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725" w:rsidRPr="00B60C45" w:rsidRDefault="009A1725" w:rsidP="009A172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3.5pt">
            <v:imagedata r:id="rId8" o:title="герб КЧР1"/>
          </v:shape>
        </w:pict>
      </w:r>
    </w:p>
    <w:p w:rsidR="009A1725" w:rsidRPr="00B60C45" w:rsidRDefault="009A1725" w:rsidP="009A1725">
      <w:pPr>
        <w:rPr>
          <w:sz w:val="16"/>
          <w:szCs w:val="16"/>
        </w:rPr>
      </w:pPr>
    </w:p>
    <w:p w:rsidR="009A1725" w:rsidRPr="00B60C45" w:rsidRDefault="009A1725" w:rsidP="009A1725">
      <w:pPr>
        <w:pStyle w:val="1"/>
        <w:ind w:left="0" w:right="-6"/>
        <w:rPr>
          <w:sz w:val="28"/>
          <w:szCs w:val="28"/>
        </w:rPr>
      </w:pPr>
      <w:r w:rsidRPr="00B60C45">
        <w:rPr>
          <w:sz w:val="28"/>
          <w:szCs w:val="28"/>
        </w:rPr>
        <w:t xml:space="preserve">МИНИСТЕРСТВО ИМУЩЕСТВЕННЫХ И ЗЕМЕЛЬНЫХ ОТНОШЕНИЙ </w:t>
      </w:r>
    </w:p>
    <w:p w:rsidR="009A1725" w:rsidRPr="00B60C45" w:rsidRDefault="009A1725" w:rsidP="009A1725">
      <w:pPr>
        <w:pStyle w:val="1"/>
        <w:ind w:left="0" w:right="-6"/>
        <w:rPr>
          <w:sz w:val="28"/>
          <w:szCs w:val="28"/>
        </w:rPr>
      </w:pPr>
      <w:r w:rsidRPr="00B60C45">
        <w:rPr>
          <w:sz w:val="28"/>
          <w:szCs w:val="28"/>
        </w:rPr>
        <w:t>КАРАЧАЕВО-ЧЕРКЕССКОЙ РЕСПУБЛИКИ</w:t>
      </w:r>
    </w:p>
    <w:p w:rsidR="009A1725" w:rsidRPr="00B60C45" w:rsidRDefault="009A1725" w:rsidP="009A1725">
      <w:pPr>
        <w:jc w:val="center"/>
        <w:rPr>
          <w:b/>
          <w:sz w:val="28"/>
          <w:szCs w:val="28"/>
        </w:rPr>
      </w:pPr>
      <w:r w:rsidRPr="00B60C45">
        <w:rPr>
          <w:b/>
          <w:sz w:val="28"/>
          <w:szCs w:val="28"/>
        </w:rPr>
        <w:t>(МИНИМУЩЕСТВО КЧР)</w:t>
      </w:r>
    </w:p>
    <w:p w:rsidR="009A1725" w:rsidRPr="00B60C45" w:rsidRDefault="009A1725" w:rsidP="009A1725">
      <w:pPr>
        <w:jc w:val="center"/>
        <w:rPr>
          <w:sz w:val="28"/>
          <w:szCs w:val="28"/>
        </w:rPr>
      </w:pPr>
    </w:p>
    <w:p w:rsidR="009A1725" w:rsidRPr="00B60C45" w:rsidRDefault="009A1725" w:rsidP="009A1725">
      <w:pPr>
        <w:jc w:val="center"/>
        <w:rPr>
          <w:b/>
          <w:sz w:val="28"/>
          <w:szCs w:val="28"/>
        </w:rPr>
      </w:pPr>
      <w:r w:rsidRPr="00B60C45">
        <w:rPr>
          <w:b/>
          <w:sz w:val="28"/>
          <w:szCs w:val="28"/>
        </w:rPr>
        <w:t>РАСПОРЯЖЕНИЕ</w:t>
      </w:r>
    </w:p>
    <w:p w:rsidR="009A1725" w:rsidRPr="00B60C45" w:rsidRDefault="009A1725" w:rsidP="009A1725">
      <w:pPr>
        <w:jc w:val="center"/>
        <w:rPr>
          <w:b/>
          <w:sz w:val="28"/>
          <w:szCs w:val="28"/>
        </w:rPr>
      </w:pPr>
    </w:p>
    <w:p w:rsidR="009A1725" w:rsidRPr="00B60C45" w:rsidRDefault="009A1725" w:rsidP="009A1725">
      <w:pPr>
        <w:jc w:val="both"/>
        <w:rPr>
          <w:sz w:val="28"/>
          <w:szCs w:val="28"/>
        </w:rPr>
      </w:pPr>
      <w:r>
        <w:rPr>
          <w:sz w:val="28"/>
          <w:szCs w:val="28"/>
        </w:rPr>
        <w:t xml:space="preserve">  </w:t>
      </w:r>
      <w:r>
        <w:rPr>
          <w:sz w:val="28"/>
          <w:szCs w:val="28"/>
          <w:u w:val="single"/>
        </w:rPr>
        <w:t>03.09.2019</w:t>
      </w:r>
      <w:r w:rsidRPr="00B60C45">
        <w:rPr>
          <w:sz w:val="28"/>
          <w:szCs w:val="28"/>
        </w:rPr>
        <w:t xml:space="preserve">                                                                                  </w:t>
      </w:r>
      <w:r>
        <w:rPr>
          <w:sz w:val="28"/>
          <w:szCs w:val="28"/>
        </w:rPr>
        <w:t xml:space="preserve">                             </w:t>
      </w:r>
      <w:r w:rsidRPr="00B67D13">
        <w:rPr>
          <w:sz w:val="28"/>
          <w:szCs w:val="28"/>
          <w:u w:val="single"/>
        </w:rPr>
        <w:t xml:space="preserve">№ </w:t>
      </w:r>
      <w:r>
        <w:rPr>
          <w:sz w:val="28"/>
          <w:szCs w:val="28"/>
          <w:u w:val="single"/>
        </w:rPr>
        <w:t>413</w:t>
      </w:r>
    </w:p>
    <w:p w:rsidR="009A1725" w:rsidRDefault="009A1725" w:rsidP="009A1725">
      <w:pPr>
        <w:jc w:val="center"/>
        <w:rPr>
          <w:sz w:val="28"/>
          <w:szCs w:val="28"/>
        </w:rPr>
      </w:pPr>
      <w:r w:rsidRPr="00B60C45">
        <w:rPr>
          <w:sz w:val="28"/>
          <w:szCs w:val="28"/>
        </w:rPr>
        <w:t>г. Черкесск</w:t>
      </w:r>
    </w:p>
    <w:p w:rsidR="009A1725" w:rsidRDefault="009A1725" w:rsidP="009A1725">
      <w:pPr>
        <w:tabs>
          <w:tab w:val="left" w:pos="1197"/>
        </w:tabs>
        <w:spacing w:line="305" w:lineRule="auto"/>
        <w:jc w:val="both"/>
        <w:rPr>
          <w:sz w:val="28"/>
          <w:szCs w:val="28"/>
        </w:rPr>
      </w:pPr>
    </w:p>
    <w:p w:rsidR="009A1725" w:rsidRPr="003D58FD" w:rsidRDefault="009A1725" w:rsidP="009A1725">
      <w:pPr>
        <w:jc w:val="both"/>
        <w:outlineLvl w:val="0"/>
        <w:rPr>
          <w:color w:val="000000"/>
          <w:sz w:val="28"/>
        </w:rPr>
      </w:pPr>
      <w:r>
        <w:rPr>
          <w:sz w:val="28"/>
          <w:szCs w:val="28"/>
        </w:rPr>
        <w:t xml:space="preserve">         </w:t>
      </w:r>
      <w:r w:rsidRPr="00403C3A">
        <w:rPr>
          <w:sz w:val="28"/>
          <w:szCs w:val="28"/>
        </w:rPr>
        <w:t xml:space="preserve">Об утверждении </w:t>
      </w:r>
      <w:r>
        <w:rPr>
          <w:color w:val="000000"/>
          <w:sz w:val="28"/>
        </w:rPr>
        <w:t>руководства</w:t>
      </w:r>
      <w:r w:rsidRPr="00EA2854">
        <w:rPr>
          <w:color w:val="000000"/>
          <w:sz w:val="28"/>
        </w:rPr>
        <w:t xml:space="preserve"> по соблюдению обязательных требований </w:t>
      </w:r>
      <w:r>
        <w:rPr>
          <w:color w:val="000000"/>
          <w:sz w:val="28"/>
        </w:rPr>
        <w:t>законодательства</w:t>
      </w:r>
      <w:r w:rsidRPr="00EA2854">
        <w:rPr>
          <w:color w:val="000000"/>
          <w:sz w:val="28"/>
        </w:rPr>
        <w:t xml:space="preserve"> Российской </w:t>
      </w:r>
      <w:r w:rsidRPr="00EA2854">
        <w:rPr>
          <w:color w:val="000000"/>
          <w:sz w:val="28"/>
          <w:szCs w:val="28"/>
        </w:rPr>
        <w:t>Федерации</w:t>
      </w:r>
      <w:r>
        <w:rPr>
          <w:color w:val="000000"/>
          <w:sz w:val="28"/>
          <w:szCs w:val="28"/>
        </w:rPr>
        <w:t xml:space="preserve"> и Карачаево-Черкесской Республики</w:t>
      </w:r>
      <w:r w:rsidRPr="00EA2854">
        <w:rPr>
          <w:sz w:val="28"/>
          <w:szCs w:val="28"/>
        </w:rPr>
        <w:t xml:space="preserve"> о недрах</w:t>
      </w:r>
      <w:r>
        <w:rPr>
          <w:sz w:val="28"/>
          <w:szCs w:val="28"/>
        </w:rPr>
        <w:t>,</w:t>
      </w:r>
      <w:r w:rsidRPr="00EA2854">
        <w:rPr>
          <w:sz w:val="28"/>
          <w:szCs w:val="28"/>
        </w:rPr>
        <w:t xml:space="preserve"> и утвержденных в установленном законодательством Российской Федерации порядке стандартов (норм, правил) в области геологического изучения, рационального использования и охраны недр в</w:t>
      </w:r>
      <w:r>
        <w:rPr>
          <w:sz w:val="28"/>
          <w:szCs w:val="28"/>
        </w:rPr>
        <w:t xml:space="preserve"> </w:t>
      </w:r>
      <w:r w:rsidRPr="00EA2854">
        <w:rPr>
          <w:sz w:val="28"/>
          <w:szCs w:val="28"/>
        </w:rPr>
        <w:t>отношении участков недр местного значения</w:t>
      </w:r>
      <w:r>
        <w:rPr>
          <w:sz w:val="28"/>
          <w:szCs w:val="28"/>
        </w:rPr>
        <w:t xml:space="preserve"> на территории </w:t>
      </w:r>
      <w:r>
        <w:rPr>
          <w:color w:val="000000"/>
          <w:sz w:val="28"/>
          <w:szCs w:val="28"/>
        </w:rPr>
        <w:t>Карачаево-Черкесской Республики</w:t>
      </w:r>
    </w:p>
    <w:p w:rsidR="009A1725" w:rsidRDefault="009A1725" w:rsidP="009A1725">
      <w:pPr>
        <w:tabs>
          <w:tab w:val="left" w:pos="1197"/>
        </w:tabs>
        <w:spacing w:line="305" w:lineRule="auto"/>
        <w:jc w:val="both"/>
        <w:rPr>
          <w:sz w:val="28"/>
          <w:szCs w:val="28"/>
        </w:rPr>
      </w:pPr>
    </w:p>
    <w:p w:rsidR="009A1725" w:rsidRPr="00820241" w:rsidRDefault="009A1725" w:rsidP="009A1725">
      <w:pPr>
        <w:tabs>
          <w:tab w:val="left" w:pos="842"/>
        </w:tabs>
        <w:jc w:val="both"/>
        <w:rPr>
          <w:b/>
          <w:sz w:val="28"/>
          <w:szCs w:val="28"/>
        </w:rPr>
      </w:pPr>
      <w:r>
        <w:rPr>
          <w:sz w:val="28"/>
          <w:szCs w:val="28"/>
        </w:rPr>
        <w:tab/>
        <w:t>В соответствии со</w:t>
      </w:r>
      <w:r w:rsidRPr="00BF1F51">
        <w:rPr>
          <w:sz w:val="28"/>
          <w:szCs w:val="28"/>
        </w:rPr>
        <w:t xml:space="preserve"> ст. 8.2 Федерального закона от 26 декабря 2008 года  </w:t>
      </w:r>
      <w:r>
        <w:rPr>
          <w:b/>
          <w:sz w:val="28"/>
          <w:szCs w:val="28"/>
        </w:rPr>
        <w:t xml:space="preserve">№ </w:t>
      </w:r>
      <w:r w:rsidRPr="00BF1F51">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 декабря 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распоряжением Правительства Российской Федерации от 31 января 2017 года № 147-р «О целевых моделях упрощения процедур ведения бизнеса и повышения инвестиционной привлекательности субъектов Российской Федерации»</w:t>
      </w:r>
    </w:p>
    <w:p w:rsidR="009A1725" w:rsidRPr="00B60C45" w:rsidRDefault="009A1725" w:rsidP="009A1725">
      <w:pPr>
        <w:tabs>
          <w:tab w:val="left" w:pos="842"/>
        </w:tabs>
        <w:spacing w:line="0" w:lineRule="atLeast"/>
        <w:rPr>
          <w:sz w:val="28"/>
          <w:szCs w:val="28"/>
        </w:rPr>
      </w:pPr>
    </w:p>
    <w:p w:rsidR="009A1725" w:rsidRDefault="009A1725" w:rsidP="009A1725">
      <w:pPr>
        <w:jc w:val="both"/>
        <w:outlineLvl w:val="0"/>
        <w:rPr>
          <w:sz w:val="28"/>
          <w:szCs w:val="28"/>
        </w:rPr>
      </w:pPr>
      <w:r>
        <w:rPr>
          <w:sz w:val="28"/>
          <w:szCs w:val="28"/>
        </w:rPr>
        <w:t xml:space="preserve">            1.</w:t>
      </w:r>
      <w:r w:rsidRPr="00B60C45">
        <w:rPr>
          <w:sz w:val="28"/>
          <w:szCs w:val="28"/>
        </w:rPr>
        <w:t xml:space="preserve">Утвердить </w:t>
      </w:r>
      <w:r>
        <w:rPr>
          <w:sz w:val="28"/>
          <w:szCs w:val="28"/>
        </w:rPr>
        <w:t xml:space="preserve">руководство </w:t>
      </w:r>
      <w:r w:rsidRPr="00EA2854">
        <w:rPr>
          <w:color w:val="000000"/>
          <w:sz w:val="28"/>
        </w:rPr>
        <w:t xml:space="preserve">по соблюдению обязательных требований законодательства Российской Федерации </w:t>
      </w:r>
      <w:r>
        <w:rPr>
          <w:color w:val="000000"/>
          <w:sz w:val="28"/>
          <w:szCs w:val="28"/>
        </w:rPr>
        <w:t>и Карачаево-Черкесской Республики</w:t>
      </w:r>
      <w:r w:rsidRPr="00EA2854">
        <w:rPr>
          <w:sz w:val="28"/>
          <w:szCs w:val="28"/>
        </w:rPr>
        <w:t xml:space="preserve"> </w:t>
      </w:r>
      <w:r w:rsidRPr="00EA2854">
        <w:rPr>
          <w:color w:val="000000"/>
          <w:sz w:val="28"/>
        </w:rPr>
        <w:t>о недрах</w:t>
      </w:r>
      <w:r>
        <w:rPr>
          <w:color w:val="000000"/>
          <w:sz w:val="28"/>
        </w:rPr>
        <w:t>,</w:t>
      </w:r>
      <w:r w:rsidRPr="00EA2854">
        <w:rPr>
          <w:color w:val="000000"/>
          <w:sz w:val="28"/>
        </w:rPr>
        <w:t xml:space="preserve"> и утвержденных в установленном законодательством порядке стандартов (норм, правил) в области геологического изучения, рационального использования и охраны недр в отношении участков недр местного значения </w:t>
      </w:r>
      <w:r>
        <w:rPr>
          <w:color w:val="000000"/>
          <w:sz w:val="28"/>
          <w:szCs w:val="28"/>
        </w:rPr>
        <w:t>на территории Карачаево-Черкесской Республики, согласно приложению.</w:t>
      </w:r>
      <w:r w:rsidRPr="00EA2854">
        <w:rPr>
          <w:sz w:val="28"/>
          <w:szCs w:val="28"/>
        </w:rPr>
        <w:t xml:space="preserve"> </w:t>
      </w:r>
    </w:p>
    <w:p w:rsidR="009A1725" w:rsidRPr="00B60C45" w:rsidRDefault="009A1725" w:rsidP="009A1725">
      <w:pPr>
        <w:ind w:firstLine="708"/>
        <w:jc w:val="both"/>
        <w:outlineLvl w:val="0"/>
        <w:rPr>
          <w:sz w:val="28"/>
          <w:szCs w:val="28"/>
        </w:rPr>
      </w:pPr>
      <w:r w:rsidRPr="00B60C45">
        <w:rPr>
          <w:sz w:val="28"/>
          <w:szCs w:val="28"/>
        </w:rPr>
        <w:t>2</w:t>
      </w:r>
      <w:r>
        <w:rPr>
          <w:sz w:val="28"/>
          <w:szCs w:val="28"/>
        </w:rPr>
        <w:t>. Контроль за вы</w:t>
      </w:r>
      <w:r w:rsidRPr="00B60C45">
        <w:rPr>
          <w:sz w:val="28"/>
          <w:szCs w:val="28"/>
        </w:rPr>
        <w:t>полнением настоящего  распоряжения оставляю за собой.</w:t>
      </w:r>
    </w:p>
    <w:p w:rsidR="009A1725" w:rsidRPr="00B60C45" w:rsidRDefault="009A1725" w:rsidP="009A1725">
      <w:pPr>
        <w:tabs>
          <w:tab w:val="left" w:pos="2790"/>
        </w:tabs>
        <w:ind w:firstLine="540"/>
        <w:jc w:val="both"/>
        <w:rPr>
          <w:sz w:val="28"/>
          <w:szCs w:val="28"/>
        </w:rPr>
      </w:pPr>
    </w:p>
    <w:p w:rsidR="009A1725" w:rsidRDefault="009A1725" w:rsidP="009A1725">
      <w:pPr>
        <w:tabs>
          <w:tab w:val="left" w:pos="2790"/>
        </w:tabs>
        <w:jc w:val="both"/>
        <w:rPr>
          <w:sz w:val="28"/>
          <w:szCs w:val="28"/>
        </w:rPr>
      </w:pPr>
    </w:p>
    <w:p w:rsidR="009A1725" w:rsidRPr="00B60C45" w:rsidRDefault="009A1725" w:rsidP="009A1725">
      <w:pPr>
        <w:tabs>
          <w:tab w:val="left" w:pos="2790"/>
        </w:tabs>
        <w:jc w:val="both"/>
        <w:rPr>
          <w:sz w:val="28"/>
          <w:szCs w:val="28"/>
        </w:rPr>
      </w:pPr>
    </w:p>
    <w:p w:rsidR="009A1725" w:rsidRPr="00890A1D" w:rsidRDefault="009A1725" w:rsidP="009A1725">
      <w:pPr>
        <w:pStyle w:val="5"/>
        <w:tabs>
          <w:tab w:val="left" w:pos="2790"/>
        </w:tabs>
        <w:spacing w:before="0" w:after="0"/>
        <w:rPr>
          <w:rFonts w:ascii="Times New Roman" w:hAnsi="Times New Roman"/>
          <w:b w:val="0"/>
          <w:i w:val="0"/>
          <w:sz w:val="28"/>
          <w:szCs w:val="28"/>
        </w:rPr>
      </w:pPr>
      <w:r w:rsidRPr="00B60C45">
        <w:rPr>
          <w:rFonts w:ascii="Times New Roman" w:hAnsi="Times New Roman"/>
          <w:b w:val="0"/>
          <w:i w:val="0"/>
          <w:sz w:val="28"/>
          <w:szCs w:val="28"/>
        </w:rPr>
        <w:t xml:space="preserve">Министр                                                                     </w:t>
      </w:r>
      <w:r>
        <w:rPr>
          <w:rFonts w:ascii="Times New Roman" w:hAnsi="Times New Roman"/>
          <w:b w:val="0"/>
          <w:i w:val="0"/>
          <w:sz w:val="28"/>
          <w:szCs w:val="28"/>
        </w:rPr>
        <w:t xml:space="preserve">     </w:t>
      </w:r>
      <w:r>
        <w:rPr>
          <w:rFonts w:ascii="Times New Roman" w:hAnsi="Times New Roman"/>
          <w:b w:val="0"/>
          <w:i w:val="0"/>
          <w:sz w:val="28"/>
          <w:szCs w:val="28"/>
        </w:rPr>
        <w:tab/>
        <w:t xml:space="preserve">                            </w:t>
      </w:r>
      <w:r w:rsidRPr="00B60C45">
        <w:rPr>
          <w:rFonts w:ascii="Times New Roman" w:hAnsi="Times New Roman"/>
          <w:b w:val="0"/>
          <w:i w:val="0"/>
          <w:sz w:val="28"/>
          <w:szCs w:val="28"/>
        </w:rPr>
        <w:t xml:space="preserve"> </w:t>
      </w:r>
      <w:r>
        <w:rPr>
          <w:rFonts w:ascii="Times New Roman" w:hAnsi="Times New Roman"/>
          <w:b w:val="0"/>
          <w:i w:val="0"/>
          <w:sz w:val="28"/>
          <w:szCs w:val="28"/>
        </w:rPr>
        <w:t>Д.Ю. Бугаев</w:t>
      </w:r>
    </w:p>
    <w:p w:rsidR="009A1725" w:rsidRDefault="009A1725" w:rsidP="009A1725">
      <w:pPr>
        <w:pStyle w:val="ConsPlusNormal"/>
        <w:jc w:val="right"/>
        <w:outlineLvl w:val="0"/>
        <w:rPr>
          <w:rFonts w:ascii="Times New Roman" w:hAnsi="Times New Roman" w:cs="Times New Roman"/>
          <w:sz w:val="28"/>
          <w:szCs w:val="28"/>
        </w:rPr>
      </w:pPr>
    </w:p>
    <w:p w:rsidR="00823CFB" w:rsidRDefault="00823CFB" w:rsidP="00823CFB">
      <w:pPr>
        <w:pStyle w:val="ConsPlusNormal"/>
        <w:outlineLvl w:val="0"/>
        <w:rPr>
          <w:rFonts w:ascii="Times New Roman" w:hAnsi="Times New Roman" w:cs="Times New Roman"/>
          <w:sz w:val="20"/>
        </w:rPr>
      </w:pPr>
    </w:p>
    <w:p w:rsidR="00823CFB" w:rsidRPr="00823CFB" w:rsidRDefault="00823CFB" w:rsidP="00823CFB">
      <w:pPr>
        <w:pStyle w:val="ConsPlusNormal"/>
        <w:outlineLvl w:val="0"/>
        <w:rPr>
          <w:rFonts w:ascii="Times New Roman" w:hAnsi="Times New Roman" w:cs="Times New Roman"/>
          <w:sz w:val="20"/>
        </w:rPr>
      </w:pPr>
      <w:r>
        <w:rPr>
          <w:rFonts w:ascii="Times New Roman" w:hAnsi="Times New Roman" w:cs="Times New Roman"/>
          <w:sz w:val="20"/>
        </w:rPr>
        <w:t>Исп. Гербекова С.М.</w:t>
      </w:r>
    </w:p>
    <w:p w:rsidR="009A1725" w:rsidRPr="00B60C45" w:rsidRDefault="009A1725" w:rsidP="009A1725">
      <w:pPr>
        <w:pStyle w:val="ConsPlusNormal"/>
        <w:jc w:val="right"/>
        <w:outlineLvl w:val="0"/>
        <w:rPr>
          <w:rFonts w:ascii="Times New Roman" w:hAnsi="Times New Roman" w:cs="Times New Roman"/>
          <w:sz w:val="28"/>
          <w:szCs w:val="28"/>
        </w:rPr>
      </w:pPr>
      <w:r w:rsidRPr="00B60C45">
        <w:rPr>
          <w:rFonts w:ascii="Times New Roman" w:hAnsi="Times New Roman" w:cs="Times New Roman"/>
          <w:sz w:val="28"/>
          <w:szCs w:val="28"/>
        </w:rPr>
        <w:lastRenderedPageBreak/>
        <w:t xml:space="preserve">Приложение </w:t>
      </w:r>
    </w:p>
    <w:p w:rsidR="009A1725" w:rsidRPr="00B60C45" w:rsidRDefault="009A1725" w:rsidP="009A1725">
      <w:pPr>
        <w:pStyle w:val="ConsPlusNormal"/>
        <w:jc w:val="right"/>
        <w:outlineLvl w:val="0"/>
        <w:rPr>
          <w:rFonts w:ascii="Times New Roman" w:hAnsi="Times New Roman" w:cs="Times New Roman"/>
          <w:sz w:val="28"/>
          <w:szCs w:val="28"/>
        </w:rPr>
      </w:pPr>
      <w:r w:rsidRPr="00B60C45">
        <w:rPr>
          <w:rFonts w:ascii="Times New Roman" w:hAnsi="Times New Roman" w:cs="Times New Roman"/>
          <w:sz w:val="28"/>
          <w:szCs w:val="28"/>
        </w:rPr>
        <w:t xml:space="preserve">к распоряжению Министерства </w:t>
      </w:r>
    </w:p>
    <w:p w:rsidR="009A1725" w:rsidRPr="00B60C45" w:rsidRDefault="009A1725" w:rsidP="009A1725">
      <w:pPr>
        <w:pStyle w:val="ConsPlusNormal"/>
        <w:jc w:val="right"/>
        <w:rPr>
          <w:rFonts w:ascii="Times New Roman" w:hAnsi="Times New Roman" w:cs="Times New Roman"/>
          <w:sz w:val="28"/>
          <w:szCs w:val="28"/>
        </w:rPr>
      </w:pPr>
      <w:r w:rsidRPr="00B60C45">
        <w:rPr>
          <w:rFonts w:ascii="Times New Roman" w:hAnsi="Times New Roman" w:cs="Times New Roman"/>
          <w:sz w:val="28"/>
          <w:szCs w:val="28"/>
        </w:rPr>
        <w:t xml:space="preserve">имущественных и земельных отношений </w:t>
      </w:r>
    </w:p>
    <w:p w:rsidR="009A1725" w:rsidRPr="00B60C45" w:rsidRDefault="009A1725" w:rsidP="009A1725">
      <w:pPr>
        <w:pStyle w:val="ConsPlusNormal"/>
        <w:jc w:val="right"/>
        <w:rPr>
          <w:rFonts w:ascii="Times New Roman" w:hAnsi="Times New Roman" w:cs="Times New Roman"/>
          <w:sz w:val="28"/>
          <w:szCs w:val="28"/>
        </w:rPr>
      </w:pPr>
      <w:r w:rsidRPr="00B60C45">
        <w:rPr>
          <w:rFonts w:ascii="Times New Roman" w:hAnsi="Times New Roman" w:cs="Times New Roman"/>
          <w:sz w:val="28"/>
          <w:szCs w:val="28"/>
        </w:rPr>
        <w:t>Карачаево-Черкесской Республики</w:t>
      </w:r>
    </w:p>
    <w:p w:rsidR="009A1725" w:rsidRPr="00BC3DBA" w:rsidRDefault="009A1725" w:rsidP="009A1725">
      <w:pPr>
        <w:pStyle w:val="ConsPlusNormal"/>
        <w:jc w:val="center"/>
        <w:rPr>
          <w:rFonts w:ascii="Times New Roman" w:hAnsi="Times New Roman" w:cs="Times New Roman"/>
          <w:sz w:val="28"/>
          <w:szCs w:val="28"/>
        </w:rPr>
      </w:pPr>
      <w:r w:rsidRPr="00B60C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3DBA">
        <w:rPr>
          <w:rFonts w:ascii="Times New Roman" w:hAnsi="Times New Roman" w:cs="Times New Roman"/>
          <w:sz w:val="28"/>
          <w:szCs w:val="28"/>
        </w:rPr>
        <w:t xml:space="preserve">от  </w:t>
      </w:r>
      <w:r w:rsidRPr="00BC3DBA">
        <w:rPr>
          <w:rFonts w:ascii="Times New Roman" w:hAnsi="Times New Roman" w:cs="Times New Roman"/>
          <w:sz w:val="28"/>
          <w:szCs w:val="28"/>
          <w:u w:val="single"/>
        </w:rPr>
        <w:t>03.09.2019</w:t>
      </w:r>
      <w:r w:rsidRPr="00BC3DBA">
        <w:rPr>
          <w:rFonts w:ascii="Times New Roman" w:hAnsi="Times New Roman" w:cs="Times New Roman"/>
          <w:sz w:val="28"/>
          <w:szCs w:val="28"/>
        </w:rPr>
        <w:t xml:space="preserve">  № </w:t>
      </w:r>
      <w:r w:rsidRPr="00BC3DBA">
        <w:rPr>
          <w:rFonts w:ascii="Times New Roman" w:hAnsi="Times New Roman" w:cs="Times New Roman"/>
          <w:sz w:val="28"/>
          <w:szCs w:val="28"/>
          <w:u w:val="single"/>
        </w:rPr>
        <w:t>41</w:t>
      </w:r>
      <w:r>
        <w:rPr>
          <w:rFonts w:ascii="Times New Roman" w:hAnsi="Times New Roman" w:cs="Times New Roman"/>
          <w:sz w:val="28"/>
          <w:szCs w:val="28"/>
          <w:u w:val="single"/>
        </w:rPr>
        <w:t>3</w:t>
      </w:r>
    </w:p>
    <w:p w:rsidR="00B27A5A" w:rsidRPr="00B60C45" w:rsidRDefault="00B27A5A" w:rsidP="00056C3A">
      <w:pPr>
        <w:pStyle w:val="ConsPlusNormal"/>
        <w:jc w:val="center"/>
        <w:rPr>
          <w:sz w:val="28"/>
          <w:szCs w:val="28"/>
        </w:rPr>
      </w:pPr>
    </w:p>
    <w:p w:rsidR="00F45C3F" w:rsidRDefault="00F45C3F" w:rsidP="00B27A5A">
      <w:pPr>
        <w:tabs>
          <w:tab w:val="left" w:pos="986"/>
        </w:tabs>
        <w:spacing w:line="268" w:lineRule="auto"/>
        <w:ind w:right="20"/>
        <w:contextualSpacing/>
        <w:jc w:val="both"/>
      </w:pPr>
      <w:bookmarkStart w:id="0" w:name="P27"/>
      <w:bookmarkEnd w:id="0"/>
    </w:p>
    <w:p w:rsidR="00F45C3F" w:rsidRDefault="00F45C3F" w:rsidP="00F208EA">
      <w:pPr>
        <w:spacing w:line="276" w:lineRule="auto"/>
        <w:jc w:val="center"/>
        <w:outlineLvl w:val="0"/>
        <w:rPr>
          <w:color w:val="000000"/>
          <w:sz w:val="28"/>
        </w:rPr>
      </w:pPr>
      <w:r w:rsidRPr="00EA2854">
        <w:rPr>
          <w:color w:val="000000"/>
          <w:sz w:val="28"/>
        </w:rPr>
        <w:t>Руководство по соблюдению обязательных требований</w:t>
      </w:r>
    </w:p>
    <w:p w:rsidR="00656B5C" w:rsidRDefault="00F45C3F" w:rsidP="00F208EA">
      <w:pPr>
        <w:spacing w:line="276" w:lineRule="auto"/>
        <w:jc w:val="center"/>
        <w:rPr>
          <w:sz w:val="28"/>
          <w:szCs w:val="28"/>
        </w:rPr>
      </w:pPr>
      <w:r>
        <w:rPr>
          <w:color w:val="000000"/>
          <w:sz w:val="28"/>
        </w:rPr>
        <w:t>законодательства</w:t>
      </w:r>
      <w:r w:rsidRPr="00EA2854">
        <w:rPr>
          <w:color w:val="000000"/>
          <w:sz w:val="28"/>
        </w:rPr>
        <w:t xml:space="preserve"> Российской </w:t>
      </w:r>
      <w:r w:rsidRPr="00EA2854">
        <w:rPr>
          <w:color w:val="000000"/>
          <w:sz w:val="28"/>
          <w:szCs w:val="28"/>
        </w:rPr>
        <w:t>Федерации</w:t>
      </w:r>
      <w:r w:rsidRPr="00EA2854">
        <w:rPr>
          <w:sz w:val="28"/>
          <w:szCs w:val="28"/>
        </w:rPr>
        <w:t xml:space="preserve"> </w:t>
      </w:r>
      <w:r>
        <w:rPr>
          <w:color w:val="000000"/>
          <w:sz w:val="28"/>
          <w:szCs w:val="28"/>
        </w:rPr>
        <w:t>и Карачаево-Черкесской Республики</w:t>
      </w:r>
      <w:r w:rsidRPr="00EA2854">
        <w:rPr>
          <w:sz w:val="28"/>
          <w:szCs w:val="28"/>
        </w:rPr>
        <w:t xml:space="preserve"> о недрах</w:t>
      </w:r>
      <w:r>
        <w:rPr>
          <w:sz w:val="28"/>
          <w:szCs w:val="28"/>
        </w:rPr>
        <w:t>,</w:t>
      </w:r>
      <w:r w:rsidRPr="00EA2854">
        <w:rPr>
          <w:sz w:val="28"/>
          <w:szCs w:val="28"/>
        </w:rPr>
        <w:t xml:space="preserve"> и утвержденных в установленном законодательством порядке стандартов (норм, правил) в области геологического изучения, рационального использования и охраны участков недр местного значения</w:t>
      </w:r>
      <w:r>
        <w:rPr>
          <w:sz w:val="28"/>
          <w:szCs w:val="28"/>
        </w:rPr>
        <w:t xml:space="preserve"> на территории </w:t>
      </w:r>
    </w:p>
    <w:p w:rsidR="00F45C3F" w:rsidRDefault="00F45C3F" w:rsidP="00F208EA">
      <w:pPr>
        <w:spacing w:line="276" w:lineRule="auto"/>
        <w:jc w:val="center"/>
        <w:rPr>
          <w:sz w:val="28"/>
          <w:szCs w:val="28"/>
        </w:rPr>
      </w:pPr>
      <w:r>
        <w:rPr>
          <w:color w:val="000000"/>
          <w:sz w:val="28"/>
          <w:szCs w:val="28"/>
        </w:rPr>
        <w:t>Карачаево-Черкесской Республики</w:t>
      </w:r>
    </w:p>
    <w:p w:rsidR="00F45C3F" w:rsidRPr="00EA2854" w:rsidRDefault="00F45C3F" w:rsidP="00BA1BF1">
      <w:pPr>
        <w:spacing w:line="276" w:lineRule="auto"/>
        <w:rPr>
          <w:color w:val="000000"/>
          <w:sz w:val="28"/>
          <w:szCs w:val="28"/>
        </w:rPr>
      </w:pPr>
    </w:p>
    <w:p w:rsidR="00F45C3F" w:rsidRPr="00EA2854" w:rsidRDefault="00F45C3F" w:rsidP="00F208EA">
      <w:pPr>
        <w:spacing w:line="276" w:lineRule="auto"/>
        <w:ind w:firstLine="709"/>
        <w:jc w:val="both"/>
        <w:rPr>
          <w:color w:val="000000"/>
          <w:sz w:val="28"/>
        </w:rPr>
      </w:pPr>
      <w:r w:rsidRPr="00EA2854">
        <w:rPr>
          <w:color w:val="000000"/>
          <w:sz w:val="28"/>
        </w:rPr>
        <w:t xml:space="preserve">Руководство по соблюдению обязательных требований законодательства Российской Федерации </w:t>
      </w:r>
      <w:r>
        <w:rPr>
          <w:color w:val="000000"/>
          <w:sz w:val="28"/>
          <w:szCs w:val="28"/>
        </w:rPr>
        <w:t>и Карачаево-Черкесской Республики</w:t>
      </w:r>
      <w:r w:rsidRPr="00EA2854">
        <w:rPr>
          <w:sz w:val="28"/>
          <w:szCs w:val="28"/>
        </w:rPr>
        <w:t xml:space="preserve"> </w:t>
      </w:r>
      <w:r w:rsidRPr="00EA2854">
        <w:rPr>
          <w:color w:val="000000"/>
          <w:sz w:val="28"/>
        </w:rPr>
        <w:t>о недрах</w:t>
      </w:r>
      <w:r>
        <w:rPr>
          <w:color w:val="000000"/>
          <w:sz w:val="28"/>
        </w:rPr>
        <w:t>,</w:t>
      </w:r>
      <w:r w:rsidRPr="00EA2854">
        <w:rPr>
          <w:color w:val="000000"/>
          <w:sz w:val="28"/>
        </w:rPr>
        <w:t xml:space="preserve"> и утвержденных в установленном законодательством порядке стандартов (норм, правил) в области геологического изучения, рационального использования и охраны участков недр местного значения </w:t>
      </w:r>
      <w:r>
        <w:rPr>
          <w:color w:val="000000"/>
          <w:sz w:val="28"/>
          <w:szCs w:val="28"/>
        </w:rPr>
        <w:t>на территории Карачаево-Черкесской Республики</w:t>
      </w:r>
      <w:r w:rsidRPr="00EA2854">
        <w:rPr>
          <w:sz w:val="28"/>
          <w:szCs w:val="28"/>
        </w:rPr>
        <w:t xml:space="preserve"> </w:t>
      </w:r>
      <w:r w:rsidRPr="00EA2854">
        <w:rPr>
          <w:color w:val="000000"/>
          <w:sz w:val="28"/>
        </w:rPr>
        <w:t>(далее - Руководство) разработано в соответствии со ст.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профилактики н</w:t>
      </w:r>
      <w:r w:rsidR="00656B5C">
        <w:rPr>
          <w:color w:val="000000"/>
          <w:sz w:val="28"/>
        </w:rPr>
        <w:t>арушений обязательных требований</w:t>
      </w:r>
      <w:r w:rsidRPr="00EA2854">
        <w:rPr>
          <w:color w:val="000000"/>
          <w:sz w:val="28"/>
        </w:rPr>
        <w:t xml:space="preserve"> законодательства Российской Федерации</w:t>
      </w:r>
      <w:r w:rsidR="003E4CB9">
        <w:rPr>
          <w:color w:val="000000"/>
          <w:sz w:val="28"/>
        </w:rPr>
        <w:t xml:space="preserve"> </w:t>
      </w:r>
      <w:r w:rsidR="003E4CB9">
        <w:rPr>
          <w:color w:val="000000"/>
          <w:sz w:val="28"/>
          <w:szCs w:val="28"/>
        </w:rPr>
        <w:t>и Карачаево-Черкесской Республики</w:t>
      </w:r>
      <w:r w:rsidRPr="00EA2854">
        <w:rPr>
          <w:color w:val="000000"/>
          <w:sz w:val="28"/>
        </w:rPr>
        <w:t xml:space="preserve"> о недрах и утвержденных в установленном законодательством порядке стандартов (норм, правил) в области геологического изучения, рационального использования и охраны </w:t>
      </w:r>
      <w:r w:rsidR="00656B5C">
        <w:rPr>
          <w:color w:val="000000"/>
          <w:sz w:val="28"/>
        </w:rPr>
        <w:t>участков</w:t>
      </w:r>
      <w:r w:rsidRPr="00EA2854">
        <w:rPr>
          <w:color w:val="000000"/>
          <w:sz w:val="28"/>
        </w:rPr>
        <w:t xml:space="preserve"> недр местного значения.</w:t>
      </w:r>
    </w:p>
    <w:p w:rsidR="00F45C3F" w:rsidRPr="00C5202C" w:rsidRDefault="00DA32F5" w:rsidP="00D41E31">
      <w:pPr>
        <w:spacing w:line="276" w:lineRule="auto"/>
        <w:ind w:firstLine="708"/>
        <w:jc w:val="both"/>
        <w:rPr>
          <w:sz w:val="28"/>
          <w:szCs w:val="28"/>
        </w:rPr>
      </w:pPr>
      <w:r w:rsidRPr="00DC1BC4">
        <w:rPr>
          <w:sz w:val="28"/>
          <w:szCs w:val="28"/>
        </w:rPr>
        <w:t>Перечень правовых актов, содержащих обязательные требования, соблюдение которых оценивается при проведении мероприятий по контролю при осуществлении регионального государственного надзора за геологическим изучением, рациональным использованием и охраной участков недр местного значения на территории Карачаево-Черкесской Республики</w:t>
      </w:r>
      <w:r>
        <w:rPr>
          <w:sz w:val="28"/>
          <w:szCs w:val="28"/>
        </w:rPr>
        <w:t>, утвержден</w:t>
      </w:r>
      <w:r w:rsidR="002E35C2">
        <w:rPr>
          <w:sz w:val="28"/>
          <w:szCs w:val="28"/>
        </w:rPr>
        <w:t xml:space="preserve"> распоряжением Министерства</w:t>
      </w:r>
      <w:r w:rsidRPr="00DC1BC4">
        <w:rPr>
          <w:sz w:val="28"/>
          <w:szCs w:val="28"/>
        </w:rPr>
        <w:t xml:space="preserve"> имущественных и земельных отношений Карачаево-Черкесской Республики</w:t>
      </w:r>
      <w:r w:rsidR="002E35C2">
        <w:rPr>
          <w:sz w:val="28"/>
          <w:szCs w:val="28"/>
        </w:rPr>
        <w:t xml:space="preserve"> от 31.08.2018 № 504</w:t>
      </w:r>
      <w:r w:rsidR="002E35C2">
        <w:rPr>
          <w:color w:val="000000"/>
          <w:sz w:val="28"/>
        </w:rPr>
        <w:t xml:space="preserve"> </w:t>
      </w:r>
      <w:r w:rsidR="00F45C3F" w:rsidRPr="00EA2854">
        <w:rPr>
          <w:color w:val="000000"/>
          <w:sz w:val="28"/>
        </w:rPr>
        <w:t>«</w:t>
      </w:r>
      <w:r w:rsidR="002E35C2" w:rsidRPr="00DC1BC4">
        <w:rPr>
          <w:sz w:val="28"/>
          <w:szCs w:val="28"/>
        </w:rPr>
        <w:t>Об утверждении перечня правовых актов, содержащих обязательные требования, соблюдение которых оценивается при проведении мероприятий по контролю при осуществлении регионального государственного надзора за геологическим изучением, рациональным использованием и охраной участков недр местного значения на территории Карачаево-Черкесской Республики Министерством имущественных и земельных отношений Карачаево-Черкесской Республики</w:t>
      </w:r>
      <w:r w:rsidR="00F45C3F" w:rsidRPr="00EA2854">
        <w:rPr>
          <w:color w:val="000000"/>
          <w:sz w:val="28"/>
        </w:rPr>
        <w:t>»</w:t>
      </w:r>
      <w:r w:rsidR="00F45C3F">
        <w:rPr>
          <w:color w:val="000000"/>
          <w:sz w:val="28"/>
        </w:rPr>
        <w:t>,</w:t>
      </w:r>
      <w:r w:rsidR="002E35C2">
        <w:rPr>
          <w:color w:val="000000"/>
          <w:sz w:val="28"/>
        </w:rPr>
        <w:t xml:space="preserve"> размещё</w:t>
      </w:r>
      <w:r w:rsidR="00F45C3F" w:rsidRPr="0087313E">
        <w:rPr>
          <w:color w:val="000000"/>
          <w:sz w:val="28"/>
        </w:rPr>
        <w:t xml:space="preserve">н </w:t>
      </w:r>
      <w:r w:rsidR="002E35C2" w:rsidRPr="00F74FFD">
        <w:rPr>
          <w:sz w:val="28"/>
          <w:szCs w:val="28"/>
        </w:rPr>
        <w:t>на официальном  сайте  Министерства</w:t>
      </w:r>
      <w:r w:rsidR="00C5202C">
        <w:rPr>
          <w:sz w:val="28"/>
          <w:szCs w:val="28"/>
        </w:rPr>
        <w:t xml:space="preserve"> </w:t>
      </w:r>
      <w:r w:rsidR="002E35C2">
        <w:rPr>
          <w:sz w:val="28"/>
          <w:szCs w:val="28"/>
        </w:rPr>
        <w:t xml:space="preserve">в </w:t>
      </w:r>
      <w:r w:rsidR="002E35C2" w:rsidRPr="00F74FFD">
        <w:rPr>
          <w:sz w:val="28"/>
          <w:szCs w:val="28"/>
        </w:rPr>
        <w:t>информационно-телек</w:t>
      </w:r>
      <w:r w:rsidR="002E35C2">
        <w:rPr>
          <w:sz w:val="28"/>
          <w:szCs w:val="28"/>
        </w:rPr>
        <w:t xml:space="preserve">оммуникационной </w:t>
      </w:r>
      <w:r w:rsidR="002E35C2">
        <w:rPr>
          <w:sz w:val="28"/>
          <w:szCs w:val="28"/>
        </w:rPr>
        <w:lastRenderedPageBreak/>
        <w:t xml:space="preserve">сети «Интернет»: </w:t>
      </w:r>
      <w:r w:rsidR="002E35C2" w:rsidRPr="00F74FFD">
        <w:rPr>
          <w:sz w:val="28"/>
          <w:szCs w:val="28"/>
          <w:lang w:val="en-US"/>
        </w:rPr>
        <w:t>http</w:t>
      </w:r>
      <w:r w:rsidR="002E35C2" w:rsidRPr="00F74FFD">
        <w:rPr>
          <w:sz w:val="28"/>
          <w:szCs w:val="28"/>
        </w:rPr>
        <w:t xml:space="preserve">:// </w:t>
      </w:r>
      <w:hyperlink r:id="rId9" w:tooltip="Домашняя страница" w:history="1">
        <w:r w:rsidR="002E35C2" w:rsidRPr="00F74FFD">
          <w:rPr>
            <w:rStyle w:val="ab"/>
            <w:sz w:val="28"/>
            <w:szCs w:val="28"/>
            <w:bdr w:val="none" w:sz="0" w:space="0" w:color="auto" w:frame="1"/>
            <w:shd w:val="clear" w:color="auto" w:fill="FFFFFF"/>
          </w:rPr>
          <w:t>minizo.kchgov.ru</w:t>
        </w:r>
      </w:hyperlink>
      <w:r w:rsidR="002E35C2" w:rsidRPr="00F74FFD">
        <w:rPr>
          <w:sz w:val="28"/>
          <w:szCs w:val="28"/>
        </w:rPr>
        <w:t>/ (далее - официальный сайт Министерства)</w:t>
      </w:r>
      <w:r w:rsidR="003E4CB9">
        <w:rPr>
          <w:sz w:val="28"/>
          <w:szCs w:val="28"/>
        </w:rPr>
        <w:t xml:space="preserve">, </w:t>
      </w:r>
      <w:r w:rsidR="00C5202C">
        <w:rPr>
          <w:sz w:val="28"/>
          <w:szCs w:val="28"/>
        </w:rPr>
        <w:t xml:space="preserve"> </w:t>
      </w:r>
      <w:r w:rsidR="00F45C3F" w:rsidRPr="003E4CB9">
        <w:rPr>
          <w:sz w:val="28"/>
        </w:rPr>
        <w:t>в разделе «</w:t>
      </w:r>
      <w:r w:rsidR="003E4CB9" w:rsidRPr="003E4CB9">
        <w:rPr>
          <w:sz w:val="28"/>
        </w:rPr>
        <w:t>Государственный геологический надзор</w:t>
      </w:r>
      <w:r w:rsidR="00F45C3F" w:rsidRPr="003E4CB9">
        <w:rPr>
          <w:sz w:val="28"/>
        </w:rPr>
        <w:t>».</w:t>
      </w:r>
    </w:p>
    <w:p w:rsidR="00AA6161" w:rsidRDefault="00AA6161">
      <w:pPr>
        <w:spacing w:after="1" w:line="280" w:lineRule="atLeast"/>
        <w:jc w:val="both"/>
        <w:rPr>
          <w:color w:val="000000"/>
          <w:sz w:val="28"/>
          <w:szCs w:val="28"/>
        </w:rPr>
      </w:pPr>
    </w:p>
    <w:p w:rsidR="00AA6161" w:rsidRPr="00EF09B1" w:rsidRDefault="00AA6161" w:rsidP="00AA6161">
      <w:pPr>
        <w:spacing w:after="1" w:line="280" w:lineRule="atLeast"/>
        <w:ind w:firstLine="708"/>
      </w:pPr>
      <w:r w:rsidRPr="00EF09B1">
        <w:rPr>
          <w:color w:val="000000"/>
          <w:sz w:val="28"/>
          <w:szCs w:val="28"/>
        </w:rPr>
        <w:t xml:space="preserve">Отношения, возникающие в области геологического изучения, использования и охраны недр на территории Карачаево-Черкесской Республики регулирует </w:t>
      </w:r>
      <w:r w:rsidR="00A176A9" w:rsidRPr="00A176A9">
        <w:rPr>
          <w:sz w:val="28"/>
          <w:szCs w:val="28"/>
        </w:rPr>
        <w:fldChar w:fldCharType="begin"/>
      </w:r>
      <w:r w:rsidRPr="00EF09B1">
        <w:rPr>
          <w:sz w:val="28"/>
          <w:szCs w:val="28"/>
        </w:rPr>
        <w:instrText>HYPERLINK "consultantplus://offline/ref=559B6F4D1EBA026410C99209B47EA04677893BF6E277C3BDA88D237A4E48981C78F9374A656B48730F1CB454258A581B83EC7FA52E9FF323x5m1L"</w:instrText>
      </w:r>
      <w:r w:rsidR="00A176A9" w:rsidRPr="00A176A9">
        <w:rPr>
          <w:sz w:val="28"/>
          <w:szCs w:val="28"/>
        </w:rPr>
        <w:fldChar w:fldCharType="separate"/>
      </w:r>
      <w:r w:rsidRPr="00EF09B1">
        <w:rPr>
          <w:i/>
          <w:color w:val="0000FF"/>
          <w:sz w:val="28"/>
          <w:szCs w:val="28"/>
        </w:rPr>
        <w:t xml:space="preserve">Закон РФ от 21.02.1992 N 2395-1  «О недрах» и </w:t>
      </w:r>
      <w:hyperlink r:id="rId10" w:history="1">
        <w:r w:rsidRPr="00EF09B1">
          <w:rPr>
            <w:i/>
            <w:color w:val="0000FF"/>
            <w:sz w:val="28"/>
            <w:szCs w:val="28"/>
          </w:rPr>
          <w:t>Закон Карачаево-Черкесской Республики от 25.01.2006 N 11-РЗ «О порядке пользования участками недр местного значения на территории Карачаево-Черкесской Республики»</w:t>
        </w:r>
        <w:r w:rsidR="00656B5C">
          <w:rPr>
            <w:i/>
            <w:color w:val="0000FF"/>
            <w:sz w:val="28"/>
            <w:szCs w:val="28"/>
          </w:rPr>
          <w:t>.</w:t>
        </w:r>
        <w:r w:rsidRPr="00EF09B1">
          <w:rPr>
            <w:i/>
            <w:color w:val="0000FF"/>
            <w:sz w:val="28"/>
            <w:szCs w:val="28"/>
          </w:rPr>
          <w:t xml:space="preserve"> </w:t>
        </w:r>
      </w:hyperlink>
      <w:r w:rsidRPr="00EF09B1">
        <w:br/>
      </w:r>
    </w:p>
    <w:p w:rsidR="00EF09B1" w:rsidRPr="001B067B" w:rsidRDefault="00AA6161" w:rsidP="001B067B">
      <w:pPr>
        <w:spacing w:after="1" w:line="240" w:lineRule="atLeast"/>
        <w:jc w:val="both"/>
      </w:pPr>
      <w:r w:rsidRPr="00EF09B1">
        <w:t xml:space="preserve"> </w:t>
      </w:r>
      <w:r w:rsidR="00A176A9">
        <w:fldChar w:fldCharType="end"/>
      </w:r>
      <w:r w:rsidR="001B067B">
        <w:tab/>
      </w:r>
      <w:r w:rsidR="00EF09B1" w:rsidRPr="00EF09B1">
        <w:rPr>
          <w:sz w:val="28"/>
          <w:szCs w:val="28"/>
        </w:rPr>
        <w:t>Министерство имущественных и земельных отношений Карачаево-Черкесской Республики - уполномоченный орган исполнительной власти Карачаево-Черкесской Республики по недропользованию</w:t>
      </w:r>
      <w:r w:rsidR="00656B5C">
        <w:rPr>
          <w:sz w:val="28"/>
          <w:szCs w:val="28"/>
        </w:rPr>
        <w:t>,</w:t>
      </w:r>
      <w:r w:rsidR="007E334F">
        <w:rPr>
          <w:sz w:val="28"/>
          <w:szCs w:val="28"/>
        </w:rPr>
        <w:t xml:space="preserve"> который </w:t>
      </w:r>
      <w:r w:rsidR="00EF09B1" w:rsidRPr="00EF09B1">
        <w:rPr>
          <w:sz w:val="28"/>
          <w:szCs w:val="28"/>
        </w:rPr>
        <w:t xml:space="preserve">осуществляет государственное управление отношениями недропользования в соответствии со </w:t>
      </w:r>
      <w:hyperlink r:id="rId11" w:history="1">
        <w:r w:rsidR="00EF09B1" w:rsidRPr="00EF09B1">
          <w:rPr>
            <w:color w:val="0000FF"/>
            <w:sz w:val="28"/>
            <w:szCs w:val="28"/>
          </w:rPr>
          <w:t>статьей 4</w:t>
        </w:r>
      </w:hyperlink>
      <w:r w:rsidR="00EF09B1" w:rsidRPr="00EF09B1">
        <w:rPr>
          <w:sz w:val="28"/>
          <w:szCs w:val="28"/>
        </w:rPr>
        <w:t xml:space="preserve"> Закона Российской Федерации от 21.02.1992 N 2395-1 "О недрах" </w:t>
      </w:r>
      <w:r w:rsidR="00EF09B1" w:rsidRPr="00BA1BF1">
        <w:t>(</w:t>
      </w:r>
      <w:hyperlink r:id="rId12" w:history="1">
        <w:r w:rsidR="00EF09B1" w:rsidRPr="00BA1BF1">
          <w:rPr>
            <w:i/>
            <w:color w:val="0000FF"/>
          </w:rPr>
          <w:t>ст. 2, Закон Карачаево-Черкесской Республики от 25.01.2006 N 11-РЗ  "О порядке пользования участками недр местного значения на территории Карачаево-Черкесской Республики") .</w:t>
        </w:r>
      </w:hyperlink>
    </w:p>
    <w:p w:rsidR="009830DD" w:rsidRDefault="009830DD" w:rsidP="009830DD">
      <w:pPr>
        <w:spacing w:after="1" w:line="240" w:lineRule="atLeast"/>
        <w:ind w:firstLine="540"/>
        <w:jc w:val="both"/>
        <w:rPr>
          <w:sz w:val="28"/>
          <w:szCs w:val="28"/>
        </w:rPr>
      </w:pPr>
    </w:p>
    <w:p w:rsidR="009830DD" w:rsidRPr="003C54D4" w:rsidRDefault="009830DD" w:rsidP="00BA1BF1">
      <w:pPr>
        <w:spacing w:after="1" w:line="276" w:lineRule="auto"/>
        <w:ind w:firstLine="540"/>
        <w:jc w:val="both"/>
        <w:rPr>
          <w:sz w:val="28"/>
          <w:szCs w:val="28"/>
        </w:rPr>
      </w:pPr>
      <w:r w:rsidRPr="003C54D4">
        <w:rPr>
          <w:sz w:val="28"/>
          <w:szCs w:val="28"/>
        </w:rPr>
        <w:t xml:space="preserve">В соответствии с постановлением Правительства Карачаево-Черкесской </w:t>
      </w:r>
      <w:r w:rsidR="001B067B">
        <w:rPr>
          <w:sz w:val="28"/>
          <w:szCs w:val="28"/>
        </w:rPr>
        <w:t>Республики от 16.07.2012 №</w:t>
      </w:r>
      <w:r w:rsidR="003C54D4">
        <w:rPr>
          <w:sz w:val="28"/>
          <w:szCs w:val="28"/>
        </w:rPr>
        <w:t xml:space="preserve"> 291 «</w:t>
      </w:r>
      <w:r w:rsidRPr="003C54D4">
        <w:rPr>
          <w:sz w:val="28"/>
          <w:szCs w:val="28"/>
        </w:rPr>
        <w:t xml:space="preserve">Об утверждении Положения о государственном надзоре за геологическим изучением, рациональным использованием и охраной участков недр местного значения на территории </w:t>
      </w:r>
      <w:r w:rsidR="003C54D4">
        <w:rPr>
          <w:sz w:val="28"/>
          <w:szCs w:val="28"/>
        </w:rPr>
        <w:t>Карачаево-Черкесской Республики»</w:t>
      </w:r>
      <w:r w:rsidRPr="003C54D4">
        <w:rPr>
          <w:sz w:val="28"/>
          <w:szCs w:val="28"/>
        </w:rPr>
        <w:t xml:space="preserve"> задачами государственного геологического надзора являются предупреждение, выявление и пресечение нарушений пользователями недр на территории Карачаево-Черкесской Республики требований международных договоров Российской Федерации, законодательства Российской Федерации о недрах и утвержденных в установленном законодательством Российской Федерации порядке стандартов (норм, правил) в области геологического изучения, рационального использования и охраны недр.</w:t>
      </w:r>
    </w:p>
    <w:p w:rsidR="009830DD" w:rsidRPr="003C54D4" w:rsidRDefault="009830DD" w:rsidP="00BA1BF1">
      <w:pPr>
        <w:spacing w:before="240" w:after="1" w:line="276" w:lineRule="auto"/>
        <w:ind w:firstLine="540"/>
        <w:jc w:val="both"/>
        <w:rPr>
          <w:sz w:val="28"/>
          <w:szCs w:val="28"/>
        </w:rPr>
      </w:pPr>
      <w:r w:rsidRPr="003C54D4">
        <w:rPr>
          <w:sz w:val="28"/>
          <w:szCs w:val="28"/>
        </w:rPr>
        <w:t>Государственный геологический надзор осуществляется в соответствии с законодательством Российской Федерации и Карачаево-Черкесской Республики уполномоченным органом исполнительной власти Карачаево-Черкесской Республики по недропользованию во взаимодействии с иными надзорными органами.</w:t>
      </w:r>
    </w:p>
    <w:p w:rsidR="009830DD" w:rsidRPr="003C54D4" w:rsidRDefault="009830DD" w:rsidP="00BA1BF1">
      <w:pPr>
        <w:spacing w:before="240" w:after="1" w:line="276" w:lineRule="auto"/>
        <w:ind w:firstLine="540"/>
        <w:jc w:val="both"/>
        <w:rPr>
          <w:sz w:val="28"/>
          <w:szCs w:val="28"/>
        </w:rPr>
      </w:pPr>
      <w:r w:rsidRPr="003C54D4">
        <w:rPr>
          <w:sz w:val="28"/>
          <w:szCs w:val="28"/>
        </w:rPr>
        <w:t xml:space="preserve">Уполномоченный орган исполнительной власти Карачаево-Черкесской Республики по недропользованию в соответствии с Федеральным </w:t>
      </w:r>
      <w:hyperlink r:id="rId13" w:history="1">
        <w:r w:rsidRPr="003C54D4">
          <w:rPr>
            <w:color w:val="0000FF"/>
            <w:sz w:val="28"/>
            <w:szCs w:val="28"/>
          </w:rPr>
          <w:t>законом</w:t>
        </w:r>
      </w:hyperlink>
      <w:r w:rsidRPr="003C54D4">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 государственный геологический надзор по следующим вопросам:</w:t>
      </w:r>
    </w:p>
    <w:p w:rsidR="009830DD" w:rsidRPr="003C54D4" w:rsidRDefault="009830DD" w:rsidP="00BA1BF1">
      <w:pPr>
        <w:spacing w:before="240" w:after="1" w:line="276" w:lineRule="auto"/>
        <w:ind w:firstLine="540"/>
        <w:jc w:val="both"/>
        <w:rPr>
          <w:sz w:val="28"/>
          <w:szCs w:val="28"/>
        </w:rPr>
      </w:pPr>
      <w:r w:rsidRPr="003C54D4">
        <w:rPr>
          <w:sz w:val="28"/>
          <w:szCs w:val="28"/>
        </w:rPr>
        <w:t xml:space="preserve">а) соблюдение требований законов и иных нормативных правовых актов Карачаево-Черкесской Республики, принятых в пределах полномочий по </w:t>
      </w:r>
      <w:r w:rsidRPr="003C54D4">
        <w:rPr>
          <w:sz w:val="28"/>
          <w:szCs w:val="28"/>
        </w:rPr>
        <w:lastRenderedPageBreak/>
        <w:t>регулированию отношений недропользования на территории Карачаево-Черкесской Республики;</w:t>
      </w:r>
    </w:p>
    <w:p w:rsidR="009830DD" w:rsidRPr="003C54D4" w:rsidRDefault="009830DD" w:rsidP="00BA1BF1">
      <w:pPr>
        <w:spacing w:before="240" w:after="1" w:line="276" w:lineRule="auto"/>
        <w:ind w:firstLine="540"/>
        <w:jc w:val="both"/>
        <w:rPr>
          <w:sz w:val="28"/>
          <w:szCs w:val="28"/>
        </w:rPr>
      </w:pPr>
      <w:r w:rsidRPr="003C54D4">
        <w:rPr>
          <w:sz w:val="28"/>
          <w:szCs w:val="28"/>
        </w:rPr>
        <w:t>б) геологическое изучение участков недр местного значения;</w:t>
      </w:r>
    </w:p>
    <w:p w:rsidR="009830DD" w:rsidRPr="003C54D4" w:rsidRDefault="009830DD" w:rsidP="00BA1BF1">
      <w:pPr>
        <w:spacing w:before="240" w:after="1" w:line="276" w:lineRule="auto"/>
        <w:ind w:firstLine="540"/>
        <w:jc w:val="both"/>
        <w:rPr>
          <w:sz w:val="28"/>
          <w:szCs w:val="28"/>
        </w:rPr>
      </w:pPr>
      <w:r w:rsidRPr="003C54D4">
        <w:rPr>
          <w:sz w:val="28"/>
          <w:szCs w:val="28"/>
        </w:rPr>
        <w:t>в) достоверность геологической информации, полученной за счет средств республиканского бюджета Карачаево-Черкесской Республики, а также материалов, положенных в основу подсчета запасов и учета участков недр местного значения;</w:t>
      </w:r>
    </w:p>
    <w:p w:rsidR="009830DD" w:rsidRPr="003C54D4" w:rsidRDefault="009830DD" w:rsidP="00BA1BF1">
      <w:pPr>
        <w:spacing w:before="240" w:after="1" w:line="276" w:lineRule="auto"/>
        <w:ind w:firstLine="540"/>
        <w:jc w:val="both"/>
        <w:rPr>
          <w:sz w:val="28"/>
          <w:szCs w:val="28"/>
        </w:rPr>
      </w:pPr>
      <w:r w:rsidRPr="003C54D4">
        <w:rPr>
          <w:sz w:val="28"/>
          <w:szCs w:val="28"/>
        </w:rPr>
        <w:t>г) выполнение условий лицензий на пользование участками недр местного значения.</w:t>
      </w:r>
    </w:p>
    <w:p w:rsidR="00BA1BF1" w:rsidRDefault="009830DD" w:rsidP="00BA1BF1">
      <w:pPr>
        <w:spacing w:before="240" w:after="1" w:line="276" w:lineRule="auto"/>
        <w:ind w:firstLine="540"/>
        <w:jc w:val="both"/>
      </w:pPr>
      <w:r w:rsidRPr="003C54D4">
        <w:rPr>
          <w:sz w:val="28"/>
          <w:szCs w:val="28"/>
        </w:rPr>
        <w:t xml:space="preserve">Взаимодействие уполномоченного органа исполнительной власти Карачаево-Черкесской Республики по недропользованию с Федеральной службой по надзору в сфере природопользования и ее территориальными органами, с Федеральной службой по экологическому, технологическому и атомному надзору и ее территориальными органами, а также иными органами государственного контроля (надзора) осуществляется в соответствии с Федеральным </w:t>
      </w:r>
      <w:hyperlink r:id="rId14" w:history="1">
        <w:r w:rsidRPr="003C54D4">
          <w:rPr>
            <w:color w:val="0000FF"/>
            <w:sz w:val="28"/>
            <w:szCs w:val="28"/>
          </w:rPr>
          <w:t>законом</w:t>
        </w:r>
      </w:hyperlink>
      <w:r w:rsidRPr="003C54D4">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r:id="rId15" w:history="1">
        <w:r>
          <w:rPr>
            <w:i/>
            <w:color w:val="0000FF"/>
          </w:rPr>
          <w:br/>
        </w:r>
        <w:r w:rsidR="003C54D4" w:rsidRPr="00BA1BF1">
          <w:rPr>
            <w:i/>
            <w:color w:val="0000FF"/>
          </w:rPr>
          <w:t>(</w:t>
        </w:r>
        <w:r w:rsidRPr="00BA1BF1">
          <w:rPr>
            <w:i/>
            <w:color w:val="0000FF"/>
          </w:rPr>
          <w:t>Постановление Правительства Карачаево-Черкесской</w:t>
        </w:r>
        <w:r w:rsidR="001B067B" w:rsidRPr="00BA1BF1">
          <w:rPr>
            <w:i/>
            <w:color w:val="0000FF"/>
          </w:rPr>
          <w:t xml:space="preserve"> Республики от 16.07.2012 N 291</w:t>
        </w:r>
        <w:r w:rsidRPr="00BA1BF1">
          <w:rPr>
            <w:i/>
            <w:color w:val="0000FF"/>
          </w:rPr>
          <w:t xml:space="preserve"> "Об утверждении Положения о государственном надзоре за геологическим изучением, рациональным использованием и охраной участков недр местного значения на территории Карачаево-Черкесской Республики"</w:t>
        </w:r>
        <w:r w:rsidR="003C54D4" w:rsidRPr="00BA1BF1">
          <w:rPr>
            <w:i/>
            <w:color w:val="0000FF"/>
          </w:rPr>
          <w:t>).</w:t>
        </w:r>
        <w:r w:rsidRPr="00BA1BF1">
          <w:rPr>
            <w:i/>
            <w:color w:val="0000FF"/>
          </w:rPr>
          <w:t xml:space="preserve"> </w:t>
        </w:r>
      </w:hyperlink>
    </w:p>
    <w:p w:rsidR="00EF09B1" w:rsidRPr="00AA6161" w:rsidRDefault="00EF09B1" w:rsidP="00BA1BF1">
      <w:pPr>
        <w:spacing w:before="240" w:after="1" w:line="276" w:lineRule="auto"/>
        <w:ind w:firstLine="540"/>
        <w:jc w:val="both"/>
      </w:pPr>
    </w:p>
    <w:p w:rsidR="00376B27" w:rsidRPr="00376B27" w:rsidRDefault="00F45C3F" w:rsidP="00376B27">
      <w:pPr>
        <w:autoSpaceDE w:val="0"/>
        <w:autoSpaceDN w:val="0"/>
        <w:adjustRightInd w:val="0"/>
        <w:spacing w:line="276" w:lineRule="auto"/>
        <w:ind w:firstLine="540"/>
        <w:jc w:val="both"/>
        <w:rPr>
          <w:sz w:val="28"/>
          <w:szCs w:val="28"/>
        </w:rPr>
      </w:pPr>
      <w:r w:rsidRPr="00376B27">
        <w:rPr>
          <w:sz w:val="28"/>
          <w:szCs w:val="28"/>
        </w:rPr>
        <w:t>1. </w:t>
      </w:r>
      <w:r w:rsidR="00376B27" w:rsidRPr="00D41E31">
        <w:rPr>
          <w:b/>
          <w:sz w:val="28"/>
          <w:szCs w:val="28"/>
        </w:rPr>
        <w:t>Пользователями недр</w:t>
      </w:r>
      <w:r w:rsidR="00376B27" w:rsidRPr="00376B27">
        <w:rPr>
          <w:sz w:val="28"/>
          <w:szCs w:val="28"/>
        </w:rPr>
        <w:t xml:space="preserve">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F45C3F" w:rsidRPr="0069765D" w:rsidRDefault="00376B27" w:rsidP="00376B27">
      <w:pPr>
        <w:widowControl w:val="0"/>
        <w:autoSpaceDE w:val="0"/>
        <w:autoSpaceDN w:val="0"/>
        <w:adjustRightInd w:val="0"/>
        <w:spacing w:before="120" w:line="276" w:lineRule="auto"/>
        <w:ind w:firstLine="708"/>
        <w:jc w:val="both"/>
        <w:rPr>
          <w:sz w:val="28"/>
          <w:szCs w:val="28"/>
        </w:rPr>
      </w:pPr>
      <w:r w:rsidRPr="0069765D">
        <w:rPr>
          <w:sz w:val="28"/>
          <w:szCs w:val="28"/>
        </w:rPr>
        <w:t xml:space="preserve"> </w:t>
      </w:r>
      <w:r w:rsidR="00F45C3F" w:rsidRPr="0069765D">
        <w:rPr>
          <w:sz w:val="28"/>
          <w:szCs w:val="28"/>
        </w:rPr>
        <w:t>Пользование недрами осуществляется на основании лицензии в границах утвержденных го</w:t>
      </w:r>
      <w:r w:rsidR="0069765D" w:rsidRPr="0069765D">
        <w:rPr>
          <w:sz w:val="28"/>
          <w:szCs w:val="28"/>
        </w:rPr>
        <w:t xml:space="preserve">рных или геологических отводов. </w:t>
      </w:r>
    </w:p>
    <w:p w:rsidR="00A0766A" w:rsidRPr="00BA1BF1" w:rsidRDefault="00F45C3F" w:rsidP="007E334F">
      <w:pPr>
        <w:spacing w:after="1" w:line="276" w:lineRule="auto"/>
        <w:ind w:firstLine="540"/>
        <w:jc w:val="both"/>
      </w:pPr>
      <w:r w:rsidRPr="0069765D">
        <w:rPr>
          <w:color w:val="000000"/>
          <w:sz w:val="28"/>
          <w:szCs w:val="28"/>
        </w:rPr>
        <w:t xml:space="preserve">Предоставление недр в пользование оформляется специальным государственным разрешением в виде лицензии, являющейся документом, удостоверяющим право ее владельца на пользование недрами. 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Права и обязанности пользователя недр возникают с даты государственной регистрации лицензии на пользование участком недр </w:t>
      </w:r>
      <w:r w:rsidR="0069765D" w:rsidRPr="00BA1BF1">
        <w:rPr>
          <w:color w:val="000000"/>
        </w:rPr>
        <w:t>(</w:t>
      </w:r>
      <w:r w:rsidR="00376B27" w:rsidRPr="00BA1BF1">
        <w:rPr>
          <w:color w:val="000000"/>
        </w:rPr>
        <w:t xml:space="preserve">ст. 9, </w:t>
      </w:r>
      <w:r w:rsidR="00A176A9" w:rsidRPr="00BA1BF1">
        <w:fldChar w:fldCharType="begin"/>
      </w:r>
      <w:r w:rsidR="0069765D" w:rsidRPr="00BA1BF1">
        <w:instrText>HYPERLINK "consultantplus://offline/ref=BDBCA1B993D271F548E13FCB147DF62BF9F7750B02BD5C1211959E236F41D368827D50E2EA57F53DE29754FBDC90CE4CA3F4B94118m1M3H"</w:instrText>
      </w:r>
      <w:r w:rsidR="00A176A9" w:rsidRPr="00BA1BF1">
        <w:fldChar w:fldCharType="separate"/>
      </w:r>
      <w:r w:rsidR="0069765D" w:rsidRPr="00BA1BF1">
        <w:rPr>
          <w:i/>
          <w:color w:val="0000FF"/>
        </w:rPr>
        <w:t>ст. 11, Закон РФ от 21.02.1992 N 2395-1  "О недрах"</w:t>
      </w:r>
      <w:r w:rsidR="00A0766A" w:rsidRPr="00BA1BF1">
        <w:rPr>
          <w:i/>
          <w:color w:val="0000FF"/>
        </w:rPr>
        <w:t>, ст. 3, Закон Карачаево-Черкесской Республики от 25.01.2006 N 11-РЗ  "О порядке пользования участками недр местного значения на территории Карачаево-Черкесской Республики").</w:t>
      </w:r>
    </w:p>
    <w:p w:rsidR="0074750A" w:rsidRPr="00BA1BF1" w:rsidRDefault="00A176A9" w:rsidP="00BA1BF1">
      <w:pPr>
        <w:pStyle w:val="ConsPlusNormal"/>
        <w:jc w:val="both"/>
        <w:rPr>
          <w:rFonts w:ascii="Times New Roman" w:hAnsi="Times New Roman" w:cs="Times New Roman"/>
          <w:sz w:val="28"/>
          <w:szCs w:val="28"/>
        </w:rPr>
      </w:pPr>
      <w:r w:rsidRPr="00BA1BF1">
        <w:rPr>
          <w:rFonts w:ascii="Times New Roman" w:hAnsi="Times New Roman" w:cs="Times New Roman"/>
          <w:sz w:val="24"/>
          <w:szCs w:val="24"/>
        </w:rPr>
        <w:lastRenderedPageBreak/>
        <w:fldChar w:fldCharType="end"/>
      </w:r>
    </w:p>
    <w:p w:rsidR="0074750A" w:rsidRPr="00D41E31" w:rsidRDefault="0074750A">
      <w:pPr>
        <w:spacing w:after="1" w:line="280" w:lineRule="atLeast"/>
        <w:ind w:firstLine="540"/>
        <w:jc w:val="both"/>
        <w:rPr>
          <w:b/>
        </w:rPr>
      </w:pPr>
      <w:r w:rsidRPr="00D41E31">
        <w:rPr>
          <w:b/>
          <w:sz w:val="28"/>
          <w:szCs w:val="28"/>
        </w:rPr>
        <w:t xml:space="preserve">2. </w:t>
      </w:r>
      <w:r w:rsidRPr="00D41E31">
        <w:rPr>
          <w:b/>
          <w:sz w:val="28"/>
        </w:rPr>
        <w:t>К участкам недр местного значения относятся:</w:t>
      </w:r>
    </w:p>
    <w:p w:rsidR="0074750A" w:rsidRDefault="0074750A">
      <w:pPr>
        <w:spacing w:before="280" w:after="1" w:line="280" w:lineRule="atLeast"/>
        <w:ind w:firstLine="540"/>
        <w:jc w:val="both"/>
      </w:pPr>
      <w:bookmarkStart w:id="1" w:name="P1"/>
      <w:bookmarkEnd w:id="1"/>
      <w:r>
        <w:rPr>
          <w:sz w:val="28"/>
        </w:rPr>
        <w:t xml:space="preserve">1) участки недр, содержащие </w:t>
      </w:r>
      <w:hyperlink r:id="rId16" w:history="1">
        <w:r>
          <w:rPr>
            <w:color w:val="0000FF"/>
            <w:sz w:val="28"/>
          </w:rPr>
          <w:t>общераспространенные</w:t>
        </w:r>
      </w:hyperlink>
      <w:r>
        <w:rPr>
          <w:sz w:val="28"/>
        </w:rPr>
        <w:t xml:space="preserve"> полезные ископаемые;</w:t>
      </w:r>
    </w:p>
    <w:p w:rsidR="0074750A" w:rsidRDefault="0074750A">
      <w:pPr>
        <w:spacing w:before="280" w:after="1" w:line="280" w:lineRule="atLeast"/>
        <w:ind w:firstLine="540"/>
        <w:jc w:val="both"/>
      </w:pPr>
      <w:r>
        <w:rPr>
          <w:sz w:val="28"/>
        </w:rPr>
        <w:t>2)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74750A" w:rsidRDefault="0074750A">
      <w:pPr>
        <w:spacing w:before="280" w:after="1" w:line="280" w:lineRule="atLeast"/>
        <w:ind w:firstLine="540"/>
        <w:jc w:val="both"/>
      </w:pPr>
      <w:r>
        <w:rPr>
          <w:sz w:val="28"/>
        </w:rPr>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A0766A" w:rsidRPr="00BA1BF1" w:rsidRDefault="00A176A9">
      <w:pPr>
        <w:spacing w:after="1" w:line="280" w:lineRule="atLeast"/>
        <w:jc w:val="both"/>
        <w:rPr>
          <w:i/>
        </w:rPr>
      </w:pPr>
      <w:r>
        <w:fldChar w:fldCharType="begin"/>
      </w:r>
      <w:r w:rsidR="0074750A">
        <w:instrText>HYPERLINK "consultantplus://offline/ref=0D85DEC9EDBFB0E93DF59F70DC16695000B626EFC3C614A5A14372630A34FC611B4251FD6900D189E13FDCA30FC69D19D441C390V5k0H"</w:instrText>
      </w:r>
      <w:r>
        <w:fldChar w:fldCharType="separate"/>
      </w:r>
      <w:r w:rsidR="0074750A" w:rsidRPr="00BA1BF1">
        <w:rPr>
          <w:i/>
          <w:color w:val="0000FF"/>
        </w:rPr>
        <w:t>(ст. 2.3, Закон РФ от 21.02.1992 N 2395-1  "О недрах"</w:t>
      </w:r>
      <w:r w:rsidR="00A0766A" w:rsidRPr="00BA1BF1">
        <w:rPr>
          <w:i/>
          <w:color w:val="0000FF"/>
        </w:rPr>
        <w:t xml:space="preserve">, </w:t>
      </w:r>
      <w:r w:rsidR="00A0766A" w:rsidRPr="00BA1BF1">
        <w:rPr>
          <w:i/>
        </w:rPr>
        <w:t>ст. 2.1, Закон Карачаево-Черкесской Республики от 25.01.2006 N 11-РЗ "О порядке пользования участками недр местного значения на территории Карачаево-Черкесской Республики").</w:t>
      </w:r>
    </w:p>
    <w:p w:rsidR="0074750A" w:rsidRDefault="00A176A9">
      <w:pPr>
        <w:spacing w:after="1" w:line="280" w:lineRule="atLeast"/>
      </w:pPr>
      <w:r>
        <w:fldChar w:fldCharType="end"/>
      </w:r>
    </w:p>
    <w:p w:rsidR="00FC204A" w:rsidRDefault="00A176A9" w:rsidP="00FC204A">
      <w:pPr>
        <w:autoSpaceDE w:val="0"/>
        <w:autoSpaceDN w:val="0"/>
        <w:adjustRightInd w:val="0"/>
        <w:ind w:firstLine="708"/>
        <w:jc w:val="both"/>
        <w:rPr>
          <w:sz w:val="28"/>
          <w:szCs w:val="28"/>
        </w:rPr>
      </w:pPr>
      <w:hyperlink r:id="rId17" w:history="1">
        <w:r w:rsidR="00FC204A" w:rsidRPr="00FC204A">
          <w:rPr>
            <w:color w:val="0000FF"/>
            <w:sz w:val="28"/>
            <w:szCs w:val="28"/>
          </w:rPr>
          <w:t>Перечень</w:t>
        </w:r>
      </w:hyperlink>
      <w:r w:rsidR="00FC204A" w:rsidRPr="00FC204A">
        <w:rPr>
          <w:sz w:val="28"/>
          <w:szCs w:val="28"/>
        </w:rPr>
        <w:t xml:space="preserve"> общераспространенных полезных ископаемых по </w:t>
      </w:r>
      <w:r w:rsidR="00FC204A">
        <w:rPr>
          <w:sz w:val="28"/>
          <w:szCs w:val="28"/>
        </w:rPr>
        <w:t xml:space="preserve">Карачаево-Черкесской Республике, утвержден </w:t>
      </w:r>
      <w:hyperlink r:id="rId18" w:history="1">
        <w:r w:rsidR="00FC204A">
          <w:rPr>
            <w:i/>
            <w:color w:val="0000FF"/>
            <w:sz w:val="28"/>
            <w:szCs w:val="28"/>
          </w:rPr>
          <w:t>р</w:t>
        </w:r>
        <w:r w:rsidR="00FC204A" w:rsidRPr="00FC204A">
          <w:rPr>
            <w:i/>
            <w:color w:val="0000FF"/>
            <w:sz w:val="28"/>
            <w:szCs w:val="28"/>
          </w:rPr>
          <w:t>аспоряжение</w:t>
        </w:r>
        <w:r w:rsidR="00FC204A">
          <w:rPr>
            <w:i/>
            <w:color w:val="0000FF"/>
            <w:sz w:val="28"/>
            <w:szCs w:val="28"/>
          </w:rPr>
          <w:t>м Минприроды РФ №</w:t>
        </w:r>
        <w:r w:rsidR="00FC204A" w:rsidRPr="00FC204A">
          <w:rPr>
            <w:i/>
            <w:color w:val="0000FF"/>
            <w:sz w:val="28"/>
            <w:szCs w:val="28"/>
          </w:rPr>
          <w:t xml:space="preserve"> 45-р, Правительства К</w:t>
        </w:r>
        <w:r w:rsidR="00FC204A">
          <w:rPr>
            <w:i/>
            <w:color w:val="0000FF"/>
            <w:sz w:val="28"/>
            <w:szCs w:val="28"/>
          </w:rPr>
          <w:t>арачаево-Черкесской Республики № 57 от 12.11.2008 «</w:t>
        </w:r>
        <w:r w:rsidR="00FC204A" w:rsidRPr="00FC204A">
          <w:rPr>
            <w:i/>
            <w:color w:val="0000FF"/>
            <w:sz w:val="28"/>
            <w:szCs w:val="28"/>
          </w:rPr>
          <w:t xml:space="preserve">Об утверждении перечня общераспространенных полезных ископаемых по </w:t>
        </w:r>
        <w:r w:rsidR="00FC204A">
          <w:rPr>
            <w:i/>
            <w:color w:val="0000FF"/>
            <w:sz w:val="28"/>
            <w:szCs w:val="28"/>
          </w:rPr>
          <w:t>Карачаево-Черкесской Республике».</w:t>
        </w:r>
        <w:r w:rsidR="00FC204A" w:rsidRPr="00FC204A">
          <w:rPr>
            <w:i/>
            <w:color w:val="0000FF"/>
            <w:sz w:val="28"/>
            <w:szCs w:val="28"/>
          </w:rPr>
          <w:t xml:space="preserve"> </w:t>
        </w:r>
      </w:hyperlink>
    </w:p>
    <w:p w:rsidR="00FC204A" w:rsidRDefault="00FC204A">
      <w:pPr>
        <w:spacing w:after="1" w:line="280" w:lineRule="atLeast"/>
      </w:pPr>
    </w:p>
    <w:p w:rsidR="009A1725" w:rsidRDefault="009A1725" w:rsidP="007E334F">
      <w:pPr>
        <w:spacing w:after="1" w:line="280" w:lineRule="atLeast"/>
        <w:ind w:firstLine="540"/>
        <w:jc w:val="both"/>
        <w:outlineLvl w:val="0"/>
        <w:rPr>
          <w:b/>
        </w:rPr>
      </w:pPr>
    </w:p>
    <w:p w:rsidR="007E334F" w:rsidRDefault="0074750A" w:rsidP="007E334F">
      <w:pPr>
        <w:spacing w:after="1" w:line="280" w:lineRule="atLeast"/>
        <w:ind w:firstLine="540"/>
        <w:jc w:val="both"/>
        <w:outlineLvl w:val="0"/>
      </w:pPr>
      <w:r w:rsidRPr="00D41E31">
        <w:rPr>
          <w:b/>
        </w:rPr>
        <w:t xml:space="preserve">3. </w:t>
      </w:r>
      <w:r w:rsidR="007E334F">
        <w:rPr>
          <w:b/>
          <w:sz w:val="28"/>
        </w:rPr>
        <w:t xml:space="preserve"> Виды пользования участками недр</w:t>
      </w:r>
    </w:p>
    <w:p w:rsidR="007E334F" w:rsidRDefault="007E334F">
      <w:pPr>
        <w:spacing w:after="1" w:line="280" w:lineRule="atLeast"/>
        <w:jc w:val="both"/>
      </w:pPr>
    </w:p>
    <w:p w:rsidR="007E334F" w:rsidRPr="007E334F" w:rsidRDefault="007E334F">
      <w:pPr>
        <w:spacing w:after="1" w:line="280" w:lineRule="atLeast"/>
        <w:ind w:firstLine="540"/>
        <w:jc w:val="both"/>
        <w:rPr>
          <w:sz w:val="28"/>
          <w:szCs w:val="28"/>
        </w:rPr>
      </w:pPr>
      <w:r w:rsidRPr="007E334F">
        <w:rPr>
          <w:sz w:val="28"/>
          <w:szCs w:val="28"/>
        </w:rPr>
        <w:t>В соответствии с федеральным законодательством участки недр предоставляются в пользование для:</w:t>
      </w:r>
    </w:p>
    <w:p w:rsidR="007E334F" w:rsidRPr="007E334F" w:rsidRDefault="007E334F">
      <w:pPr>
        <w:spacing w:before="280" w:after="1" w:line="280" w:lineRule="atLeast"/>
        <w:ind w:firstLine="540"/>
        <w:jc w:val="both"/>
        <w:rPr>
          <w:sz w:val="28"/>
          <w:szCs w:val="28"/>
        </w:rPr>
      </w:pPr>
      <w:r w:rsidRPr="007E334F">
        <w:rPr>
          <w:sz w:val="28"/>
          <w:szCs w:val="28"/>
        </w:rPr>
        <w:t>1) регионального геологического изучения, включающего региональные геолого-географические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p>
    <w:p w:rsidR="007E334F" w:rsidRPr="007E334F" w:rsidRDefault="007E334F">
      <w:pPr>
        <w:spacing w:before="280" w:after="1" w:line="280" w:lineRule="atLeast"/>
        <w:ind w:firstLine="540"/>
        <w:jc w:val="both"/>
        <w:rPr>
          <w:sz w:val="28"/>
          <w:szCs w:val="28"/>
        </w:rPr>
      </w:pPr>
      <w:r w:rsidRPr="007E334F">
        <w:rPr>
          <w:sz w:val="28"/>
          <w:szCs w:val="28"/>
        </w:rPr>
        <w:t>2) геологического изучения, включающего поиски и оценку месторождений,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7E334F" w:rsidRPr="007E334F" w:rsidRDefault="007E334F">
      <w:pPr>
        <w:spacing w:before="280" w:after="1" w:line="280" w:lineRule="atLeast"/>
        <w:ind w:firstLine="540"/>
        <w:jc w:val="both"/>
        <w:rPr>
          <w:sz w:val="28"/>
          <w:szCs w:val="28"/>
        </w:rPr>
      </w:pPr>
      <w:r w:rsidRPr="007E334F">
        <w:rPr>
          <w:sz w:val="28"/>
          <w:szCs w:val="28"/>
        </w:rPr>
        <w:t>3) разведки и добычи полезных ископаемых, в том числе использования отходов добычи полезных ископаемых и связанных с ней перерабатывающих производств;</w:t>
      </w:r>
    </w:p>
    <w:p w:rsidR="007E334F" w:rsidRPr="007E334F" w:rsidRDefault="007E334F">
      <w:pPr>
        <w:spacing w:before="280" w:after="1" w:line="280" w:lineRule="atLeast"/>
        <w:ind w:firstLine="540"/>
        <w:jc w:val="both"/>
        <w:rPr>
          <w:sz w:val="28"/>
          <w:szCs w:val="28"/>
        </w:rPr>
      </w:pPr>
      <w:r w:rsidRPr="007E334F">
        <w:rPr>
          <w:sz w:val="28"/>
          <w:szCs w:val="28"/>
        </w:rPr>
        <w:lastRenderedPageBreak/>
        <w:t>4) строительства и эксплуатации подземных сооружений, не связанных с добычей полезных ископаемых;</w:t>
      </w:r>
    </w:p>
    <w:p w:rsidR="007E334F" w:rsidRPr="007E334F" w:rsidRDefault="007E334F">
      <w:pPr>
        <w:spacing w:before="280" w:after="1" w:line="280" w:lineRule="atLeast"/>
        <w:ind w:firstLine="540"/>
        <w:jc w:val="both"/>
        <w:rPr>
          <w:sz w:val="28"/>
          <w:szCs w:val="28"/>
        </w:rPr>
      </w:pPr>
      <w:r w:rsidRPr="007E334F">
        <w:rPr>
          <w:sz w:val="28"/>
          <w:szCs w:val="28"/>
        </w:rP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7E334F" w:rsidRPr="007E334F" w:rsidRDefault="007E334F">
      <w:pPr>
        <w:spacing w:before="280" w:after="1" w:line="280" w:lineRule="atLeast"/>
        <w:ind w:firstLine="540"/>
        <w:jc w:val="both"/>
        <w:rPr>
          <w:sz w:val="28"/>
          <w:szCs w:val="28"/>
        </w:rPr>
      </w:pPr>
      <w:r w:rsidRPr="007E334F">
        <w:rPr>
          <w:sz w:val="28"/>
          <w:szCs w:val="28"/>
        </w:rPr>
        <w:t>6) сбора минералогических, палеонтологических и других геологических коллекционных материалов.</w:t>
      </w:r>
    </w:p>
    <w:p w:rsidR="007E334F" w:rsidRDefault="007E334F" w:rsidP="007E334F">
      <w:pPr>
        <w:spacing w:before="280" w:after="1" w:line="280" w:lineRule="atLeast"/>
        <w:ind w:firstLine="540"/>
        <w:jc w:val="both"/>
      </w:pPr>
      <w:r w:rsidRPr="007E334F">
        <w:rPr>
          <w:sz w:val="28"/>
          <w:szCs w:val="28"/>
        </w:rPr>
        <w:t xml:space="preserve">Участки недр могут предоставляться в пользование одновременно для геологического изучения, разведки и добычи. При этом в соответствии с </w:t>
      </w:r>
      <w:hyperlink r:id="rId19" w:history="1">
        <w:r w:rsidRPr="007E334F">
          <w:rPr>
            <w:color w:val="0000FF"/>
            <w:sz w:val="28"/>
            <w:szCs w:val="28"/>
          </w:rPr>
          <w:t>Законом</w:t>
        </w:r>
      </w:hyperlink>
      <w:r w:rsidRPr="007E334F">
        <w:rPr>
          <w:sz w:val="28"/>
          <w:szCs w:val="28"/>
        </w:rPr>
        <w:t xml:space="preserve"> Российской Федерации от 21 февраля 1992 г. N 2395-1 "О недрах"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r>
        <w:rPr>
          <w:sz w:val="28"/>
          <w:szCs w:val="28"/>
        </w:rPr>
        <w:t xml:space="preserve"> </w:t>
      </w:r>
      <w:hyperlink r:id="rId20" w:history="1">
        <w:r w:rsidRPr="007E334F">
          <w:rPr>
            <w:b/>
            <w:i/>
            <w:color w:val="0000FF"/>
          </w:rPr>
          <w:t xml:space="preserve">(ст. 1, Закон Карачаево-Черкесской Республики от 25.01.2006 N 11-РЗ "О порядке пользования участками недр местного значения на территории Карачаево-Черкесской Республики"). </w:t>
        </w:r>
      </w:hyperlink>
    </w:p>
    <w:p w:rsidR="00AC44A9" w:rsidRDefault="00AC44A9">
      <w:pPr>
        <w:spacing w:after="1" w:line="280" w:lineRule="atLeast"/>
        <w:jc w:val="both"/>
        <w:outlineLvl w:val="0"/>
        <w:rPr>
          <w:b/>
          <w:sz w:val="28"/>
        </w:rPr>
      </w:pPr>
    </w:p>
    <w:p w:rsidR="009A1725" w:rsidRDefault="009A1725" w:rsidP="00AC44A9">
      <w:pPr>
        <w:spacing w:after="1" w:line="280" w:lineRule="atLeast"/>
        <w:ind w:firstLine="540"/>
        <w:jc w:val="both"/>
        <w:outlineLvl w:val="0"/>
        <w:rPr>
          <w:b/>
          <w:sz w:val="28"/>
        </w:rPr>
      </w:pPr>
    </w:p>
    <w:p w:rsidR="00AC44A9" w:rsidRDefault="00AC44A9" w:rsidP="00AC44A9">
      <w:pPr>
        <w:spacing w:after="1" w:line="280" w:lineRule="atLeast"/>
        <w:ind w:firstLine="540"/>
        <w:jc w:val="both"/>
        <w:outlineLvl w:val="0"/>
      </w:pPr>
      <w:r>
        <w:rPr>
          <w:b/>
          <w:sz w:val="28"/>
        </w:rPr>
        <w:t>4. Участки недр, предоставляемые в пользование</w:t>
      </w:r>
    </w:p>
    <w:p w:rsidR="00AC44A9" w:rsidRDefault="00AC44A9">
      <w:pPr>
        <w:spacing w:after="1" w:line="280" w:lineRule="atLeast"/>
        <w:jc w:val="both"/>
      </w:pPr>
    </w:p>
    <w:p w:rsidR="00AC44A9" w:rsidRPr="00AC44A9" w:rsidRDefault="00AC44A9">
      <w:pPr>
        <w:spacing w:after="1" w:line="280" w:lineRule="atLeast"/>
        <w:ind w:firstLine="540"/>
        <w:jc w:val="both"/>
        <w:rPr>
          <w:sz w:val="28"/>
          <w:szCs w:val="28"/>
        </w:rPr>
      </w:pPr>
      <w:r w:rsidRPr="00AC44A9">
        <w:rPr>
          <w:sz w:val="28"/>
          <w:szCs w:val="28"/>
        </w:rPr>
        <w:t>1. Недра передаются в пользование в виде участков, представляющих собой геометризированные блоки недр, пространственные границы которых определяются в лицензии на пользование недрами.</w:t>
      </w:r>
    </w:p>
    <w:p w:rsidR="00AC44A9" w:rsidRPr="00AC44A9" w:rsidRDefault="00AC44A9">
      <w:pPr>
        <w:spacing w:before="280" w:after="1" w:line="280" w:lineRule="atLeast"/>
        <w:ind w:firstLine="540"/>
        <w:jc w:val="both"/>
        <w:rPr>
          <w:sz w:val="28"/>
          <w:szCs w:val="28"/>
        </w:rPr>
      </w:pPr>
      <w:r w:rsidRPr="00AC44A9">
        <w:rPr>
          <w:sz w:val="28"/>
          <w:szCs w:val="28"/>
        </w:rPr>
        <w:t>2. Участки недр предоставляются в пользование в виде горного или геологического отвода.</w:t>
      </w:r>
    </w:p>
    <w:p w:rsidR="00AC44A9" w:rsidRPr="00AC44A9" w:rsidRDefault="00AC44A9">
      <w:pPr>
        <w:spacing w:before="280" w:after="1" w:line="280" w:lineRule="atLeast"/>
        <w:ind w:firstLine="540"/>
        <w:jc w:val="both"/>
        <w:rPr>
          <w:sz w:val="28"/>
          <w:szCs w:val="28"/>
        </w:rPr>
      </w:pPr>
      <w:r w:rsidRPr="00AC44A9">
        <w:rPr>
          <w:sz w:val="28"/>
          <w:szCs w:val="28"/>
        </w:rPr>
        <w:t>3. Участки недр в виде горного отвода предоставляются при получении права пользования недрами в целях:</w:t>
      </w:r>
    </w:p>
    <w:p w:rsidR="00AC44A9" w:rsidRPr="00AC44A9" w:rsidRDefault="00AC44A9">
      <w:pPr>
        <w:spacing w:before="280" w:after="1" w:line="280" w:lineRule="atLeast"/>
        <w:ind w:firstLine="540"/>
        <w:jc w:val="both"/>
        <w:rPr>
          <w:sz w:val="28"/>
          <w:szCs w:val="28"/>
        </w:rPr>
      </w:pPr>
      <w:r w:rsidRPr="00AC44A9">
        <w:rPr>
          <w:sz w:val="28"/>
          <w:szCs w:val="28"/>
        </w:rPr>
        <w:t>разведки и добычи общераспространенных полезных ископаемых;</w:t>
      </w:r>
    </w:p>
    <w:p w:rsidR="00AC44A9" w:rsidRPr="00AC44A9" w:rsidRDefault="00AC44A9">
      <w:pPr>
        <w:spacing w:before="280" w:after="1" w:line="280" w:lineRule="atLeast"/>
        <w:ind w:firstLine="540"/>
        <w:jc w:val="both"/>
        <w:rPr>
          <w:sz w:val="28"/>
          <w:szCs w:val="28"/>
        </w:rPr>
      </w:pPr>
      <w:r w:rsidRPr="00AC44A9">
        <w:rPr>
          <w:sz w:val="28"/>
          <w:szCs w:val="28"/>
        </w:rPr>
        <w:t>геологического изучения, разведки и добычи общераспространенных полезных ископаемых (по совмещенной лицензии);</w:t>
      </w:r>
    </w:p>
    <w:p w:rsidR="00AC44A9" w:rsidRPr="00AC44A9" w:rsidRDefault="00AC44A9">
      <w:pPr>
        <w:spacing w:before="280" w:after="1" w:line="280" w:lineRule="atLeast"/>
        <w:ind w:firstLine="540"/>
        <w:jc w:val="both"/>
        <w:rPr>
          <w:sz w:val="28"/>
          <w:szCs w:val="28"/>
        </w:rPr>
      </w:pPr>
      <w:r w:rsidRPr="00AC44A9">
        <w:rPr>
          <w:sz w:val="28"/>
          <w:szCs w:val="28"/>
        </w:rPr>
        <w:t>строительства и эксплуатации подземных сооружений местного значения, не связанных с добычей полезных ископаемых.</w:t>
      </w:r>
    </w:p>
    <w:p w:rsidR="00AC44A9" w:rsidRPr="00AC44A9" w:rsidRDefault="00AC44A9">
      <w:pPr>
        <w:spacing w:before="280" w:after="1" w:line="280" w:lineRule="atLeast"/>
        <w:ind w:firstLine="540"/>
        <w:jc w:val="both"/>
        <w:rPr>
          <w:sz w:val="28"/>
          <w:szCs w:val="28"/>
        </w:rPr>
      </w:pPr>
      <w:r w:rsidRPr="00AC44A9">
        <w:rPr>
          <w:sz w:val="28"/>
          <w:szCs w:val="28"/>
        </w:rPr>
        <w:t>добычи подземных вод, которые используются для питьевого и хозяйственно-бытового водоснабжения (далее - питьевое водоснабжение)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w:t>
      </w:r>
    </w:p>
    <w:p w:rsidR="00AC44A9" w:rsidRPr="00AC44A9" w:rsidRDefault="00AC44A9">
      <w:pPr>
        <w:spacing w:before="280" w:after="1" w:line="280" w:lineRule="atLeast"/>
        <w:ind w:firstLine="540"/>
        <w:jc w:val="both"/>
        <w:rPr>
          <w:sz w:val="28"/>
          <w:szCs w:val="28"/>
        </w:rPr>
      </w:pPr>
      <w:r w:rsidRPr="00AC44A9">
        <w:rPr>
          <w:sz w:val="28"/>
          <w:szCs w:val="28"/>
        </w:rPr>
        <w:lastRenderedPageBreak/>
        <w:t xml:space="preserve">3.1 Предварительные границы горного отвода устанавливаются при предоставлении лицензии на пользование недрами. После разработки технического проекта выполнения работ, связанных с пользованием недрами, получения положительного заключения государственной экспертизы и согласования указанного проекта в соответствии со </w:t>
      </w:r>
      <w:hyperlink r:id="rId21" w:history="1">
        <w:r w:rsidRPr="00AC44A9">
          <w:rPr>
            <w:color w:val="0000FF"/>
            <w:sz w:val="28"/>
            <w:szCs w:val="28"/>
          </w:rPr>
          <w:t>статьей 23.2</w:t>
        </w:r>
      </w:hyperlink>
      <w:r w:rsidRPr="00AC44A9">
        <w:rPr>
          <w:sz w:val="28"/>
          <w:szCs w:val="28"/>
        </w:rPr>
        <w:t xml:space="preserve"> Закона Российской Федерации "О недрах" в случаях, установленных Правительством Российской Федерации, уполномоченный орган исполнительной власти Карачаево-Черкесской Республики по недропользованию (относительно участков недр местного значения) оформляет документы, которые удостоверяют уточненные границы горного отвода (горноотводный акт и графические приложения) и включаются в лицензию в качестве ее неотъемлемой составной части.</w:t>
      </w:r>
    </w:p>
    <w:p w:rsidR="00AC44A9" w:rsidRPr="00AC44A9" w:rsidRDefault="00AC44A9">
      <w:pPr>
        <w:spacing w:before="280" w:after="1" w:line="280" w:lineRule="atLeast"/>
        <w:ind w:firstLine="540"/>
        <w:jc w:val="both"/>
        <w:rPr>
          <w:sz w:val="28"/>
          <w:szCs w:val="28"/>
        </w:rPr>
      </w:pPr>
      <w:r w:rsidRPr="00AC44A9">
        <w:rPr>
          <w:sz w:val="28"/>
          <w:szCs w:val="28"/>
        </w:rPr>
        <w:t>4. Участки недр в виде геологического отвода предоставляется при получении права пользования недрами в целях:</w:t>
      </w:r>
    </w:p>
    <w:p w:rsidR="00AC44A9" w:rsidRPr="00AC44A9" w:rsidRDefault="00AC44A9" w:rsidP="00AC44A9">
      <w:pPr>
        <w:spacing w:before="280" w:after="1" w:line="280" w:lineRule="atLeast"/>
        <w:ind w:firstLine="540"/>
        <w:jc w:val="both"/>
        <w:rPr>
          <w:sz w:val="28"/>
          <w:szCs w:val="28"/>
        </w:rPr>
      </w:pPr>
      <w:r w:rsidRPr="00AC44A9">
        <w:rPr>
          <w:sz w:val="28"/>
          <w:szCs w:val="28"/>
        </w:rPr>
        <w:t>геологического изучения, разведки и добычи общераспространенных полезных ископаемых (по совмещенной лицензии);</w:t>
      </w:r>
    </w:p>
    <w:p w:rsidR="00AC44A9" w:rsidRPr="00AC44A9" w:rsidRDefault="00AC44A9">
      <w:pPr>
        <w:spacing w:before="280" w:after="1" w:line="280" w:lineRule="atLeast"/>
        <w:ind w:firstLine="540"/>
        <w:jc w:val="both"/>
        <w:rPr>
          <w:sz w:val="28"/>
          <w:szCs w:val="28"/>
        </w:rPr>
      </w:pPr>
      <w:r w:rsidRPr="00AC44A9">
        <w:rPr>
          <w:sz w:val="28"/>
          <w:szCs w:val="28"/>
        </w:rPr>
        <w:t>поисков и оценки подземных вод, для добычи подземных или для геологического изучения в целях поисков и оценки подземных вод и их добычи.</w:t>
      </w:r>
    </w:p>
    <w:p w:rsidR="00AC44A9" w:rsidRPr="00AC44A9" w:rsidRDefault="00AC44A9">
      <w:pPr>
        <w:spacing w:before="280" w:after="1" w:line="280" w:lineRule="atLeast"/>
        <w:ind w:firstLine="540"/>
        <w:jc w:val="both"/>
        <w:rPr>
          <w:sz w:val="28"/>
          <w:szCs w:val="28"/>
        </w:rPr>
      </w:pPr>
      <w:r w:rsidRPr="00AC44A9">
        <w:rPr>
          <w:sz w:val="28"/>
          <w:szCs w:val="28"/>
        </w:rPr>
        <w:t>геологического изучения и оценки пригодности участков недр для строительства и эксплуатации подземных сооружений местного значения, не связанных с добычей полезных ископаемых.</w:t>
      </w:r>
    </w:p>
    <w:p w:rsidR="00AC44A9" w:rsidRPr="00AC44A9" w:rsidRDefault="00AC44A9">
      <w:pPr>
        <w:spacing w:before="280" w:after="1" w:line="280" w:lineRule="atLeast"/>
        <w:ind w:firstLine="540"/>
        <w:jc w:val="both"/>
        <w:rPr>
          <w:sz w:val="28"/>
          <w:szCs w:val="28"/>
        </w:rPr>
      </w:pPr>
      <w:r w:rsidRPr="00AC44A9">
        <w:rPr>
          <w:sz w:val="28"/>
          <w:szCs w:val="28"/>
        </w:rPr>
        <w:t>5. Границы горного и геологического отводов и правоотношения владельцев лицензий, действующих в пределах одного геологического отвода, определяются в соответствии с порядком, установленным федеральным законодательством.</w:t>
      </w:r>
    </w:p>
    <w:p w:rsidR="00376B27" w:rsidRPr="00AC44A9" w:rsidRDefault="00AC44A9" w:rsidP="00AC44A9">
      <w:pPr>
        <w:spacing w:after="1" w:line="280" w:lineRule="atLeast"/>
      </w:pPr>
      <w:r w:rsidRPr="00AC44A9">
        <w:t>(</w:t>
      </w:r>
      <w:hyperlink r:id="rId22" w:history="1">
        <w:r w:rsidRPr="00AC44A9">
          <w:rPr>
            <w:b/>
            <w:i/>
            <w:color w:val="0000FF"/>
          </w:rPr>
          <w:t xml:space="preserve">ст. 2, Закон Карачаево-Черкесской Республики от 25.01.2006 N 11-РЗ  "О порядке пользования участками недр местного значения на территории Карачаево-Черкесской Республики"). </w:t>
        </w:r>
      </w:hyperlink>
    </w:p>
    <w:p w:rsidR="0074750A" w:rsidRDefault="0074750A">
      <w:pPr>
        <w:spacing w:before="280" w:after="1" w:line="280" w:lineRule="atLeast"/>
        <w:ind w:firstLine="540"/>
        <w:jc w:val="both"/>
      </w:pPr>
      <w:r>
        <w:rPr>
          <w:sz w:val="28"/>
        </w:rPr>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p>
    <w:p w:rsidR="0074750A" w:rsidRDefault="00A176A9">
      <w:pPr>
        <w:spacing w:before="280" w:after="1" w:line="280" w:lineRule="atLeast"/>
        <w:ind w:firstLine="540"/>
        <w:jc w:val="both"/>
      </w:pPr>
      <w:hyperlink r:id="rId23" w:history="1">
        <w:r w:rsidR="0074750A">
          <w:rPr>
            <w:color w:val="0000FF"/>
            <w:sz w:val="28"/>
          </w:rPr>
          <w:t>Порядок</w:t>
        </w:r>
      </w:hyperlink>
      <w:r w:rsidR="0074750A">
        <w:rPr>
          <w:sz w:val="28"/>
        </w:rPr>
        <w:t xml:space="preserve"> установления и изменения границ участков недр, предоставленных в пользование, </w:t>
      </w:r>
      <w:hyperlink r:id="rId24" w:history="1">
        <w:r w:rsidR="0074750A">
          <w:rPr>
            <w:color w:val="0000FF"/>
            <w:sz w:val="28"/>
          </w:rPr>
          <w:t>порядок</w:t>
        </w:r>
      </w:hyperlink>
      <w:r w:rsidR="0074750A">
        <w:rPr>
          <w:sz w:val="28"/>
        </w:rPr>
        <w:t xml:space="preserve"> подготовки и оформления документов, удостоверяющих уточненные границы горного отвода, устанавливаются Правительством Российской Федерации.</w:t>
      </w:r>
    </w:p>
    <w:p w:rsidR="00376B27" w:rsidRPr="00BA1BF1" w:rsidRDefault="00A176A9">
      <w:pPr>
        <w:spacing w:after="1" w:line="280" w:lineRule="atLeast"/>
      </w:pPr>
      <w:hyperlink r:id="rId25" w:history="1">
        <w:r w:rsidR="00376B27" w:rsidRPr="00BA1BF1">
          <w:rPr>
            <w:i/>
            <w:color w:val="0000FF"/>
          </w:rPr>
          <w:t>(</w:t>
        </w:r>
        <w:r w:rsidR="0074750A" w:rsidRPr="00BA1BF1">
          <w:rPr>
            <w:i/>
            <w:color w:val="0000FF"/>
          </w:rPr>
          <w:t xml:space="preserve">ст. 7, Закон РФ от 21.02.1992 N 2395-1 </w:t>
        </w:r>
        <w:r w:rsidR="00376B27" w:rsidRPr="00BA1BF1">
          <w:rPr>
            <w:i/>
            <w:color w:val="0000FF"/>
          </w:rPr>
          <w:t xml:space="preserve"> "О недрах").</w:t>
        </w:r>
      </w:hyperlink>
    </w:p>
    <w:p w:rsidR="00376B27" w:rsidRDefault="00376B27">
      <w:pPr>
        <w:spacing w:after="1" w:line="280" w:lineRule="atLeast"/>
      </w:pPr>
    </w:p>
    <w:p w:rsidR="009A1725" w:rsidRDefault="009A1725">
      <w:pPr>
        <w:spacing w:after="1" w:line="280" w:lineRule="atLeast"/>
        <w:ind w:firstLine="540"/>
        <w:jc w:val="both"/>
        <w:rPr>
          <w:b/>
        </w:rPr>
      </w:pPr>
    </w:p>
    <w:p w:rsidR="008A75B1" w:rsidRDefault="00376B27">
      <w:pPr>
        <w:spacing w:after="1" w:line="280" w:lineRule="atLeast"/>
        <w:ind w:firstLine="540"/>
        <w:jc w:val="both"/>
        <w:rPr>
          <w:b/>
          <w:sz w:val="28"/>
        </w:rPr>
      </w:pPr>
      <w:r w:rsidRPr="00D41E31">
        <w:rPr>
          <w:b/>
        </w:rPr>
        <w:t>5.</w:t>
      </w:r>
      <w:r w:rsidR="00BA5C19" w:rsidRPr="00D41E31">
        <w:rPr>
          <w:b/>
        </w:rPr>
        <w:t xml:space="preserve"> </w:t>
      </w:r>
      <w:r w:rsidRPr="00D41E31">
        <w:rPr>
          <w:b/>
          <w:sz w:val="28"/>
        </w:rPr>
        <w:t xml:space="preserve">Участки недр предоставляются в пользование на определенный срок или без ограничения срока. </w:t>
      </w:r>
    </w:p>
    <w:p w:rsidR="00376B27" w:rsidRPr="008A75B1" w:rsidRDefault="00376B27">
      <w:pPr>
        <w:spacing w:after="1" w:line="280" w:lineRule="atLeast"/>
        <w:ind w:firstLine="540"/>
        <w:jc w:val="both"/>
      </w:pPr>
      <w:r w:rsidRPr="008A75B1">
        <w:rPr>
          <w:sz w:val="28"/>
        </w:rPr>
        <w:t>На определенный срок участки недр предоставляются в пользование для:</w:t>
      </w:r>
    </w:p>
    <w:p w:rsidR="00376B27" w:rsidRDefault="00376B27" w:rsidP="00BA5C19">
      <w:pPr>
        <w:spacing w:before="280" w:after="1" w:line="280" w:lineRule="atLeast"/>
        <w:ind w:firstLine="540"/>
        <w:jc w:val="both"/>
      </w:pPr>
      <w:r>
        <w:rPr>
          <w:sz w:val="28"/>
        </w:rPr>
        <w:t>геологического изучения - на срок до 5 лет</w:t>
      </w:r>
      <w:r w:rsidR="00BA5C19">
        <w:rPr>
          <w:sz w:val="28"/>
        </w:rPr>
        <w:t>;</w:t>
      </w:r>
    </w:p>
    <w:p w:rsidR="00376B27" w:rsidRDefault="00376B27">
      <w:pPr>
        <w:spacing w:before="280" w:after="1" w:line="280" w:lineRule="atLeast"/>
        <w:ind w:firstLine="540"/>
        <w:jc w:val="both"/>
      </w:pPr>
      <w:r>
        <w:rPr>
          <w:sz w:val="28"/>
        </w:rPr>
        <w:lastRenderedPageBreak/>
        <w:t>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376B27" w:rsidRDefault="00376B27">
      <w:pPr>
        <w:spacing w:before="280" w:after="1" w:line="280" w:lineRule="atLeast"/>
        <w:ind w:firstLine="540"/>
        <w:jc w:val="both"/>
      </w:pPr>
      <w:r>
        <w:rPr>
          <w:sz w:val="28"/>
        </w:rPr>
        <w:t>добычи подземных вод - на срок до 25 лет;</w:t>
      </w:r>
    </w:p>
    <w:p w:rsidR="00376B27" w:rsidRDefault="00376B27">
      <w:pPr>
        <w:spacing w:before="280" w:after="1" w:line="280" w:lineRule="atLeast"/>
        <w:ind w:firstLine="540"/>
        <w:jc w:val="both"/>
      </w:pPr>
      <w:r>
        <w:rPr>
          <w:sz w:val="28"/>
        </w:rPr>
        <w:t xml:space="preserve">добычи полезных ископаемых на основании предоставления краткосрочного права пользования участками недр в соответствии со </w:t>
      </w:r>
      <w:hyperlink r:id="rId26" w:history="1">
        <w:r>
          <w:rPr>
            <w:color w:val="0000FF"/>
            <w:sz w:val="28"/>
          </w:rPr>
          <w:t>статьей 21.1</w:t>
        </w:r>
      </w:hyperlink>
      <w:r>
        <w:rPr>
          <w:sz w:val="28"/>
        </w:rPr>
        <w:t xml:space="preserve"> Закона</w:t>
      </w:r>
      <w:r w:rsidR="00BA5C19">
        <w:rPr>
          <w:sz w:val="28"/>
        </w:rPr>
        <w:t xml:space="preserve"> о недрах</w:t>
      </w:r>
      <w:r>
        <w:rPr>
          <w:sz w:val="28"/>
        </w:rPr>
        <w:t xml:space="preserve"> - на срок до 1 года;</w:t>
      </w:r>
    </w:p>
    <w:p w:rsidR="00376B27" w:rsidRDefault="00376B27" w:rsidP="00BA5C19">
      <w:pPr>
        <w:spacing w:before="280" w:after="1" w:line="280" w:lineRule="atLeast"/>
        <w:ind w:firstLine="540"/>
        <w:jc w:val="both"/>
      </w:pPr>
      <w:r>
        <w:rPr>
          <w:sz w:val="28"/>
        </w:rPr>
        <w:t xml:space="preserve">разведки и добычи общераспространенных полезных ископаемых на участках недр местного значения, которые указаны в </w:t>
      </w:r>
      <w:hyperlink r:id="rId27" w:history="1">
        <w:r>
          <w:rPr>
            <w:color w:val="0000FF"/>
            <w:sz w:val="28"/>
          </w:rPr>
          <w:t>пункте 1 части первой статьи 2.3</w:t>
        </w:r>
      </w:hyperlink>
      <w:r>
        <w:rPr>
          <w:sz w:val="28"/>
        </w:rPr>
        <w:t xml:space="preserve"> Закона</w:t>
      </w:r>
      <w:r w:rsidR="00BA5C19">
        <w:rPr>
          <w:sz w:val="28"/>
        </w:rPr>
        <w:t xml:space="preserve"> о недрах</w:t>
      </w:r>
      <w:r>
        <w:rPr>
          <w:sz w:val="28"/>
        </w:rPr>
        <w:t xml:space="preserve"> и которые предоставляются в соответствии с </w:t>
      </w:r>
      <w:hyperlink r:id="rId28" w:history="1">
        <w:r>
          <w:rPr>
            <w:color w:val="0000FF"/>
            <w:sz w:val="28"/>
          </w:rPr>
          <w:t>абзацем восьмым пункта 6 статьи 10.1</w:t>
        </w:r>
      </w:hyperlink>
      <w:r>
        <w:rPr>
          <w:sz w:val="28"/>
        </w:rPr>
        <w:t xml:space="preserve"> Закона</w:t>
      </w:r>
      <w:r w:rsidR="00BA5C19">
        <w:rPr>
          <w:sz w:val="28"/>
        </w:rPr>
        <w:t xml:space="preserve"> о недрах</w:t>
      </w:r>
      <w:r>
        <w:rPr>
          <w:sz w:val="28"/>
        </w:rPr>
        <w:t>, - на срок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376B27" w:rsidRDefault="00376B27">
      <w:pPr>
        <w:spacing w:before="360" w:after="1" w:line="280" w:lineRule="atLeast"/>
        <w:ind w:firstLine="540"/>
        <w:jc w:val="both"/>
      </w:pPr>
      <w:r>
        <w:rPr>
          <w:sz w:val="28"/>
        </w:rPr>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w:t>
      </w:r>
      <w:r w:rsidR="00BA5C19">
        <w:rPr>
          <w:sz w:val="28"/>
        </w:rPr>
        <w:t>.</w:t>
      </w:r>
    </w:p>
    <w:p w:rsidR="00376B27" w:rsidRDefault="00376B27">
      <w:pPr>
        <w:spacing w:before="280" w:after="1" w:line="280" w:lineRule="atLeast"/>
        <w:ind w:firstLine="540"/>
        <w:jc w:val="both"/>
      </w:pPr>
      <w:r>
        <w:rPr>
          <w:sz w:val="28"/>
        </w:rP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p>
    <w:p w:rsidR="00B50B81" w:rsidRDefault="00376B27" w:rsidP="00AC1D5B">
      <w:pPr>
        <w:spacing w:after="1" w:line="280" w:lineRule="atLeast"/>
        <w:ind w:firstLine="540"/>
        <w:jc w:val="both"/>
      </w:pPr>
      <w:r>
        <w:rPr>
          <w:sz w:val="28"/>
        </w:rPr>
        <w:t>Сроки пользования участками недр исчисляются с момента государственной регистрации лицензий на пользование этими участками недр.</w:t>
      </w:r>
      <w:hyperlink r:id="rId29" w:history="1">
        <w:r>
          <w:rPr>
            <w:i/>
            <w:color w:val="0000FF"/>
            <w:sz w:val="28"/>
          </w:rPr>
          <w:br/>
        </w:r>
        <w:r w:rsidR="00B50B81" w:rsidRPr="00BA1BF1">
          <w:rPr>
            <w:i/>
            <w:color w:val="0000FF"/>
          </w:rPr>
          <w:t>(</w:t>
        </w:r>
        <w:r w:rsidRPr="00BA1BF1">
          <w:rPr>
            <w:i/>
            <w:color w:val="0000FF"/>
          </w:rPr>
          <w:t>ст. 10, Закон РФ от 21.02.1992 N 2395-1  "О недрах"</w:t>
        </w:r>
        <w:r w:rsidR="00AC1D5B" w:rsidRPr="00BA1BF1">
          <w:rPr>
            <w:i/>
            <w:color w:val="0000FF"/>
          </w:rPr>
          <w:t xml:space="preserve">, </w:t>
        </w:r>
        <w:hyperlink r:id="rId30" w:history="1">
          <w:r w:rsidR="00AC1D5B" w:rsidRPr="00BA1BF1">
            <w:rPr>
              <w:i/>
              <w:color w:val="0000FF"/>
            </w:rPr>
            <w:br/>
            <w:t>ст. 6, Закон Карачаево-Черкесской Республики от 25.01.2006 N 11-РЗ  "О порядке пользования участками недр местного значения на территории Карачаево-Черкесской Республики").</w:t>
          </w:r>
        </w:hyperlink>
        <w:r w:rsidRPr="00BA1BF1">
          <w:rPr>
            <w:i/>
            <w:color w:val="0000FF"/>
          </w:rPr>
          <w:t xml:space="preserve"> </w:t>
        </w:r>
      </w:hyperlink>
    </w:p>
    <w:p w:rsidR="00B50B81" w:rsidRDefault="00B50B81">
      <w:pPr>
        <w:spacing w:after="1" w:line="280" w:lineRule="atLeast"/>
        <w:ind w:firstLine="540"/>
        <w:jc w:val="both"/>
      </w:pPr>
    </w:p>
    <w:p w:rsidR="009A1725" w:rsidRDefault="009A1725" w:rsidP="00745573">
      <w:pPr>
        <w:spacing w:after="1" w:line="280" w:lineRule="atLeast"/>
        <w:ind w:firstLine="540"/>
        <w:jc w:val="both"/>
        <w:outlineLvl w:val="0"/>
        <w:rPr>
          <w:b/>
        </w:rPr>
      </w:pPr>
    </w:p>
    <w:p w:rsidR="00745573" w:rsidRPr="00745573" w:rsidRDefault="00B50B81" w:rsidP="00745573">
      <w:pPr>
        <w:spacing w:after="1" w:line="280" w:lineRule="atLeast"/>
        <w:ind w:firstLine="540"/>
        <w:jc w:val="both"/>
        <w:outlineLvl w:val="0"/>
      </w:pPr>
      <w:r w:rsidRPr="00D41E31">
        <w:rPr>
          <w:b/>
        </w:rPr>
        <w:t xml:space="preserve">6. </w:t>
      </w:r>
      <w:r w:rsidR="00745573">
        <w:rPr>
          <w:b/>
          <w:sz w:val="28"/>
        </w:rPr>
        <w:t xml:space="preserve"> Основание возникновения права пользования участками недр местного значения</w:t>
      </w:r>
      <w:r w:rsidR="00745573">
        <w:t xml:space="preserve">, </w:t>
      </w:r>
      <w:r w:rsidR="00745573" w:rsidRPr="00745573">
        <w:rPr>
          <w:sz w:val="28"/>
          <w:szCs w:val="28"/>
        </w:rPr>
        <w:t>являются:</w:t>
      </w:r>
    </w:p>
    <w:p w:rsidR="00745573" w:rsidRPr="00745573" w:rsidRDefault="00745573">
      <w:pPr>
        <w:spacing w:before="280" w:after="1" w:line="280" w:lineRule="atLeast"/>
        <w:ind w:firstLine="540"/>
        <w:jc w:val="both"/>
        <w:rPr>
          <w:sz w:val="28"/>
          <w:szCs w:val="28"/>
        </w:rPr>
      </w:pPr>
      <w:r w:rsidRPr="00745573">
        <w:rPr>
          <w:sz w:val="28"/>
          <w:szCs w:val="28"/>
        </w:rPr>
        <w:t>1) решение уполномоченного органа исполнительной власти Карачаево-Черкесской Республики по недропользованию,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коллекционных материалов;</w:t>
      </w:r>
    </w:p>
    <w:p w:rsidR="00745573" w:rsidRPr="00745573" w:rsidRDefault="00745573">
      <w:pPr>
        <w:spacing w:before="280" w:after="1" w:line="280" w:lineRule="atLeast"/>
        <w:ind w:firstLine="540"/>
        <w:jc w:val="both"/>
        <w:rPr>
          <w:sz w:val="28"/>
          <w:szCs w:val="28"/>
        </w:rPr>
      </w:pPr>
      <w:r w:rsidRPr="00745573">
        <w:rPr>
          <w:sz w:val="28"/>
          <w:szCs w:val="28"/>
        </w:rPr>
        <w:t>2) принятое в соответствии с законодательством Карачаево-Черкесской Республики решение уполномоченного органа исполнительной власти Карачаево-Черкесской Республики по недропользованию о:</w:t>
      </w:r>
    </w:p>
    <w:p w:rsidR="00745573" w:rsidRPr="00745573" w:rsidRDefault="00745573">
      <w:pPr>
        <w:spacing w:before="280" w:after="1" w:line="280" w:lineRule="atLeast"/>
        <w:ind w:firstLine="540"/>
        <w:jc w:val="both"/>
        <w:rPr>
          <w:sz w:val="28"/>
          <w:szCs w:val="28"/>
        </w:rPr>
      </w:pPr>
      <w:r w:rsidRPr="00745573">
        <w:rPr>
          <w:sz w:val="28"/>
          <w:szCs w:val="28"/>
        </w:rPr>
        <w:t xml:space="preserve">а) предоставлении по результатам аукциона права пользования участком недр местного значения, включенным в перечень участков недр местного значения, </w:t>
      </w:r>
      <w:r w:rsidRPr="00745573">
        <w:rPr>
          <w:sz w:val="28"/>
          <w:szCs w:val="28"/>
        </w:rPr>
        <w:lastRenderedPageBreak/>
        <w:t>утвержденный уполномоченным органом исполнительной власти Карачаево-Черкесской Республики по недропользованию,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745573" w:rsidRPr="00745573" w:rsidRDefault="00745573">
      <w:pPr>
        <w:spacing w:before="280" w:after="1" w:line="280" w:lineRule="atLeast"/>
        <w:ind w:firstLine="540"/>
        <w:jc w:val="both"/>
        <w:rPr>
          <w:sz w:val="28"/>
          <w:szCs w:val="28"/>
        </w:rPr>
      </w:pPr>
      <w:r w:rsidRPr="00745573">
        <w:rPr>
          <w:sz w:val="28"/>
          <w:szCs w:val="28"/>
        </w:rPr>
        <w:t>б)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745573" w:rsidRPr="00745573" w:rsidRDefault="00745573">
      <w:pPr>
        <w:spacing w:before="280" w:after="1" w:line="280" w:lineRule="atLeast"/>
        <w:ind w:firstLine="540"/>
        <w:jc w:val="both"/>
        <w:rPr>
          <w:sz w:val="28"/>
          <w:szCs w:val="28"/>
        </w:rPr>
      </w:pPr>
      <w:r w:rsidRPr="00745573">
        <w:rPr>
          <w:sz w:val="28"/>
          <w:szCs w:val="28"/>
        </w:rPr>
        <w:t>в)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уполномоченным органом исполнительной власти Карачаево-Черкесской Республики по недропользованию,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745573" w:rsidRPr="00745573" w:rsidRDefault="00745573">
      <w:pPr>
        <w:spacing w:before="280" w:after="1" w:line="280" w:lineRule="atLeast"/>
        <w:ind w:firstLine="540"/>
        <w:jc w:val="both"/>
        <w:rPr>
          <w:sz w:val="28"/>
          <w:szCs w:val="28"/>
        </w:rPr>
      </w:pPr>
      <w:r w:rsidRPr="00745573">
        <w:rPr>
          <w:sz w:val="28"/>
          <w:szCs w:val="28"/>
        </w:rPr>
        <w:t>г)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745573" w:rsidRPr="00745573" w:rsidRDefault="00745573">
      <w:pPr>
        <w:spacing w:before="280" w:after="1" w:line="280" w:lineRule="atLeast"/>
        <w:ind w:firstLine="540"/>
        <w:jc w:val="both"/>
        <w:rPr>
          <w:sz w:val="28"/>
          <w:szCs w:val="28"/>
        </w:rPr>
      </w:pPr>
      <w:r w:rsidRPr="00745573">
        <w:rPr>
          <w:sz w:val="28"/>
          <w:szCs w:val="28"/>
        </w:rPr>
        <w:t>д) предоставлении права пользования участком недр местного значения, включенным в перечень участков недр местного значения, утвержденный уполномоченным органом исполнительной власти Карачаево-Черкесской Республики по недропользованию, для его геологического изучения в целях поисков и оценки месторождений общераспространенных полезных ископаемых.</w:t>
      </w:r>
    </w:p>
    <w:p w:rsidR="00745573" w:rsidRPr="00745573" w:rsidRDefault="00745573">
      <w:pPr>
        <w:spacing w:before="280" w:after="1" w:line="280" w:lineRule="atLeast"/>
        <w:ind w:firstLine="540"/>
        <w:jc w:val="both"/>
        <w:rPr>
          <w:sz w:val="28"/>
          <w:szCs w:val="28"/>
        </w:rPr>
      </w:pPr>
      <w:r w:rsidRPr="00745573">
        <w:rPr>
          <w:sz w:val="28"/>
          <w:szCs w:val="28"/>
        </w:rPr>
        <w:t>е) 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745573" w:rsidRPr="00745573" w:rsidRDefault="00745573">
      <w:pPr>
        <w:spacing w:before="280" w:after="1" w:line="280" w:lineRule="atLeast"/>
        <w:ind w:firstLine="540"/>
        <w:jc w:val="both"/>
        <w:rPr>
          <w:sz w:val="28"/>
          <w:szCs w:val="28"/>
        </w:rPr>
      </w:pPr>
      <w:r w:rsidRPr="00745573">
        <w:rPr>
          <w:sz w:val="28"/>
          <w:szCs w:val="28"/>
        </w:rPr>
        <w:t xml:space="preserve">ж) предоставлении без проведения конкурса или аукциона права пользования участком недр местного значения, который указан в </w:t>
      </w:r>
      <w:hyperlink r:id="rId31" w:history="1">
        <w:r w:rsidRPr="00745573">
          <w:rPr>
            <w:color w:val="0000FF"/>
            <w:sz w:val="28"/>
            <w:szCs w:val="28"/>
          </w:rPr>
          <w:t>подпункте 1 пункта 1 статьи 2.1</w:t>
        </w:r>
      </w:hyperlink>
      <w:r w:rsidRPr="00745573">
        <w:rPr>
          <w:sz w:val="28"/>
          <w:szCs w:val="28"/>
        </w:rP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32" w:history="1">
        <w:r w:rsidRPr="00745573">
          <w:rPr>
            <w:color w:val="0000FF"/>
            <w:sz w:val="28"/>
            <w:szCs w:val="28"/>
          </w:rPr>
          <w:t>законом</w:t>
        </w:r>
      </w:hyperlink>
      <w:r w:rsidRPr="00745573">
        <w:rPr>
          <w:sz w:val="28"/>
          <w:szCs w:val="28"/>
        </w:rPr>
        <w:t xml:space="preserve"> от 05 апреля 2013 г. N 44-ФЗ "О контрактной системе в сфере закупок товаров, работ, услуг для обеспечения государственных и муниципальных нужд" или Федеральным </w:t>
      </w:r>
      <w:hyperlink r:id="rId33" w:history="1">
        <w:r w:rsidRPr="00745573">
          <w:rPr>
            <w:color w:val="0000FF"/>
            <w:sz w:val="28"/>
            <w:szCs w:val="28"/>
          </w:rPr>
          <w:t>законом</w:t>
        </w:r>
      </w:hyperlink>
      <w:r w:rsidRPr="00745573">
        <w:rPr>
          <w:sz w:val="28"/>
          <w:szCs w:val="28"/>
        </w:rPr>
        <w:t xml:space="preserve"> от 18 июля 2011 г. N 223-ФЗ "О закупках товаров, работ, услуг отдельными видами юридических лиц";</w:t>
      </w:r>
    </w:p>
    <w:p w:rsidR="00B50B81" w:rsidRPr="00745573" w:rsidRDefault="00745573" w:rsidP="00745573">
      <w:pPr>
        <w:spacing w:before="280" w:after="1" w:line="280" w:lineRule="atLeast"/>
        <w:ind w:firstLine="540"/>
        <w:jc w:val="both"/>
        <w:rPr>
          <w:sz w:val="28"/>
          <w:szCs w:val="28"/>
        </w:rPr>
      </w:pPr>
      <w:r w:rsidRPr="00745573">
        <w:rPr>
          <w:sz w:val="28"/>
          <w:szCs w:val="28"/>
        </w:rPr>
        <w:lastRenderedPageBreak/>
        <w:t>з) 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hyperlink r:id="rId34" w:history="1">
        <w:r w:rsidR="00B50B81">
          <w:rPr>
            <w:i/>
            <w:color w:val="0000FF"/>
            <w:sz w:val="28"/>
          </w:rPr>
          <w:br/>
        </w:r>
        <w:r w:rsidR="00B50B81" w:rsidRPr="00BA1BF1">
          <w:rPr>
            <w:i/>
            <w:color w:val="0000FF"/>
          </w:rPr>
          <w:t>(ст. 10.1, Закон РФ от 21.02.1992 N 2395-1  "О недрах"</w:t>
        </w:r>
        <w:r w:rsidR="00B64F7B" w:rsidRPr="00BA1BF1">
          <w:rPr>
            <w:i/>
            <w:color w:val="0000FF"/>
          </w:rPr>
          <w:t>,</w:t>
        </w:r>
        <w:hyperlink r:id="rId35" w:history="1">
          <w:r w:rsidR="00B64F7B" w:rsidRPr="00BA1BF1">
            <w:rPr>
              <w:i/>
              <w:color w:val="0000FF"/>
            </w:rPr>
            <w:br/>
            <w:t xml:space="preserve">ст. 4, Закон Карачаево-Черкесской Республики от 25.01.2006 N 11-РЗ  "О порядке пользования участками недр местного значения на территории Карачаево-Черкесской Республики" </w:t>
          </w:r>
        </w:hyperlink>
        <w:r w:rsidR="00B50B81" w:rsidRPr="00BA1BF1">
          <w:rPr>
            <w:i/>
            <w:color w:val="0000FF"/>
          </w:rPr>
          <w:t xml:space="preserve">). </w:t>
        </w:r>
      </w:hyperlink>
    </w:p>
    <w:p w:rsidR="00B50B81" w:rsidRDefault="00B50B81" w:rsidP="00B50B81">
      <w:pPr>
        <w:spacing w:before="280" w:after="1" w:line="280" w:lineRule="atLeast"/>
        <w:ind w:firstLine="540"/>
        <w:jc w:val="both"/>
      </w:pPr>
    </w:p>
    <w:p w:rsidR="00B50B81" w:rsidRPr="004A5274" w:rsidRDefault="00B50B81">
      <w:pPr>
        <w:spacing w:after="1" w:line="280" w:lineRule="atLeast"/>
        <w:ind w:firstLine="540"/>
        <w:jc w:val="both"/>
        <w:rPr>
          <w:b/>
        </w:rPr>
      </w:pPr>
      <w:r w:rsidRPr="004A5274">
        <w:rPr>
          <w:b/>
        </w:rPr>
        <w:t xml:space="preserve">7. </w:t>
      </w:r>
      <w:r w:rsidRPr="004A5274">
        <w:rPr>
          <w:b/>
          <w:sz w:val="28"/>
        </w:rPr>
        <w:t>Лицензия и ее неотъемлемые составные части должны содержать:</w:t>
      </w:r>
    </w:p>
    <w:p w:rsidR="005A790B" w:rsidRDefault="005A790B">
      <w:pPr>
        <w:spacing w:after="1" w:line="280" w:lineRule="atLeast"/>
        <w:ind w:firstLine="540"/>
        <w:jc w:val="both"/>
        <w:rPr>
          <w:sz w:val="28"/>
        </w:rPr>
      </w:pPr>
    </w:p>
    <w:p w:rsidR="005A790B" w:rsidRDefault="005A790B">
      <w:pPr>
        <w:spacing w:after="1" w:line="280" w:lineRule="atLeast"/>
        <w:ind w:firstLine="540"/>
        <w:jc w:val="both"/>
      </w:pPr>
      <w:r>
        <w:rPr>
          <w:sz w:val="28"/>
        </w:rPr>
        <w:t>1) данные о пользователе недр, получившем лицензию и уполномоченном органе исполнительной власти Карачаево-Черкесской Республики по недропользованию, а также основание предоставления лицензии;</w:t>
      </w:r>
    </w:p>
    <w:p w:rsidR="005A790B" w:rsidRDefault="005A790B">
      <w:pPr>
        <w:spacing w:before="280" w:after="1" w:line="280" w:lineRule="atLeast"/>
        <w:ind w:firstLine="540"/>
        <w:jc w:val="both"/>
      </w:pPr>
      <w:r>
        <w:rPr>
          <w:sz w:val="28"/>
        </w:rPr>
        <w:t>2) данные о целевом назначении работ, связанных с пользованием недрами;</w:t>
      </w:r>
    </w:p>
    <w:p w:rsidR="005A790B" w:rsidRDefault="005A790B">
      <w:pPr>
        <w:spacing w:before="280" w:after="1" w:line="280" w:lineRule="atLeast"/>
        <w:ind w:firstLine="540"/>
        <w:jc w:val="both"/>
      </w:pPr>
      <w:r>
        <w:rPr>
          <w:sz w:val="28"/>
        </w:rPr>
        <w:t>3) указание границ территории участка недр, предоставляемого в пользование;</w:t>
      </w:r>
    </w:p>
    <w:p w:rsidR="005A790B" w:rsidRDefault="005A790B">
      <w:pPr>
        <w:spacing w:before="280" w:after="1" w:line="280" w:lineRule="atLeast"/>
        <w:ind w:firstLine="540"/>
        <w:jc w:val="both"/>
      </w:pPr>
      <w:r>
        <w:rPr>
          <w:sz w:val="28"/>
        </w:rPr>
        <w:t>4) указание границ территории земельного отвода или акватории, выделенных для ведения работ, связанных с пользованием недрами;</w:t>
      </w:r>
    </w:p>
    <w:p w:rsidR="005A790B" w:rsidRDefault="005A790B">
      <w:pPr>
        <w:spacing w:before="280" w:after="1" w:line="280" w:lineRule="atLeast"/>
        <w:ind w:firstLine="540"/>
        <w:jc w:val="both"/>
      </w:pPr>
      <w:r>
        <w:rPr>
          <w:sz w:val="28"/>
        </w:rPr>
        <w:t>5) 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p>
    <w:p w:rsidR="005A790B" w:rsidRDefault="005A790B">
      <w:pPr>
        <w:spacing w:before="280" w:after="1" w:line="280" w:lineRule="atLeast"/>
        <w:ind w:firstLine="540"/>
        <w:jc w:val="both"/>
      </w:pPr>
      <w:r>
        <w:rPr>
          <w:sz w:val="28"/>
        </w:rPr>
        <w:t>6) условия, связанные с платежами, взимаемыми при пользовании недрами, земельными участками, акваториями;</w:t>
      </w:r>
    </w:p>
    <w:p w:rsidR="005A790B" w:rsidRDefault="005A790B">
      <w:pPr>
        <w:spacing w:before="280" w:after="1" w:line="280" w:lineRule="atLeast"/>
        <w:ind w:firstLine="540"/>
        <w:jc w:val="both"/>
      </w:pPr>
      <w:r>
        <w:rPr>
          <w:sz w:val="28"/>
        </w:rPr>
        <w:t>7) согласованный уровень добычи полезных ископаемых, а также попутных полезных ископаемых (при наличии), указание собственника добытого полезного ископаемого, а также полезных ископаемых (при наличии);</w:t>
      </w:r>
    </w:p>
    <w:p w:rsidR="005A790B" w:rsidRDefault="005A790B">
      <w:pPr>
        <w:spacing w:before="280" w:after="1" w:line="280" w:lineRule="atLeast"/>
        <w:ind w:firstLine="540"/>
        <w:jc w:val="both"/>
      </w:pPr>
      <w:r>
        <w:rPr>
          <w:sz w:val="28"/>
        </w:rPr>
        <w:t xml:space="preserve">8) сроки предоставления геологической информации о недрах в соответствии со </w:t>
      </w:r>
      <w:hyperlink r:id="rId36" w:history="1">
        <w:r>
          <w:rPr>
            <w:color w:val="0000FF"/>
            <w:sz w:val="28"/>
          </w:rPr>
          <w:t>статьей 27</w:t>
        </w:r>
      </w:hyperlink>
      <w:r>
        <w:rPr>
          <w:sz w:val="28"/>
        </w:rPr>
        <w:t xml:space="preserve"> Закона Российской Федерации "О недрах" в территориальный фонд геологической информации и в фонд геологической информации Карачаево-Черкесской Республикии;</w:t>
      </w:r>
    </w:p>
    <w:p w:rsidR="005A790B" w:rsidRDefault="005A790B">
      <w:pPr>
        <w:spacing w:before="280" w:after="1" w:line="280" w:lineRule="atLeast"/>
        <w:ind w:firstLine="540"/>
        <w:jc w:val="both"/>
      </w:pPr>
      <w:r>
        <w:rPr>
          <w:sz w:val="28"/>
        </w:rPr>
        <w:t>9) 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5A790B" w:rsidRDefault="005A790B">
      <w:pPr>
        <w:spacing w:before="280" w:after="1" w:line="280" w:lineRule="atLeast"/>
        <w:ind w:firstLine="540"/>
        <w:jc w:val="both"/>
      </w:pPr>
      <w:r>
        <w:rPr>
          <w:sz w:val="28"/>
        </w:rPr>
        <w:t>10) порядок и сроки подготовки проектов ликвидации или консервации горных выработок и рекультивации земель.</w:t>
      </w:r>
    </w:p>
    <w:p w:rsidR="005A790B" w:rsidRDefault="005A790B">
      <w:pPr>
        <w:spacing w:before="280" w:after="1" w:line="280" w:lineRule="atLeast"/>
        <w:ind w:firstLine="540"/>
        <w:jc w:val="both"/>
      </w:pPr>
      <w:r>
        <w:rPr>
          <w:sz w:val="28"/>
        </w:rPr>
        <w:t>В лицензии должны быть определены условия пользования недрами, невыполнение которых может являться основанием для досрочного прекращения, приостановления или ограничения права пользования недрами.</w:t>
      </w:r>
    </w:p>
    <w:p w:rsidR="005A790B" w:rsidRDefault="005A790B">
      <w:pPr>
        <w:spacing w:before="280" w:after="1" w:line="280" w:lineRule="atLeast"/>
        <w:ind w:firstLine="540"/>
        <w:jc w:val="both"/>
      </w:pPr>
      <w:r>
        <w:rPr>
          <w:sz w:val="28"/>
        </w:rPr>
        <w:lastRenderedPageBreak/>
        <w:t xml:space="preserve">Лицензия на пользование может дополняться иными условиями, не противоречащими </w:t>
      </w:r>
      <w:hyperlink r:id="rId37" w:history="1">
        <w:r>
          <w:rPr>
            <w:color w:val="0000FF"/>
            <w:sz w:val="28"/>
          </w:rPr>
          <w:t>Закону</w:t>
        </w:r>
      </w:hyperlink>
      <w:r>
        <w:rPr>
          <w:sz w:val="28"/>
        </w:rPr>
        <w:t xml:space="preserve"> Российской Федерации "О недрах", и материалами, имеющими отношение к предоставленному в пользование участку недр.</w:t>
      </w:r>
    </w:p>
    <w:p w:rsidR="005A790B" w:rsidRDefault="005A790B">
      <w:pPr>
        <w:spacing w:before="280" w:after="1" w:line="280" w:lineRule="atLeast"/>
        <w:ind w:firstLine="540"/>
        <w:jc w:val="both"/>
      </w:pPr>
      <w:r>
        <w:rPr>
          <w:sz w:val="28"/>
        </w:rPr>
        <w:t>4. Иные условия пользования недрами определяются уполномоченным органом исполнительной власти Карачаево-Черкесской Республики по недропользованию в процессе рассмотрения представленной заявки в зависимости от вида полезного ископаемого и целей его использования.</w:t>
      </w:r>
    </w:p>
    <w:p w:rsidR="005A790B" w:rsidRDefault="005A790B">
      <w:pPr>
        <w:spacing w:before="280" w:after="1" w:line="280" w:lineRule="atLeast"/>
        <w:ind w:firstLine="540"/>
        <w:jc w:val="both"/>
      </w:pPr>
      <w:r>
        <w:rPr>
          <w:sz w:val="28"/>
        </w:rPr>
        <w:t>5. Уполномоченный орган исполнительной власти Карачаево-Черкесской Республики по недропользованию обеспечивает подготовку лицензионного соглашения об условиях пользования.</w:t>
      </w:r>
    </w:p>
    <w:p w:rsidR="005A790B" w:rsidRDefault="005A790B">
      <w:pPr>
        <w:spacing w:before="280" w:after="1" w:line="280" w:lineRule="atLeast"/>
        <w:ind w:firstLine="540"/>
        <w:jc w:val="both"/>
      </w:pPr>
      <w:r>
        <w:rPr>
          <w:sz w:val="28"/>
        </w:rPr>
        <w:t>6. Лицензия и лицензионное соглашение об условиях пользования недрами подписываются руководителем уполномоченного органа исполнительной власти Карачаево-Черкесской Республики по недропользованию и недропользователем.</w:t>
      </w:r>
    </w:p>
    <w:p w:rsidR="005A790B" w:rsidRDefault="005A790B">
      <w:pPr>
        <w:spacing w:before="280" w:after="1" w:line="280" w:lineRule="atLeast"/>
        <w:ind w:firstLine="540"/>
        <w:jc w:val="both"/>
      </w:pPr>
      <w:r>
        <w:rPr>
          <w:sz w:val="28"/>
        </w:rPr>
        <w:t>7. Оригинал лицензии с текстовыми и графическими приложениями передаются уполномоченным органом исполнительной власти Карачаево-Черкесской Республики по недропользованию недропользователю. Копии лицензии и комплекта лицензионных документов хранятся в территориальном фонде геологической информации и в уполномоченном органе исполнительной власти Карачаево-Черкесской Республики по недропользованию.</w:t>
      </w:r>
    </w:p>
    <w:p w:rsidR="005A790B" w:rsidRPr="005A790B" w:rsidRDefault="005A790B" w:rsidP="005A790B">
      <w:pPr>
        <w:spacing w:before="280" w:after="1" w:line="280" w:lineRule="atLeast"/>
        <w:ind w:firstLine="540"/>
        <w:jc w:val="both"/>
      </w:pPr>
      <w:r>
        <w:rPr>
          <w:sz w:val="28"/>
        </w:rPr>
        <w:t>8. Лицензия предоставляется недропользователю после уплаты им сбора за выдачу лицензии на пользование участком недр (лицензионный сбор).</w:t>
      </w:r>
    </w:p>
    <w:p w:rsidR="00B50B81" w:rsidRDefault="00B50B81">
      <w:pPr>
        <w:spacing w:before="280" w:after="1" w:line="280" w:lineRule="atLeast"/>
        <w:ind w:firstLine="540"/>
        <w:jc w:val="both"/>
      </w:pPr>
      <w:r>
        <w:rPr>
          <w:sz w:val="28"/>
        </w:rPr>
        <w:t>В случае значительного изменения объема потребления произведенной продукции по обстоятельствам, независящим от пользователя недр, сроки ввода в эксплуатацию объектов, определенные лицензионным соглашением, могут быть пересмотрены органами, выдавшими лицензию на пользование участками недр, на основании обращения пользователя недр.</w:t>
      </w:r>
    </w:p>
    <w:p w:rsidR="004A5274" w:rsidRDefault="00B50B81" w:rsidP="00302E9D">
      <w:pPr>
        <w:spacing w:after="1" w:line="280" w:lineRule="atLeast"/>
        <w:jc w:val="both"/>
      </w:pPr>
      <w:r>
        <w:rPr>
          <w:sz w:val="28"/>
        </w:rPr>
        <w:t>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допускается только при согласии пользователя недр и органов, предоставивших лицензию, либо в случаях, установленных законодательством</w:t>
      </w:r>
      <w:r w:rsidR="00D41E31">
        <w:rPr>
          <w:sz w:val="28"/>
        </w:rPr>
        <w:t xml:space="preserve"> </w:t>
      </w:r>
      <w:hyperlink r:id="rId38" w:history="1">
        <w:r w:rsidR="004A5274" w:rsidRPr="00BA1BF1">
          <w:rPr>
            <w:i/>
            <w:color w:val="0000FF"/>
          </w:rPr>
          <w:t>(</w:t>
        </w:r>
        <w:r w:rsidRPr="00BA1BF1">
          <w:rPr>
            <w:i/>
            <w:color w:val="0000FF"/>
          </w:rPr>
          <w:t xml:space="preserve">ст. 12, Закон РФ от 21.02.1992 N 2395-1  "О недрах" </w:t>
        </w:r>
        <w:r w:rsidR="00302E9D" w:rsidRPr="00BA1BF1">
          <w:rPr>
            <w:i/>
            <w:color w:val="0000FF"/>
          </w:rPr>
          <w:t xml:space="preserve">, </w:t>
        </w:r>
        <w:r w:rsidR="00302E9D" w:rsidRPr="00BA1BF1">
          <w:rPr>
            <w:i/>
          </w:rPr>
          <w:t xml:space="preserve"> </w:t>
        </w:r>
        <w:hyperlink r:id="rId39" w:history="1">
          <w:r w:rsidR="00302E9D" w:rsidRPr="00BA1BF1">
            <w:rPr>
              <w:i/>
              <w:color w:val="0000FF"/>
            </w:rPr>
            <w:br/>
            <w:t xml:space="preserve">ст. 13, Закон Карачаево-Черкесской Республики от 25.01.2006 N 11-РЗ "О порядке пользования участками недр местного значения на территории Карачаево-Черкесской Республики" </w:t>
          </w:r>
        </w:hyperlink>
        <w:r w:rsidR="004A5274" w:rsidRPr="00BA1BF1">
          <w:rPr>
            <w:i/>
            <w:color w:val="0000FF"/>
          </w:rPr>
          <w:t>)</w:t>
        </w:r>
      </w:hyperlink>
      <w:r w:rsidR="004A5274" w:rsidRPr="00BA1BF1">
        <w:t>.</w:t>
      </w:r>
    </w:p>
    <w:p w:rsidR="004A5274" w:rsidRDefault="004A5274">
      <w:pPr>
        <w:spacing w:after="1" w:line="280" w:lineRule="atLeast"/>
        <w:ind w:firstLine="540"/>
        <w:jc w:val="both"/>
      </w:pPr>
    </w:p>
    <w:p w:rsidR="009A1725" w:rsidRDefault="009A1725">
      <w:pPr>
        <w:spacing w:after="1" w:line="280" w:lineRule="atLeast"/>
        <w:ind w:firstLine="540"/>
        <w:jc w:val="both"/>
        <w:rPr>
          <w:b/>
        </w:rPr>
      </w:pPr>
    </w:p>
    <w:p w:rsidR="004A5274" w:rsidRPr="0086711D" w:rsidRDefault="004A5274">
      <w:pPr>
        <w:spacing w:after="1" w:line="280" w:lineRule="atLeast"/>
        <w:ind w:firstLine="540"/>
        <w:jc w:val="both"/>
        <w:rPr>
          <w:b/>
        </w:rPr>
      </w:pPr>
      <w:r w:rsidRPr="0086711D">
        <w:rPr>
          <w:b/>
        </w:rPr>
        <w:t>8.</w:t>
      </w:r>
      <w:r w:rsidR="00D41E31">
        <w:rPr>
          <w:b/>
        </w:rPr>
        <w:t xml:space="preserve"> </w:t>
      </w:r>
      <w:r w:rsidRPr="0086711D">
        <w:rPr>
          <w:b/>
          <w:sz w:val="28"/>
        </w:rPr>
        <w:t xml:space="preserve">Право пользования недрами </w:t>
      </w:r>
      <w:hyperlink r:id="rId40" w:history="1">
        <w:r w:rsidRPr="0086711D">
          <w:rPr>
            <w:b/>
            <w:sz w:val="28"/>
          </w:rPr>
          <w:t>прекращается</w:t>
        </w:r>
      </w:hyperlink>
      <w:r w:rsidRPr="0086711D">
        <w:rPr>
          <w:b/>
          <w:sz w:val="28"/>
        </w:rPr>
        <w:t>:</w:t>
      </w:r>
    </w:p>
    <w:p w:rsidR="004A5274" w:rsidRDefault="004A5274">
      <w:pPr>
        <w:spacing w:before="280" w:after="1" w:line="280" w:lineRule="atLeast"/>
        <w:ind w:firstLine="540"/>
        <w:jc w:val="both"/>
      </w:pPr>
      <w:r>
        <w:rPr>
          <w:sz w:val="28"/>
        </w:rPr>
        <w:t>1) по истечении установленного в лицензии срока ее действия;</w:t>
      </w:r>
    </w:p>
    <w:p w:rsidR="004A5274" w:rsidRDefault="004A5274">
      <w:pPr>
        <w:spacing w:before="280" w:after="1" w:line="280" w:lineRule="atLeast"/>
        <w:ind w:firstLine="540"/>
        <w:jc w:val="both"/>
      </w:pPr>
      <w:r>
        <w:rPr>
          <w:sz w:val="28"/>
        </w:rPr>
        <w:t>2) при отказе владельца лицензии от права пользования недрами;</w:t>
      </w:r>
    </w:p>
    <w:p w:rsidR="004A5274" w:rsidRDefault="004A5274">
      <w:pPr>
        <w:spacing w:before="280" w:after="1" w:line="280" w:lineRule="atLeast"/>
        <w:ind w:firstLine="540"/>
        <w:jc w:val="both"/>
      </w:pPr>
      <w:r>
        <w:rPr>
          <w:sz w:val="28"/>
        </w:rPr>
        <w:t>3) при возникновении определенного условия (если оно зафиксировано в лицензии), с наступлением которого прекращается право пользования недрами;</w:t>
      </w:r>
    </w:p>
    <w:p w:rsidR="004A5274" w:rsidRDefault="004A5274">
      <w:pPr>
        <w:spacing w:before="280" w:after="1" w:line="280" w:lineRule="atLeast"/>
        <w:ind w:firstLine="540"/>
        <w:jc w:val="both"/>
      </w:pPr>
      <w:r>
        <w:rPr>
          <w:sz w:val="28"/>
        </w:rPr>
        <w:lastRenderedPageBreak/>
        <w:t xml:space="preserve">4) в случае переоформления лицензии с нарушением условий, предусмотренных </w:t>
      </w:r>
      <w:hyperlink r:id="rId41" w:history="1">
        <w:r>
          <w:rPr>
            <w:color w:val="0000FF"/>
            <w:sz w:val="28"/>
          </w:rPr>
          <w:t>статьей 17.1</w:t>
        </w:r>
      </w:hyperlink>
      <w:r>
        <w:rPr>
          <w:sz w:val="28"/>
        </w:rPr>
        <w:t xml:space="preserve"> Закона</w:t>
      </w:r>
      <w:r w:rsidR="0086711D">
        <w:rPr>
          <w:sz w:val="28"/>
        </w:rPr>
        <w:t xml:space="preserve"> о недрах</w:t>
      </w:r>
      <w:r>
        <w:rPr>
          <w:sz w:val="28"/>
        </w:rPr>
        <w:t>;</w:t>
      </w:r>
    </w:p>
    <w:p w:rsidR="005A790B" w:rsidRDefault="004A5274">
      <w:pPr>
        <w:spacing w:before="280" w:after="1" w:line="280" w:lineRule="atLeast"/>
        <w:ind w:firstLine="540"/>
        <w:jc w:val="both"/>
        <w:rPr>
          <w:sz w:val="28"/>
        </w:rPr>
      </w:pPr>
      <w:r>
        <w:rPr>
          <w:sz w:val="28"/>
        </w:rPr>
        <w:t xml:space="preserve">5) в случаях, предусмотренных </w:t>
      </w:r>
      <w:hyperlink r:id="rId42" w:history="1">
        <w:r>
          <w:rPr>
            <w:color w:val="0000FF"/>
            <w:sz w:val="28"/>
          </w:rPr>
          <w:t>законодательством</w:t>
        </w:r>
      </w:hyperlink>
      <w:r>
        <w:rPr>
          <w:sz w:val="28"/>
        </w:rPr>
        <w:t xml:space="preserve"> Российской Федерации о концессионных соглашениях</w:t>
      </w:r>
      <w:r w:rsidR="005A790B">
        <w:rPr>
          <w:sz w:val="28"/>
        </w:rPr>
        <w:t>.</w:t>
      </w:r>
    </w:p>
    <w:p w:rsidR="004A5274" w:rsidRDefault="004A5274">
      <w:pPr>
        <w:spacing w:before="280" w:after="1" w:line="280" w:lineRule="atLeast"/>
        <w:ind w:firstLine="540"/>
        <w:jc w:val="both"/>
      </w:pPr>
      <w:r>
        <w:rPr>
          <w:sz w:val="28"/>
        </w:rPr>
        <w:t xml:space="preserve">Право пользования недрами может быть досрочно прекращено, приостановлено или ограничено органами, предоставившими лицензию, в </w:t>
      </w:r>
      <w:hyperlink r:id="rId43" w:history="1">
        <w:r>
          <w:rPr>
            <w:color w:val="0000FF"/>
            <w:sz w:val="28"/>
          </w:rPr>
          <w:t>случаях</w:t>
        </w:r>
      </w:hyperlink>
      <w:r>
        <w:rPr>
          <w:sz w:val="28"/>
        </w:rPr>
        <w:t>:</w:t>
      </w:r>
    </w:p>
    <w:p w:rsidR="004A5274" w:rsidRDefault="004A5274">
      <w:pPr>
        <w:spacing w:before="280" w:after="1" w:line="280" w:lineRule="atLeast"/>
        <w:ind w:firstLine="540"/>
        <w:jc w:val="both"/>
      </w:pPr>
      <w:r>
        <w:rPr>
          <w:sz w:val="28"/>
        </w:rP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4A5274" w:rsidRDefault="004A5274">
      <w:pPr>
        <w:spacing w:before="280" w:after="1" w:line="280" w:lineRule="atLeast"/>
        <w:ind w:firstLine="540"/>
        <w:jc w:val="both"/>
      </w:pPr>
      <w:r>
        <w:rPr>
          <w:sz w:val="28"/>
        </w:rPr>
        <w:t>2) нарушения пользователем недр существенных условий лицензии;</w:t>
      </w:r>
    </w:p>
    <w:p w:rsidR="004A5274" w:rsidRDefault="004A5274">
      <w:pPr>
        <w:spacing w:before="280" w:after="1" w:line="280" w:lineRule="atLeast"/>
        <w:ind w:firstLine="540"/>
        <w:jc w:val="both"/>
      </w:pPr>
      <w:r>
        <w:rPr>
          <w:sz w:val="28"/>
        </w:rPr>
        <w:t>3) систематического нарушения пользователем недр установленных правил пользования недрами;</w:t>
      </w:r>
    </w:p>
    <w:p w:rsidR="004A5274" w:rsidRDefault="004A5274">
      <w:pPr>
        <w:spacing w:before="280" w:after="1" w:line="280" w:lineRule="atLeast"/>
        <w:ind w:firstLine="540"/>
        <w:jc w:val="both"/>
      </w:pPr>
      <w:r>
        <w:rPr>
          <w:sz w:val="28"/>
        </w:rPr>
        <w:t>4) возникновения чрезвычайных ситуаций (стихийные бедствия, военные действия и другие);</w:t>
      </w:r>
    </w:p>
    <w:p w:rsidR="004A5274" w:rsidRDefault="004A5274">
      <w:pPr>
        <w:spacing w:before="280" w:after="1" w:line="280" w:lineRule="atLeast"/>
        <w:ind w:firstLine="540"/>
        <w:jc w:val="both"/>
      </w:pPr>
      <w:r>
        <w:rPr>
          <w:sz w:val="28"/>
        </w:rPr>
        <w:t>5) если пользователь недр в течение установленного в лицензии срока не приступил к пользованию недрами в предусмотренных объемах;</w:t>
      </w:r>
    </w:p>
    <w:p w:rsidR="004A5274" w:rsidRDefault="004A5274">
      <w:pPr>
        <w:spacing w:before="280" w:after="1" w:line="280" w:lineRule="atLeast"/>
        <w:ind w:firstLine="540"/>
        <w:jc w:val="both"/>
      </w:pPr>
      <w:r>
        <w:rPr>
          <w:sz w:val="28"/>
        </w:rPr>
        <w:t>6) ликвидации предприятия или иного субъекта хозяйственной деятельности, которому недра были предоставлены в пользование;</w:t>
      </w:r>
    </w:p>
    <w:p w:rsidR="004A5274" w:rsidRDefault="004A5274">
      <w:pPr>
        <w:spacing w:before="280" w:after="1" w:line="280" w:lineRule="atLeast"/>
        <w:ind w:firstLine="540"/>
        <w:jc w:val="both"/>
      </w:pPr>
      <w:r>
        <w:rPr>
          <w:sz w:val="28"/>
        </w:rPr>
        <w:t xml:space="preserve">7) по инициативе </w:t>
      </w:r>
      <w:hyperlink r:id="rId44" w:history="1">
        <w:r>
          <w:rPr>
            <w:color w:val="0000FF"/>
            <w:sz w:val="28"/>
          </w:rPr>
          <w:t>владельца</w:t>
        </w:r>
      </w:hyperlink>
      <w:r>
        <w:rPr>
          <w:sz w:val="28"/>
        </w:rPr>
        <w:t xml:space="preserve"> лицензии;</w:t>
      </w:r>
    </w:p>
    <w:p w:rsidR="004A5274" w:rsidRPr="000125D2" w:rsidRDefault="004A5274" w:rsidP="000125D2">
      <w:pPr>
        <w:autoSpaceDE w:val="0"/>
        <w:autoSpaceDN w:val="0"/>
        <w:adjustRightInd w:val="0"/>
        <w:jc w:val="both"/>
        <w:rPr>
          <w:sz w:val="28"/>
          <w:szCs w:val="28"/>
        </w:rPr>
      </w:pPr>
      <w:r>
        <w:rPr>
          <w:sz w:val="28"/>
        </w:rPr>
        <w:t xml:space="preserve">8) непредставления пользователем недр отчетности, </w:t>
      </w:r>
      <w:r w:rsidR="005A790B">
        <w:rPr>
          <w:sz w:val="28"/>
          <w:szCs w:val="28"/>
        </w:rPr>
        <w:t xml:space="preserve">предусмотренной законодательством Российской Федерации о недрах, непредставления или нарушения сроков представления геологической информации о недрах в соответствии со </w:t>
      </w:r>
      <w:hyperlink r:id="rId45" w:history="1">
        <w:r w:rsidR="005A790B">
          <w:rPr>
            <w:color w:val="0000FF"/>
            <w:sz w:val="28"/>
            <w:szCs w:val="28"/>
          </w:rPr>
          <w:t>статьей 27</w:t>
        </w:r>
      </w:hyperlink>
      <w:r w:rsidR="005A790B">
        <w:rPr>
          <w:sz w:val="28"/>
          <w:szCs w:val="28"/>
        </w:rPr>
        <w:t xml:space="preserve"> Закона Российской Федерации "О недрах" в территориальный фонд геологической информации; и в фонд геологической информации Карачаево-Черкесской Республики;</w:t>
      </w:r>
    </w:p>
    <w:p w:rsidR="004A5274" w:rsidRDefault="004A5274">
      <w:pPr>
        <w:spacing w:before="280" w:after="1" w:line="280" w:lineRule="atLeast"/>
        <w:ind w:firstLine="540"/>
        <w:jc w:val="both"/>
      </w:pPr>
      <w:r>
        <w:rPr>
          <w:sz w:val="28"/>
        </w:rPr>
        <w:t>9) по инициативе недропользователя по его заявлению.</w:t>
      </w:r>
    </w:p>
    <w:p w:rsidR="004A5274" w:rsidRDefault="004A5274">
      <w:pPr>
        <w:spacing w:before="280" w:after="1" w:line="280" w:lineRule="atLeast"/>
        <w:ind w:firstLine="540"/>
        <w:jc w:val="both"/>
      </w:pPr>
      <w:r>
        <w:rPr>
          <w:sz w:val="28"/>
        </w:rPr>
        <w:t>При несогласии пользователя недр с решением о прекращении, приостановлении или ограничении права пользования недрами он может обжаловать его в административном или судебном порядке.</w:t>
      </w:r>
    </w:p>
    <w:p w:rsidR="0086711D" w:rsidRDefault="004A5274" w:rsidP="006D1282">
      <w:pPr>
        <w:spacing w:after="1" w:line="280" w:lineRule="atLeast"/>
        <w:jc w:val="both"/>
      </w:pPr>
      <w:r>
        <w:rPr>
          <w:sz w:val="28"/>
        </w:rPr>
        <w:t>При пользовании недрами в соответствии с соглашением о разделе продукции право пользования недрами может быть прекращено, приостановлено или ограничено на условиях и в порядке, которые предусмотрены указанным соглашением</w:t>
      </w:r>
      <w:r w:rsidR="0086711D">
        <w:rPr>
          <w:sz w:val="28"/>
        </w:rPr>
        <w:t xml:space="preserve"> </w:t>
      </w:r>
      <w:hyperlink r:id="rId46" w:history="1">
        <w:r w:rsidR="0086711D" w:rsidRPr="00BA1BF1">
          <w:rPr>
            <w:i/>
            <w:color w:val="0000FF"/>
          </w:rPr>
          <w:t>(</w:t>
        </w:r>
        <w:r w:rsidRPr="00BA1BF1">
          <w:rPr>
            <w:i/>
            <w:color w:val="0000FF"/>
          </w:rPr>
          <w:t>ст. 20, Закон РФ от 21.02.1992 N 2395-1  "О недрах"</w:t>
        </w:r>
        <w:r w:rsidR="006D1282" w:rsidRPr="00BA1BF1">
          <w:rPr>
            <w:i/>
            <w:color w:val="0000FF"/>
          </w:rPr>
          <w:t xml:space="preserve">, </w:t>
        </w:r>
        <w:hyperlink r:id="rId47" w:history="1">
          <w:r w:rsidR="006D1282" w:rsidRPr="00BA1BF1">
            <w:rPr>
              <w:i/>
              <w:color w:val="0000FF"/>
            </w:rPr>
            <w:br/>
            <w:t xml:space="preserve">ст. 12, Закон Карачаево-Черкесской Республики от 25.01.2006 N 11-РЗ  "О порядке пользования участками недр местного значения на территории Карачаево-Черкесской Республики" </w:t>
          </w:r>
        </w:hyperlink>
        <w:r w:rsidR="0086711D" w:rsidRPr="00BA1BF1">
          <w:rPr>
            <w:i/>
            <w:color w:val="0000FF"/>
          </w:rPr>
          <w:t>).</w:t>
        </w:r>
        <w:r w:rsidRPr="00BA1BF1">
          <w:rPr>
            <w:i/>
            <w:color w:val="0000FF"/>
          </w:rPr>
          <w:t xml:space="preserve"> </w:t>
        </w:r>
      </w:hyperlink>
    </w:p>
    <w:p w:rsidR="0086711D" w:rsidRDefault="0086711D">
      <w:pPr>
        <w:spacing w:after="1" w:line="280" w:lineRule="atLeast"/>
        <w:jc w:val="both"/>
        <w:outlineLvl w:val="0"/>
      </w:pPr>
    </w:p>
    <w:p w:rsidR="0086711D" w:rsidRDefault="0086711D">
      <w:pPr>
        <w:spacing w:after="1" w:line="280" w:lineRule="atLeast"/>
        <w:jc w:val="both"/>
        <w:outlineLvl w:val="0"/>
      </w:pPr>
    </w:p>
    <w:p w:rsidR="0086711D" w:rsidRDefault="0086711D" w:rsidP="0086711D">
      <w:pPr>
        <w:spacing w:after="1" w:line="280" w:lineRule="atLeast"/>
        <w:ind w:firstLine="540"/>
        <w:jc w:val="both"/>
        <w:outlineLvl w:val="0"/>
      </w:pPr>
      <w:r>
        <w:lastRenderedPageBreak/>
        <w:t xml:space="preserve">9. </w:t>
      </w:r>
      <w:r>
        <w:rPr>
          <w:b/>
          <w:sz w:val="28"/>
        </w:rPr>
        <w:t>Основные права и обязанности пользователя недр</w:t>
      </w:r>
    </w:p>
    <w:p w:rsidR="0086711D" w:rsidRDefault="0086711D">
      <w:pPr>
        <w:spacing w:after="1" w:line="280" w:lineRule="atLeast"/>
      </w:pPr>
    </w:p>
    <w:p w:rsidR="0086711D" w:rsidRDefault="0086711D">
      <w:pPr>
        <w:spacing w:after="1" w:line="280" w:lineRule="atLeast"/>
        <w:ind w:firstLine="540"/>
        <w:jc w:val="both"/>
      </w:pPr>
      <w:r>
        <w:rPr>
          <w:sz w:val="28"/>
        </w:rPr>
        <w:t>Пользователь недр имеет право:</w:t>
      </w:r>
    </w:p>
    <w:p w:rsidR="0086711D" w:rsidRDefault="0086711D">
      <w:pPr>
        <w:spacing w:before="280" w:after="1" w:line="280" w:lineRule="atLeast"/>
        <w:ind w:firstLine="540"/>
        <w:jc w:val="both"/>
      </w:pPr>
      <w:r>
        <w:rPr>
          <w:sz w:val="28"/>
        </w:rP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rsidR="0086711D" w:rsidRDefault="0086711D">
      <w:pPr>
        <w:spacing w:before="280" w:after="1" w:line="280" w:lineRule="atLeast"/>
        <w:ind w:firstLine="540"/>
        <w:jc w:val="both"/>
      </w:pPr>
      <w:r>
        <w:rPr>
          <w:sz w:val="28"/>
        </w:rPr>
        <w:t>2) самостоятельно выбирать формы этой деятельности, не противоречащие действующему законодательству;</w:t>
      </w:r>
    </w:p>
    <w:p w:rsidR="0086711D" w:rsidRDefault="0086711D">
      <w:pPr>
        <w:spacing w:before="280" w:after="1" w:line="280" w:lineRule="atLeast"/>
        <w:ind w:firstLine="540"/>
        <w:jc w:val="both"/>
      </w:pPr>
      <w:r>
        <w:rPr>
          <w:sz w:val="28"/>
        </w:rP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rsidR="0086711D" w:rsidRDefault="0086711D">
      <w:pPr>
        <w:spacing w:before="280" w:after="1" w:line="280" w:lineRule="atLeast"/>
        <w:ind w:firstLine="540"/>
        <w:jc w:val="both"/>
      </w:pPr>
      <w:r>
        <w:rPr>
          <w:sz w:val="28"/>
        </w:rPr>
        <w:t>4) использовать отходы добычи полезных ископаемых, образовавшиеся в результате деятельности данного пользователя недр, и связанных с ней перерабатывающих производств, если иное не оговорено в лицензии или в соглашении о разделе продукции;</w:t>
      </w:r>
    </w:p>
    <w:p w:rsidR="0086711D" w:rsidRDefault="0086711D">
      <w:pPr>
        <w:spacing w:before="280" w:after="1" w:line="280" w:lineRule="atLeast"/>
        <w:ind w:firstLine="540"/>
        <w:jc w:val="both"/>
      </w:pPr>
      <w:r>
        <w:rPr>
          <w:sz w:val="28"/>
        </w:rPr>
        <w:t>5) ограничивать застройку площадей залегания полезных ископаемых в границах предоставленного ему горного отвода;</w:t>
      </w:r>
    </w:p>
    <w:p w:rsidR="0086711D" w:rsidRDefault="0086711D">
      <w:pPr>
        <w:spacing w:before="280" w:after="1" w:line="280" w:lineRule="atLeast"/>
        <w:ind w:firstLine="540"/>
        <w:jc w:val="both"/>
      </w:pPr>
      <w:r>
        <w:rPr>
          <w:sz w:val="28"/>
        </w:rPr>
        <w:t>6)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или соглашением о разделе продукции;</w:t>
      </w:r>
    </w:p>
    <w:p w:rsidR="0086711D" w:rsidRDefault="0086711D">
      <w:pPr>
        <w:spacing w:before="280" w:after="1" w:line="280" w:lineRule="atLeast"/>
        <w:ind w:firstLine="540"/>
        <w:jc w:val="both"/>
      </w:pPr>
      <w:r>
        <w:rPr>
          <w:sz w:val="28"/>
        </w:rP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B27A5A" w:rsidRPr="009A1725" w:rsidRDefault="0086711D" w:rsidP="009A1725">
      <w:pPr>
        <w:spacing w:before="280" w:after="1" w:line="280" w:lineRule="atLeast"/>
        <w:ind w:firstLine="540"/>
        <w:jc w:val="both"/>
      </w:pPr>
      <w:r>
        <w:rPr>
          <w:sz w:val="28"/>
        </w:rPr>
        <w:t>8) использовать для ликвидации горных выработок вскрышные и вмещающие горные породы, отходы производства черных металлов IV и V классов опасности.</w:t>
      </w:r>
    </w:p>
    <w:p w:rsidR="009A1725" w:rsidRDefault="009A1725">
      <w:pPr>
        <w:spacing w:before="280" w:after="1" w:line="280" w:lineRule="atLeast"/>
        <w:ind w:firstLine="540"/>
        <w:jc w:val="both"/>
        <w:rPr>
          <w:b/>
          <w:sz w:val="28"/>
        </w:rPr>
      </w:pPr>
    </w:p>
    <w:p w:rsidR="0086711D" w:rsidRPr="00D41E31" w:rsidRDefault="0086711D">
      <w:pPr>
        <w:spacing w:before="280" w:after="1" w:line="280" w:lineRule="atLeast"/>
        <w:ind w:firstLine="540"/>
        <w:jc w:val="both"/>
        <w:rPr>
          <w:b/>
        </w:rPr>
      </w:pPr>
      <w:r w:rsidRPr="00D41E31">
        <w:rPr>
          <w:b/>
          <w:sz w:val="28"/>
        </w:rPr>
        <w:t>Пользователь недр обязан обеспечить:</w:t>
      </w:r>
    </w:p>
    <w:p w:rsidR="0086711D" w:rsidRDefault="0086711D">
      <w:pPr>
        <w:spacing w:before="280" w:after="1" w:line="280" w:lineRule="atLeast"/>
        <w:ind w:firstLine="540"/>
        <w:jc w:val="both"/>
      </w:pPr>
      <w:r>
        <w:rPr>
          <w:sz w:val="28"/>
        </w:rPr>
        <w:t>1) соблюдение законодательства, норм и правил в области использования и охраны недр;</w:t>
      </w:r>
    </w:p>
    <w:p w:rsidR="0086711D" w:rsidRDefault="0086711D">
      <w:pPr>
        <w:spacing w:before="280" w:after="1" w:line="280" w:lineRule="atLeast"/>
        <w:ind w:firstLine="540"/>
        <w:jc w:val="both"/>
      </w:pPr>
      <w:r>
        <w:rPr>
          <w:sz w:val="28"/>
        </w:rPr>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p>
    <w:p w:rsidR="0009416F" w:rsidRPr="0009416F" w:rsidRDefault="0086711D" w:rsidP="0009416F">
      <w:pPr>
        <w:spacing w:before="280" w:after="1" w:line="276" w:lineRule="auto"/>
        <w:ind w:firstLine="540"/>
        <w:jc w:val="both"/>
        <w:rPr>
          <w:sz w:val="28"/>
        </w:rPr>
      </w:pPr>
      <w:r>
        <w:rPr>
          <w:sz w:val="28"/>
        </w:rPr>
        <w:t>3) ведение геологической, маркшейдерской и иной документации в процессе всех видов пользования недрами;</w:t>
      </w:r>
    </w:p>
    <w:p w:rsidR="0009416F" w:rsidRPr="000125D2" w:rsidRDefault="0086711D" w:rsidP="0009416F">
      <w:pPr>
        <w:autoSpaceDE w:val="0"/>
        <w:autoSpaceDN w:val="0"/>
        <w:adjustRightInd w:val="0"/>
        <w:spacing w:line="276" w:lineRule="auto"/>
        <w:ind w:firstLine="540"/>
        <w:jc w:val="both"/>
        <w:rPr>
          <w:sz w:val="28"/>
          <w:szCs w:val="28"/>
        </w:rPr>
      </w:pPr>
      <w:r>
        <w:rPr>
          <w:sz w:val="28"/>
        </w:rPr>
        <w:lastRenderedPageBreak/>
        <w:t xml:space="preserve">4) представление геологической информации о недрах в соответствии со </w:t>
      </w:r>
      <w:hyperlink r:id="rId48" w:history="1">
        <w:r>
          <w:rPr>
            <w:color w:val="0000FF"/>
            <w:sz w:val="28"/>
          </w:rPr>
          <w:t>статьей 27</w:t>
        </w:r>
      </w:hyperlink>
      <w:r>
        <w:rPr>
          <w:sz w:val="28"/>
        </w:rPr>
        <w:t xml:space="preserve"> Закона</w:t>
      </w:r>
      <w:r w:rsidR="003B330F">
        <w:rPr>
          <w:sz w:val="28"/>
        </w:rPr>
        <w:t xml:space="preserve"> о недрах</w:t>
      </w:r>
      <w:r>
        <w:rPr>
          <w:sz w:val="28"/>
        </w:rPr>
        <w:t xml:space="preserve"> </w:t>
      </w:r>
      <w:r w:rsidR="0009416F">
        <w:rPr>
          <w:sz w:val="28"/>
          <w:szCs w:val="28"/>
        </w:rPr>
        <w:t>в территориальный фонд геологической информации; и в фонд геологической информации Карачаево-Черкесской Республики;</w:t>
      </w:r>
    </w:p>
    <w:p w:rsidR="0086711D" w:rsidRPr="0009416F" w:rsidRDefault="0086711D" w:rsidP="0009416F">
      <w:pPr>
        <w:autoSpaceDE w:val="0"/>
        <w:autoSpaceDN w:val="0"/>
        <w:adjustRightInd w:val="0"/>
        <w:spacing w:line="276" w:lineRule="auto"/>
        <w:ind w:firstLine="540"/>
        <w:jc w:val="both"/>
        <w:rPr>
          <w:sz w:val="28"/>
          <w:szCs w:val="28"/>
        </w:rPr>
      </w:pPr>
      <w:r>
        <w:rPr>
          <w:sz w:val="28"/>
        </w:rPr>
        <w:t xml:space="preserve">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w:t>
      </w:r>
      <w:r w:rsidR="0009416F">
        <w:rPr>
          <w:sz w:val="28"/>
          <w:szCs w:val="28"/>
        </w:rPr>
        <w:t>территориальный фонд геологической информации; и в фонд геологической информации Карачаево-Черкесской Республики</w:t>
      </w:r>
      <w:r>
        <w:rPr>
          <w:sz w:val="28"/>
        </w:rPr>
        <w:t>, в органы государственной статистики;</w:t>
      </w:r>
    </w:p>
    <w:p w:rsidR="0086711D" w:rsidRDefault="0086711D">
      <w:pPr>
        <w:spacing w:before="280" w:after="1" w:line="280" w:lineRule="atLeast"/>
        <w:ind w:firstLine="540"/>
        <w:jc w:val="both"/>
      </w:pPr>
      <w:r>
        <w:rPr>
          <w:sz w:val="28"/>
        </w:rPr>
        <w:t>6) безопасное ведение работ, связанных с пользованием недрами;</w:t>
      </w:r>
    </w:p>
    <w:p w:rsidR="0086711D" w:rsidRDefault="0086711D">
      <w:pPr>
        <w:spacing w:before="280" w:after="1" w:line="280" w:lineRule="atLeast"/>
        <w:ind w:firstLine="540"/>
        <w:jc w:val="both"/>
      </w:pPr>
      <w:r>
        <w:rPr>
          <w:sz w:val="28"/>
        </w:rPr>
        <w:t>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86711D" w:rsidRDefault="0086711D">
      <w:pPr>
        <w:spacing w:before="280" w:after="1" w:line="280" w:lineRule="atLeast"/>
        <w:ind w:firstLine="540"/>
        <w:jc w:val="both"/>
      </w:pPr>
      <w:r>
        <w:rPr>
          <w:sz w:val="28"/>
        </w:rP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86711D" w:rsidRDefault="0086711D">
      <w:pPr>
        <w:spacing w:before="280" w:after="1" w:line="280" w:lineRule="atLeast"/>
        <w:ind w:firstLine="540"/>
        <w:jc w:val="both"/>
      </w:pPr>
      <w:r>
        <w:rPr>
          <w:sz w:val="28"/>
        </w:rPr>
        <w:t>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rsidR="0086711D" w:rsidRDefault="0086711D">
      <w:pPr>
        <w:spacing w:before="280" w:after="1" w:line="280" w:lineRule="atLeast"/>
        <w:ind w:firstLine="540"/>
        <w:jc w:val="both"/>
      </w:pPr>
      <w:r>
        <w:rPr>
          <w:sz w:val="28"/>
        </w:rPr>
        <w:t>9)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w:t>
      </w:r>
    </w:p>
    <w:p w:rsidR="0086711D" w:rsidRDefault="0086711D">
      <w:pPr>
        <w:spacing w:before="280" w:after="1" w:line="280" w:lineRule="atLeast"/>
        <w:ind w:firstLine="540"/>
        <w:jc w:val="both"/>
      </w:pPr>
      <w:r>
        <w:rPr>
          <w:sz w:val="28"/>
        </w:rP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86711D" w:rsidRDefault="0086711D" w:rsidP="00C147CB">
      <w:pPr>
        <w:spacing w:before="280" w:after="1" w:line="280" w:lineRule="atLeast"/>
        <w:ind w:firstLine="540"/>
        <w:jc w:val="both"/>
      </w:pPr>
      <w:r>
        <w:rPr>
          <w:sz w:val="28"/>
        </w:rPr>
        <w:t xml:space="preserve">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w:t>
      </w:r>
      <w:hyperlink r:id="rId49" w:history="1">
        <w:r>
          <w:rPr>
            <w:color w:val="0000FF"/>
            <w:sz w:val="28"/>
          </w:rPr>
          <w:t>сведений</w:t>
        </w:r>
      </w:hyperlink>
      <w:r>
        <w:rPr>
          <w:sz w:val="28"/>
        </w:rPr>
        <w:t>, отнесенных к государственной тайне;</w:t>
      </w:r>
    </w:p>
    <w:p w:rsidR="0086711D" w:rsidRDefault="0086711D">
      <w:pPr>
        <w:spacing w:before="360" w:after="1" w:line="280" w:lineRule="atLeast"/>
        <w:ind w:firstLine="540"/>
        <w:jc w:val="both"/>
      </w:pPr>
      <w:r>
        <w:rPr>
          <w:sz w:val="28"/>
        </w:rPr>
        <w:t>12) исключение негативного воздействия на окружающую среду при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p w:rsidR="0086711D" w:rsidRDefault="0086711D">
      <w:pPr>
        <w:spacing w:before="280" w:after="1" w:line="280" w:lineRule="atLeast"/>
        <w:ind w:firstLine="540"/>
        <w:jc w:val="both"/>
      </w:pPr>
      <w:r>
        <w:rPr>
          <w:sz w:val="28"/>
        </w:rPr>
        <w:t xml:space="preserve">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w:t>
      </w:r>
      <w:r>
        <w:rPr>
          <w:sz w:val="28"/>
        </w:rPr>
        <w:lastRenderedPageBreak/>
        <w:t>ископаемых, строительства и эксплуатации подземных сооружений, других видов пользования недрами.</w:t>
      </w:r>
    </w:p>
    <w:p w:rsidR="00C147CB" w:rsidRPr="00BA1BF1" w:rsidRDefault="00A176A9" w:rsidP="00575023">
      <w:pPr>
        <w:spacing w:after="1" w:line="280" w:lineRule="atLeast"/>
        <w:jc w:val="both"/>
      </w:pPr>
      <w:hyperlink r:id="rId50" w:history="1">
        <w:r w:rsidR="00C147CB" w:rsidRPr="00BA1BF1">
          <w:rPr>
            <w:i/>
            <w:color w:val="0000FF"/>
          </w:rPr>
          <w:t>(</w:t>
        </w:r>
        <w:r w:rsidR="0086711D" w:rsidRPr="00BA1BF1">
          <w:rPr>
            <w:i/>
            <w:color w:val="0000FF"/>
          </w:rPr>
          <w:t>ст. 22, Закон РФ от 21.02.1992 N 2395-1  "О недрах"</w:t>
        </w:r>
        <w:r w:rsidR="00575023" w:rsidRPr="00BA1BF1">
          <w:rPr>
            <w:i/>
            <w:color w:val="0000FF"/>
          </w:rPr>
          <w:t xml:space="preserve">, </w:t>
        </w:r>
        <w:hyperlink r:id="rId51" w:history="1">
          <w:r w:rsidR="00575023" w:rsidRPr="00BA1BF1">
            <w:rPr>
              <w:i/>
              <w:color w:val="0000FF"/>
            </w:rPr>
            <w:br/>
            <w:t xml:space="preserve">ст. 11, Закон Карачаево-Черкесской Республики от 25.01.2006 N 11-РЗ "О порядке пользования участками недр местного значения на территории Карачаево-Черкесской Республики" </w:t>
          </w:r>
        </w:hyperlink>
        <w:r w:rsidR="00C147CB" w:rsidRPr="00BA1BF1">
          <w:rPr>
            <w:i/>
            <w:color w:val="0000FF"/>
          </w:rPr>
          <w:t>).</w:t>
        </w:r>
        <w:r w:rsidR="0086711D" w:rsidRPr="00BA1BF1">
          <w:rPr>
            <w:i/>
            <w:color w:val="0000FF"/>
          </w:rPr>
          <w:t xml:space="preserve"> </w:t>
        </w:r>
      </w:hyperlink>
    </w:p>
    <w:p w:rsidR="00C147CB" w:rsidRDefault="00C147CB">
      <w:pPr>
        <w:spacing w:after="1" w:line="280" w:lineRule="atLeast"/>
      </w:pPr>
    </w:p>
    <w:p w:rsidR="00B27A5A" w:rsidRDefault="00C147CB">
      <w:pPr>
        <w:spacing w:after="1" w:line="280" w:lineRule="atLeast"/>
        <w:jc w:val="both"/>
        <w:outlineLvl w:val="0"/>
      </w:pPr>
      <w:r>
        <w:tab/>
      </w:r>
    </w:p>
    <w:p w:rsidR="00C147CB" w:rsidRPr="00C147CB" w:rsidRDefault="00C147CB" w:rsidP="00B27A5A">
      <w:pPr>
        <w:spacing w:after="1" w:line="280" w:lineRule="atLeast"/>
        <w:ind w:firstLine="540"/>
        <w:jc w:val="both"/>
        <w:outlineLvl w:val="0"/>
        <w:rPr>
          <w:b/>
        </w:rPr>
      </w:pPr>
      <w:r w:rsidRPr="00C147CB">
        <w:rPr>
          <w:b/>
        </w:rPr>
        <w:t>10.</w:t>
      </w:r>
      <w:r>
        <w:rPr>
          <w:b/>
        </w:rPr>
        <w:t xml:space="preserve"> </w:t>
      </w:r>
      <w:r w:rsidRPr="00C147CB">
        <w:rPr>
          <w:b/>
          <w:sz w:val="28"/>
        </w:rPr>
        <w:t>Основные требования по рациональному использованию и охране недр</w:t>
      </w:r>
    </w:p>
    <w:p w:rsidR="00C147CB" w:rsidRDefault="00C147CB">
      <w:pPr>
        <w:spacing w:after="1" w:line="280" w:lineRule="atLeast"/>
      </w:pPr>
    </w:p>
    <w:p w:rsidR="00C147CB" w:rsidRDefault="00C147CB">
      <w:pPr>
        <w:spacing w:after="1" w:line="280" w:lineRule="atLeast"/>
        <w:ind w:firstLine="540"/>
        <w:jc w:val="both"/>
      </w:pPr>
      <w:r>
        <w:rPr>
          <w:sz w:val="28"/>
        </w:rPr>
        <w:t>Основными требованиями по рациональному использованию и охране недр являются:</w:t>
      </w:r>
    </w:p>
    <w:p w:rsidR="00C147CB" w:rsidRDefault="00C147CB">
      <w:pPr>
        <w:spacing w:before="280" w:after="1" w:line="280" w:lineRule="atLeast"/>
        <w:ind w:firstLine="540"/>
        <w:jc w:val="both"/>
      </w:pPr>
      <w:r>
        <w:rPr>
          <w:sz w:val="28"/>
        </w:rPr>
        <w:t>1) соблюдение установленного законодательством порядка предоставления недр в пользование и недопущение самовольного пользования недрами;</w:t>
      </w:r>
    </w:p>
    <w:p w:rsidR="00C147CB" w:rsidRDefault="00C147CB">
      <w:pPr>
        <w:spacing w:before="280" w:after="1" w:line="280" w:lineRule="atLeast"/>
        <w:ind w:firstLine="540"/>
        <w:jc w:val="both"/>
      </w:pPr>
      <w:r>
        <w:rPr>
          <w:sz w:val="28"/>
        </w:rPr>
        <w:t>2) обеспечение полноты геологического изучения, рационального комплексного использования и охраны недр;</w:t>
      </w:r>
    </w:p>
    <w:p w:rsidR="00C147CB" w:rsidRDefault="00C147CB">
      <w:pPr>
        <w:spacing w:before="280" w:after="1" w:line="280" w:lineRule="atLeast"/>
        <w:ind w:firstLine="540"/>
        <w:jc w:val="both"/>
      </w:pPr>
      <w:r>
        <w:rPr>
          <w:sz w:val="28"/>
        </w:rP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C147CB" w:rsidRDefault="00C147CB">
      <w:pPr>
        <w:spacing w:before="280" w:after="1" w:line="280" w:lineRule="atLeast"/>
        <w:ind w:firstLine="540"/>
        <w:jc w:val="both"/>
      </w:pPr>
      <w:r>
        <w:rPr>
          <w:sz w:val="28"/>
        </w:rPr>
        <w:t>4) 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rsidR="00C147CB" w:rsidRDefault="00C147CB">
      <w:pPr>
        <w:spacing w:before="280" w:after="1" w:line="280" w:lineRule="atLeast"/>
        <w:ind w:firstLine="540"/>
        <w:jc w:val="both"/>
      </w:pPr>
      <w:r>
        <w:rPr>
          <w:sz w:val="28"/>
        </w:rPr>
        <w:t>5) обеспечение наиболее полного извлечения из недр запасов основных и совместно с ними залегающих полезных ископаемых и попутных компонентов;</w:t>
      </w:r>
    </w:p>
    <w:p w:rsidR="00C147CB" w:rsidRDefault="00C147CB">
      <w:pPr>
        <w:spacing w:before="280" w:after="1" w:line="280" w:lineRule="atLeast"/>
        <w:ind w:firstLine="540"/>
        <w:jc w:val="both"/>
      </w:pPr>
      <w:r>
        <w:rPr>
          <w:sz w:val="28"/>
        </w:rP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C147CB" w:rsidRDefault="00C147CB">
      <w:pPr>
        <w:spacing w:before="280" w:after="1" w:line="280" w:lineRule="atLeast"/>
        <w:ind w:firstLine="540"/>
        <w:jc w:val="both"/>
      </w:pPr>
      <w:r>
        <w:rPr>
          <w:sz w:val="28"/>
        </w:rP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C147CB" w:rsidRDefault="00C147CB" w:rsidP="00C147CB">
      <w:pPr>
        <w:spacing w:before="360" w:after="1" w:line="280" w:lineRule="atLeast"/>
        <w:ind w:firstLine="540"/>
        <w:jc w:val="both"/>
      </w:pPr>
      <w:r>
        <w:rPr>
          <w:sz w:val="28"/>
        </w:rP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отходов I - V классов опасности, сбросе сточных вод,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p w:rsidR="00C147CB" w:rsidRDefault="00C147CB">
      <w:pPr>
        <w:spacing w:before="280" w:after="1" w:line="280" w:lineRule="atLeast"/>
        <w:ind w:firstLine="540"/>
        <w:jc w:val="both"/>
      </w:pPr>
      <w:r>
        <w:rPr>
          <w:sz w:val="28"/>
        </w:rPr>
        <w:t>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C147CB" w:rsidRDefault="00C147CB">
      <w:pPr>
        <w:spacing w:before="280" w:after="1" w:line="280" w:lineRule="atLeast"/>
        <w:ind w:firstLine="540"/>
        <w:jc w:val="both"/>
      </w:pPr>
      <w:r>
        <w:rPr>
          <w:sz w:val="28"/>
        </w:rPr>
        <w:lastRenderedPageBreak/>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C147CB" w:rsidRDefault="00C147CB">
      <w:pPr>
        <w:spacing w:before="280" w:after="1" w:line="280" w:lineRule="atLeast"/>
        <w:ind w:firstLine="540"/>
        <w:jc w:val="both"/>
      </w:pPr>
      <w:r>
        <w:rPr>
          <w:sz w:val="28"/>
        </w:rP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или резервирование которых осуществлено в качестве источников питьевого водоснабжения.</w:t>
      </w:r>
    </w:p>
    <w:p w:rsidR="00C147CB" w:rsidRDefault="00C147CB">
      <w:pPr>
        <w:spacing w:before="280" w:after="1" w:line="280" w:lineRule="atLeast"/>
        <w:ind w:firstLine="540"/>
        <w:jc w:val="both"/>
      </w:pPr>
      <w:r>
        <w:rPr>
          <w:sz w:val="28"/>
        </w:rPr>
        <w:t>В случае нарушения требований настоящей статьи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p>
    <w:p w:rsidR="00C147CB" w:rsidRDefault="00A176A9">
      <w:pPr>
        <w:spacing w:after="1" w:line="280" w:lineRule="atLeast"/>
      </w:pPr>
      <w:hyperlink r:id="rId52" w:history="1">
        <w:r w:rsidR="00C147CB" w:rsidRPr="00BA1BF1">
          <w:rPr>
            <w:i/>
            <w:color w:val="0000FF"/>
          </w:rPr>
          <w:t xml:space="preserve">(ст. 23, Закон РФ от 21.02.1992 N 2395-1 "О недрах"). </w:t>
        </w:r>
      </w:hyperlink>
      <w:r w:rsidR="00C147CB" w:rsidRPr="00BA1BF1">
        <w:br/>
      </w:r>
    </w:p>
    <w:p w:rsidR="009A1725" w:rsidRPr="00BA1BF1" w:rsidRDefault="009A1725">
      <w:pPr>
        <w:spacing w:after="1" w:line="280" w:lineRule="atLeast"/>
      </w:pPr>
    </w:p>
    <w:p w:rsidR="00C147CB" w:rsidRPr="00C147CB" w:rsidRDefault="00C147CB">
      <w:pPr>
        <w:spacing w:after="1" w:line="280" w:lineRule="atLeast"/>
        <w:jc w:val="both"/>
        <w:outlineLvl w:val="0"/>
        <w:rPr>
          <w:b/>
        </w:rPr>
      </w:pPr>
      <w:r>
        <w:rPr>
          <w:sz w:val="28"/>
        </w:rPr>
        <w:tab/>
      </w:r>
      <w:r w:rsidRPr="00C147CB">
        <w:rPr>
          <w:b/>
          <w:sz w:val="28"/>
        </w:rPr>
        <w:t>11.Основные требования по безопасному ведению работ, связанных с пользованием недрами</w:t>
      </w:r>
    </w:p>
    <w:p w:rsidR="00C147CB" w:rsidRDefault="00C147CB">
      <w:pPr>
        <w:spacing w:after="1" w:line="280" w:lineRule="atLeast"/>
      </w:pPr>
    </w:p>
    <w:p w:rsidR="00C147CB" w:rsidRDefault="00C147CB">
      <w:pPr>
        <w:spacing w:after="1" w:line="280" w:lineRule="atLeast"/>
        <w:ind w:firstLine="540"/>
        <w:jc w:val="both"/>
      </w:pPr>
      <w:r>
        <w:rPr>
          <w:sz w:val="28"/>
        </w:rPr>
        <w:t>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rsidR="00C147CB" w:rsidRDefault="00C147CB">
      <w:pPr>
        <w:spacing w:before="280" w:after="1" w:line="280" w:lineRule="atLeast"/>
        <w:ind w:firstLine="540"/>
        <w:jc w:val="both"/>
      </w:pPr>
      <w:r>
        <w:rPr>
          <w:sz w:val="28"/>
        </w:rPr>
        <w:t>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w:t>
      </w:r>
    </w:p>
    <w:p w:rsidR="00C147CB" w:rsidRDefault="00C147CB">
      <w:pPr>
        <w:spacing w:before="280" w:after="1" w:line="280" w:lineRule="atLeast"/>
        <w:ind w:firstLine="540"/>
        <w:jc w:val="both"/>
      </w:pPr>
      <w:r>
        <w:rPr>
          <w:sz w:val="28"/>
        </w:rP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p>
    <w:p w:rsidR="00C147CB" w:rsidRDefault="00C147CB">
      <w:pPr>
        <w:spacing w:before="280" w:after="1" w:line="280" w:lineRule="atLeast"/>
        <w:ind w:firstLine="540"/>
        <w:jc w:val="both"/>
      </w:pPr>
      <w:r>
        <w:rPr>
          <w:sz w:val="28"/>
        </w:rPr>
        <w:t>Основными требованиями по обеспечению безопасного ведения работ, связанных с пользованием недрами, являются:</w:t>
      </w:r>
    </w:p>
    <w:p w:rsidR="00C147CB" w:rsidRDefault="00C147CB">
      <w:pPr>
        <w:spacing w:before="280" w:after="1" w:line="280" w:lineRule="atLeast"/>
        <w:ind w:firstLine="540"/>
        <w:jc w:val="both"/>
      </w:pPr>
      <w:r>
        <w:rPr>
          <w:sz w:val="28"/>
        </w:rP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rsidR="00C147CB" w:rsidRDefault="00C147CB">
      <w:pPr>
        <w:spacing w:before="280" w:after="1" w:line="280" w:lineRule="atLeast"/>
        <w:ind w:firstLine="540"/>
        <w:jc w:val="both"/>
      </w:pPr>
      <w:r>
        <w:rPr>
          <w:sz w:val="28"/>
        </w:rPr>
        <w:t>2) обеспечение лиц, занятых на горных и буровых работах, специальной одеждой, средствами индивидуальной и коллективной защиты;</w:t>
      </w:r>
    </w:p>
    <w:p w:rsidR="00C147CB" w:rsidRDefault="00C147CB">
      <w:pPr>
        <w:spacing w:before="280" w:after="1" w:line="280" w:lineRule="atLeast"/>
        <w:ind w:firstLine="540"/>
        <w:jc w:val="both"/>
      </w:pPr>
      <w:r>
        <w:rPr>
          <w:sz w:val="28"/>
        </w:rPr>
        <w:t>3) применение машин, оборудования и материалов, соответствующих требованиям правил безопасности и санитарным нормам;</w:t>
      </w:r>
    </w:p>
    <w:p w:rsidR="00C147CB" w:rsidRDefault="00C147CB">
      <w:pPr>
        <w:spacing w:before="280" w:after="1" w:line="280" w:lineRule="atLeast"/>
        <w:ind w:firstLine="540"/>
        <w:jc w:val="both"/>
      </w:pPr>
      <w:r>
        <w:rPr>
          <w:sz w:val="28"/>
        </w:rPr>
        <w:lastRenderedPageBreak/>
        <w:t>4) правильное использование взрывчатых веществ и средств взрывания, их надлежащий учет, хранение и расходование;</w:t>
      </w:r>
    </w:p>
    <w:p w:rsidR="00C147CB" w:rsidRDefault="00C147CB">
      <w:pPr>
        <w:spacing w:before="280" w:after="1" w:line="280" w:lineRule="atLeast"/>
        <w:ind w:firstLine="540"/>
        <w:jc w:val="both"/>
      </w:pPr>
      <w:r>
        <w:rPr>
          <w:sz w:val="28"/>
        </w:rPr>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rsidR="00C147CB" w:rsidRDefault="00C147CB">
      <w:pPr>
        <w:spacing w:before="280" w:after="1" w:line="280" w:lineRule="atLeast"/>
        <w:ind w:firstLine="540"/>
        <w:jc w:val="both"/>
      </w:pPr>
      <w:r>
        <w:rPr>
          <w:sz w:val="28"/>
        </w:rPr>
        <w:t>6) систематический контроль за состоянием рудничной атмосферы, содержанием в ней кислорода, вредных и взрывоопасных газов и пылей;</w:t>
      </w:r>
    </w:p>
    <w:p w:rsidR="00C147CB" w:rsidRDefault="00C147CB">
      <w:pPr>
        <w:spacing w:before="280" w:after="1" w:line="280" w:lineRule="atLeast"/>
        <w:ind w:firstLine="540"/>
        <w:jc w:val="both"/>
      </w:pPr>
      <w:r>
        <w:rPr>
          <w:sz w:val="28"/>
        </w:rP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rsidR="00C147CB" w:rsidRDefault="00C147CB">
      <w:pPr>
        <w:spacing w:before="280" w:after="1" w:line="280" w:lineRule="atLeast"/>
        <w:ind w:firstLine="540"/>
        <w:jc w:val="both"/>
      </w:pPr>
      <w:r>
        <w:rPr>
          <w:sz w:val="28"/>
        </w:rP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rsidR="00C147CB" w:rsidRDefault="00C147CB">
      <w:pPr>
        <w:spacing w:before="280" w:after="1" w:line="280" w:lineRule="atLeast"/>
        <w:ind w:firstLine="540"/>
        <w:jc w:val="both"/>
      </w:pPr>
      <w:r>
        <w:rPr>
          <w:sz w:val="28"/>
        </w:rPr>
        <w:t>9) управление деформационными процессами горного массива, обеспечивающее безопасное нахождение людей в горных выработках;</w:t>
      </w:r>
    </w:p>
    <w:p w:rsidR="00C147CB" w:rsidRDefault="00C147CB">
      <w:pPr>
        <w:spacing w:before="280" w:after="1" w:line="280" w:lineRule="atLeast"/>
        <w:ind w:firstLine="540"/>
        <w:jc w:val="both"/>
      </w:pPr>
      <w:r>
        <w:rPr>
          <w:sz w:val="28"/>
        </w:rP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rsidR="00C147CB" w:rsidRDefault="00C147CB">
      <w:pPr>
        <w:spacing w:before="280" w:after="1" w:line="280" w:lineRule="atLeast"/>
        <w:ind w:firstLine="540"/>
        <w:jc w:val="both"/>
      </w:pPr>
      <w:r>
        <w:rPr>
          <w:sz w:val="28"/>
        </w:rPr>
        <w:t xml:space="preserve">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государственного горного надзора. </w:t>
      </w:r>
      <w:hyperlink r:id="rId53" w:history="1">
        <w:r>
          <w:rPr>
            <w:color w:val="0000FF"/>
            <w:sz w:val="28"/>
          </w:rPr>
          <w:t>Порядок</w:t>
        </w:r>
      </w:hyperlink>
      <w:r>
        <w:rPr>
          <w:sz w:val="28"/>
        </w:rPr>
        <w:t xml:space="preserve"> подготовки, рассмотрения и согласования планов или схем развития горных работ по видам полезных ископаемых устанавливается Правительством Российской Федерации.</w:t>
      </w:r>
    </w:p>
    <w:p w:rsidR="00C147CB" w:rsidRDefault="00C147CB">
      <w:pPr>
        <w:spacing w:before="280" w:after="1" w:line="280" w:lineRule="atLeast"/>
        <w:ind w:firstLine="540"/>
        <w:jc w:val="both"/>
      </w:pPr>
      <w:r>
        <w:rPr>
          <w:sz w:val="28"/>
        </w:rPr>
        <w:t>Все работы, связанные с повышенной опасностью при пользовании недрами, проводятся на основании лицензий на соответствующий вид деятельности.</w:t>
      </w:r>
    </w:p>
    <w:p w:rsidR="00C147CB" w:rsidRDefault="00C147CB">
      <w:pPr>
        <w:spacing w:before="280" w:after="1" w:line="280" w:lineRule="atLeast"/>
        <w:ind w:firstLine="540"/>
        <w:jc w:val="both"/>
      </w:pPr>
      <w:r>
        <w:rPr>
          <w:sz w:val="28"/>
        </w:rPr>
        <w:t>Пользователи недр, ведущие подземные горные работы, должны обслуживаться профессиональными горноспасательными службами</w:t>
      </w:r>
      <w:r w:rsidR="00161EE8">
        <w:rPr>
          <w:sz w:val="28"/>
        </w:rPr>
        <w:t xml:space="preserve">. </w:t>
      </w:r>
      <w:r>
        <w:rPr>
          <w:sz w:val="28"/>
        </w:rP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rsidR="00161EE8" w:rsidRDefault="00C147CB" w:rsidP="00161EE8">
      <w:pPr>
        <w:spacing w:before="280" w:after="1" w:line="280" w:lineRule="atLeast"/>
        <w:ind w:firstLine="540"/>
        <w:jc w:val="both"/>
      </w:pPr>
      <w:r>
        <w:rPr>
          <w:sz w:val="28"/>
        </w:rPr>
        <w:t xml:space="preserve">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w:t>
      </w:r>
      <w:r>
        <w:rPr>
          <w:sz w:val="28"/>
        </w:rPr>
        <w:lastRenderedPageBreak/>
        <w:t>соответствующие органы государственной власти и органы местного самоуправления.</w:t>
      </w:r>
      <w:hyperlink r:id="rId54" w:history="1">
        <w:r>
          <w:rPr>
            <w:i/>
            <w:color w:val="0000FF"/>
            <w:sz w:val="28"/>
          </w:rPr>
          <w:br/>
        </w:r>
        <w:r w:rsidR="00161EE8" w:rsidRPr="00BA1BF1">
          <w:rPr>
            <w:i/>
            <w:color w:val="0000FF"/>
          </w:rPr>
          <w:t>(</w:t>
        </w:r>
        <w:r w:rsidRPr="00BA1BF1">
          <w:rPr>
            <w:i/>
            <w:color w:val="0000FF"/>
          </w:rPr>
          <w:t xml:space="preserve">ст. 24, Закон РФ от 21.02.1992 N 2395-1  "О недрах" </w:t>
        </w:r>
        <w:r w:rsidR="00161EE8" w:rsidRPr="00BA1BF1">
          <w:rPr>
            <w:i/>
            <w:color w:val="0000FF"/>
          </w:rPr>
          <w:t>).</w:t>
        </w:r>
      </w:hyperlink>
    </w:p>
    <w:p w:rsidR="00EC6EEE" w:rsidRDefault="00EC6EEE" w:rsidP="00BA1BF1">
      <w:pPr>
        <w:spacing w:after="1" w:line="280" w:lineRule="atLeast"/>
        <w:jc w:val="both"/>
      </w:pPr>
    </w:p>
    <w:p w:rsidR="00B27A5A" w:rsidRDefault="00B27A5A">
      <w:pPr>
        <w:spacing w:after="1" w:line="280" w:lineRule="atLeast"/>
        <w:ind w:firstLine="540"/>
        <w:jc w:val="both"/>
        <w:rPr>
          <w:b/>
        </w:rPr>
      </w:pPr>
    </w:p>
    <w:p w:rsidR="00EC6EEE" w:rsidRDefault="00161EE8">
      <w:pPr>
        <w:spacing w:after="1" w:line="280" w:lineRule="atLeast"/>
        <w:ind w:firstLine="540"/>
        <w:jc w:val="both"/>
      </w:pPr>
      <w:r w:rsidRPr="00D41E31">
        <w:rPr>
          <w:b/>
        </w:rPr>
        <w:t xml:space="preserve">12. </w:t>
      </w:r>
      <w:r w:rsidR="00EC6EEE" w:rsidRPr="00D41E31">
        <w:rPr>
          <w:b/>
          <w:sz w:val="28"/>
        </w:rPr>
        <w:t>Пользователи</w:t>
      </w:r>
      <w:r w:rsidR="00EC6EEE" w:rsidRPr="00EC6EEE">
        <w:rPr>
          <w:b/>
          <w:sz w:val="28"/>
        </w:rPr>
        <w:t xml:space="preserve"> недр обязаны обеспечить</w:t>
      </w:r>
      <w:r w:rsidR="00EC6EEE">
        <w:rPr>
          <w:sz w:val="28"/>
        </w:rPr>
        <w:t xml:space="preserve">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проведении работ на участке недр, до их передачи в государственные специализированные хранилища.</w:t>
      </w:r>
    </w:p>
    <w:p w:rsidR="00EC6EEE" w:rsidRDefault="00EC6EEE">
      <w:pPr>
        <w:spacing w:before="280" w:after="1" w:line="280" w:lineRule="atLeast"/>
        <w:ind w:firstLine="540"/>
        <w:jc w:val="both"/>
      </w:pPr>
      <w:r>
        <w:rPr>
          <w:sz w:val="28"/>
        </w:rPr>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проведении работ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p>
    <w:p w:rsidR="00EC6EEE" w:rsidRDefault="00A176A9">
      <w:pPr>
        <w:spacing w:before="280" w:after="1" w:line="280" w:lineRule="atLeast"/>
        <w:ind w:firstLine="540"/>
        <w:jc w:val="both"/>
      </w:pPr>
      <w:hyperlink r:id="rId55" w:history="1">
        <w:r w:rsidR="00EC6EEE">
          <w:rPr>
            <w:color w:val="0000FF"/>
            <w:sz w:val="28"/>
          </w:rPr>
          <w:t>Порядок</w:t>
        </w:r>
      </w:hyperlink>
      <w:r w:rsidR="00EC6EEE">
        <w:rPr>
          <w:sz w:val="28"/>
        </w:rP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rsidR="00D33EB9" w:rsidRPr="00BA1BF1" w:rsidRDefault="00A176A9">
      <w:pPr>
        <w:spacing w:after="1" w:line="280" w:lineRule="atLeast"/>
      </w:pPr>
      <w:hyperlink r:id="rId56" w:history="1">
        <w:r w:rsidR="00D33EB9" w:rsidRPr="00BA1BF1">
          <w:rPr>
            <w:i/>
            <w:color w:val="0000FF"/>
          </w:rPr>
          <w:t>(</w:t>
        </w:r>
        <w:r w:rsidR="00EC6EEE" w:rsidRPr="00BA1BF1">
          <w:rPr>
            <w:i/>
            <w:color w:val="0000FF"/>
          </w:rPr>
          <w:t>ст. 27.2, Закон РФ от 21.02.1992 N 2395-1  "О недрах"</w:t>
        </w:r>
        <w:r w:rsidR="00D33EB9" w:rsidRPr="00BA1BF1">
          <w:rPr>
            <w:i/>
            <w:color w:val="0000FF"/>
          </w:rPr>
          <w:t>).</w:t>
        </w:r>
        <w:r w:rsidR="00EC6EEE" w:rsidRPr="00BA1BF1">
          <w:rPr>
            <w:i/>
            <w:color w:val="0000FF"/>
          </w:rPr>
          <w:t xml:space="preserve"> </w:t>
        </w:r>
      </w:hyperlink>
    </w:p>
    <w:p w:rsidR="00D33EB9" w:rsidRDefault="00D33EB9">
      <w:pPr>
        <w:spacing w:after="1" w:line="280" w:lineRule="atLeast"/>
      </w:pPr>
    </w:p>
    <w:p w:rsidR="009A1725" w:rsidRDefault="00D33EB9">
      <w:pPr>
        <w:spacing w:after="1" w:line="280" w:lineRule="atLeast"/>
        <w:jc w:val="both"/>
        <w:outlineLvl w:val="0"/>
      </w:pPr>
      <w:r>
        <w:tab/>
      </w:r>
    </w:p>
    <w:p w:rsidR="00D33EB9" w:rsidRDefault="00D33EB9" w:rsidP="009A1725">
      <w:pPr>
        <w:spacing w:after="1" w:line="280" w:lineRule="atLeast"/>
        <w:ind w:firstLine="540"/>
        <w:jc w:val="both"/>
        <w:outlineLvl w:val="0"/>
      </w:pPr>
      <w:r w:rsidRPr="00D33EB9">
        <w:rPr>
          <w:b/>
        </w:rPr>
        <w:t xml:space="preserve">13. </w:t>
      </w:r>
      <w:r w:rsidRPr="00D33EB9">
        <w:rPr>
          <w:b/>
          <w:sz w:val="28"/>
        </w:rPr>
        <w:t>Государственная</w:t>
      </w:r>
      <w:r>
        <w:rPr>
          <w:b/>
          <w:sz w:val="28"/>
        </w:rPr>
        <w:t xml:space="preserve"> экспертиза запасов полезных ископаемых</w:t>
      </w:r>
    </w:p>
    <w:p w:rsidR="00D33EB9" w:rsidRDefault="00D33EB9">
      <w:pPr>
        <w:spacing w:after="1" w:line="280" w:lineRule="atLeast"/>
      </w:pPr>
    </w:p>
    <w:p w:rsidR="00D33EB9" w:rsidRDefault="00D33EB9">
      <w:pPr>
        <w:spacing w:after="1" w:line="280" w:lineRule="atLeast"/>
        <w:ind w:firstLine="540"/>
        <w:jc w:val="both"/>
      </w:pPr>
      <w:r>
        <w:rPr>
          <w:sz w:val="28"/>
        </w:rPr>
        <w:t xml:space="preserve">В целях создания условий для рационального комплексного использования недр, определения платы за пользование недрами, границ участков недр, предоставляемых в пользование, запасы полезных ископаемых разведанных месторождений подлежат государственной </w:t>
      </w:r>
      <w:hyperlink r:id="rId57" w:history="1">
        <w:r>
          <w:rPr>
            <w:color w:val="0000FF"/>
            <w:sz w:val="28"/>
          </w:rPr>
          <w:t>экспертизе</w:t>
        </w:r>
      </w:hyperlink>
      <w:r>
        <w:rPr>
          <w:sz w:val="28"/>
        </w:rPr>
        <w:t>,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p>
    <w:p w:rsidR="00D33EB9" w:rsidRDefault="00D33EB9">
      <w:pPr>
        <w:spacing w:before="280" w:after="1" w:line="280" w:lineRule="atLeast"/>
        <w:ind w:firstLine="540"/>
        <w:jc w:val="both"/>
      </w:pPr>
      <w:r>
        <w:rPr>
          <w:sz w:val="28"/>
        </w:rPr>
        <w:t xml:space="preserve">Предоставление недр в пользование для добычи полезных ископаемых разрешается только после проведения государственной экспертизы их запасов, за исключением предоставления участков недр местного значения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w:t>
      </w:r>
      <w:r>
        <w:rPr>
          <w:sz w:val="28"/>
        </w:rPr>
        <w:lastRenderedPageBreak/>
        <w:t>сельскохозяйственного назначения и объем добычи которых составляет не более 100 кубических метров в сутки.</w:t>
      </w:r>
    </w:p>
    <w:p w:rsidR="00D33EB9" w:rsidRDefault="00D33EB9">
      <w:pPr>
        <w:spacing w:before="280" w:after="1" w:line="280" w:lineRule="atLeast"/>
        <w:ind w:firstLine="540"/>
        <w:jc w:val="both"/>
      </w:pPr>
      <w:r>
        <w:rPr>
          <w:sz w:val="28"/>
        </w:rPr>
        <w:t>Заключение государственной экспертизы о промышленной значимости разведанных запасов полезных ископаемых является основанием для их постановки на государственный учет.</w:t>
      </w:r>
    </w:p>
    <w:p w:rsidR="00D33EB9" w:rsidRDefault="00D33EB9">
      <w:pPr>
        <w:spacing w:before="280" w:after="1" w:line="280" w:lineRule="atLeast"/>
        <w:ind w:firstLine="540"/>
        <w:jc w:val="both"/>
      </w:pPr>
      <w:r>
        <w:rPr>
          <w:sz w:val="28"/>
        </w:rPr>
        <w:t>Государственная экспертиза может проводиться на любой стадии геологического изучения месторождения при условии, если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народно-хозяйственного значения, горно-технических, гидрогеологических, экологических и других условий их добычи.</w:t>
      </w:r>
    </w:p>
    <w:p w:rsidR="00D33EB9" w:rsidRDefault="00D33EB9">
      <w:pPr>
        <w:spacing w:before="280" w:after="1" w:line="280" w:lineRule="atLeast"/>
        <w:ind w:firstLine="540"/>
        <w:jc w:val="both"/>
      </w:pPr>
      <w:r>
        <w:rPr>
          <w:sz w:val="28"/>
        </w:rP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разработкой месторождений полезных ископаемых. Предоставление таких участков недр в пользование разрешается только после проведения государственной экспертизы геологической информации.</w:t>
      </w:r>
    </w:p>
    <w:p w:rsidR="00D33EB9" w:rsidRDefault="00D33EB9">
      <w:pPr>
        <w:spacing w:before="280" w:after="1" w:line="280" w:lineRule="atLeast"/>
        <w:ind w:firstLine="540"/>
        <w:jc w:val="both"/>
      </w:pPr>
      <w:r>
        <w:rPr>
          <w:sz w:val="28"/>
        </w:rPr>
        <w:t>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осуществляется за счет пользователей недр.</w:t>
      </w:r>
    </w:p>
    <w:p w:rsidR="00D33EB9" w:rsidRDefault="00D33EB9">
      <w:pPr>
        <w:spacing w:before="280" w:after="1" w:line="280" w:lineRule="atLeast"/>
        <w:ind w:firstLine="540"/>
        <w:jc w:val="both"/>
      </w:pPr>
      <w:r>
        <w:rPr>
          <w:sz w:val="28"/>
        </w:rPr>
        <w:t xml:space="preserve">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осуществляется органами государственной власти субъектов Российской Федерации в </w:t>
      </w:r>
      <w:hyperlink r:id="rId58" w:history="1">
        <w:r>
          <w:rPr>
            <w:color w:val="0000FF"/>
            <w:sz w:val="28"/>
          </w:rPr>
          <w:t>порядке,</w:t>
        </w:r>
      </w:hyperlink>
      <w:r>
        <w:rPr>
          <w:sz w:val="28"/>
        </w:rPr>
        <w:t xml:space="preserve"> установленном Правительством Российской Федерации.</w:t>
      </w:r>
    </w:p>
    <w:p w:rsidR="00D33EB9" w:rsidRPr="00575023" w:rsidRDefault="00A176A9" w:rsidP="00575023">
      <w:pPr>
        <w:spacing w:after="1" w:line="280" w:lineRule="atLeast"/>
        <w:jc w:val="both"/>
        <w:rPr>
          <w:sz w:val="28"/>
        </w:rPr>
      </w:pPr>
      <w:hyperlink r:id="rId59" w:history="1">
        <w:r w:rsidR="00D33EB9">
          <w:rPr>
            <w:color w:val="0000FF"/>
            <w:sz w:val="28"/>
          </w:rPr>
          <w:t>Размер платы</w:t>
        </w:r>
      </w:hyperlink>
      <w:r w:rsidR="00D33EB9">
        <w:rPr>
          <w:sz w:val="28"/>
        </w:rPr>
        <w:t xml:space="preserve">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и </w:t>
      </w:r>
      <w:hyperlink r:id="rId60" w:history="1">
        <w:r w:rsidR="00D33EB9">
          <w:rPr>
            <w:color w:val="0000FF"/>
            <w:sz w:val="28"/>
          </w:rPr>
          <w:t>порядок</w:t>
        </w:r>
      </w:hyperlink>
      <w:r w:rsidR="00D33EB9">
        <w:rPr>
          <w:sz w:val="28"/>
        </w:rPr>
        <w:t xml:space="preserve"> ее взимания определяются Правительством Российской Федерации.</w:t>
      </w:r>
      <w:r>
        <w:fldChar w:fldCharType="begin"/>
      </w:r>
      <w:r w:rsidR="00D33EB9">
        <w:instrText>HYPERLINK "consultantplus://offline/ref=4FF9D9481111ADDD2030B45E613EC1BD64F2BAFBE94A9803AD49E265327CD826C7C7C2E99E40B31E4405D3A535A2904C11DD60BC1947AE34k6VAJ"</w:instrText>
      </w:r>
      <w:r>
        <w:fldChar w:fldCharType="separate"/>
      </w:r>
      <w:r w:rsidR="00D33EB9">
        <w:rPr>
          <w:i/>
          <w:color w:val="0000FF"/>
          <w:sz w:val="28"/>
        </w:rPr>
        <w:br/>
      </w:r>
      <w:r w:rsidR="00D33EB9" w:rsidRPr="00BA1BF1">
        <w:rPr>
          <w:i/>
          <w:color w:val="0000FF"/>
        </w:rPr>
        <w:t>(ст. 29, Закон РФ от 21.02.1992 N 2395-1  "О недрах"</w:t>
      </w:r>
      <w:r w:rsidR="00575023" w:rsidRPr="00BA1BF1">
        <w:rPr>
          <w:i/>
          <w:color w:val="0000FF"/>
        </w:rPr>
        <w:t xml:space="preserve">, </w:t>
      </w:r>
      <w:hyperlink r:id="rId61" w:history="1">
        <w:r w:rsidR="00575023" w:rsidRPr="00BA1BF1">
          <w:rPr>
            <w:i/>
            <w:color w:val="0000FF"/>
          </w:rPr>
          <w:br/>
          <w:t xml:space="preserve">ст. 16, Закон Карачаево-Черкесской Республики от 25.01.2006 N 11-РЗ "О порядке пользования участками недр местного значения на территории Карачаево-Черкесской Республики" </w:t>
        </w:r>
      </w:hyperlink>
      <w:r w:rsidR="00D33EB9" w:rsidRPr="00BA1BF1">
        <w:rPr>
          <w:i/>
          <w:color w:val="0000FF"/>
        </w:rPr>
        <w:t>).</w:t>
      </w:r>
    </w:p>
    <w:p w:rsidR="007F28F3" w:rsidRDefault="00D33EB9" w:rsidP="007F28F3">
      <w:pPr>
        <w:shd w:val="clear" w:color="auto" w:fill="FFFFFF"/>
        <w:autoSpaceDE w:val="0"/>
        <w:autoSpaceDN w:val="0"/>
        <w:adjustRightInd w:val="0"/>
        <w:jc w:val="both"/>
        <w:rPr>
          <w:sz w:val="28"/>
          <w:szCs w:val="28"/>
        </w:rPr>
      </w:pPr>
      <w:r>
        <w:rPr>
          <w:i/>
          <w:color w:val="0000FF"/>
          <w:sz w:val="28"/>
        </w:rPr>
        <w:t xml:space="preserve"> </w:t>
      </w:r>
      <w:r w:rsidR="00A176A9">
        <w:fldChar w:fldCharType="end"/>
      </w:r>
      <w:r w:rsidR="007F28F3" w:rsidRPr="007F28F3">
        <w:rPr>
          <w:sz w:val="28"/>
          <w:szCs w:val="28"/>
        </w:rPr>
        <w:t xml:space="preserve"> </w:t>
      </w:r>
    </w:p>
    <w:p w:rsidR="009A1725" w:rsidRDefault="009A1725" w:rsidP="00B158BF">
      <w:pPr>
        <w:spacing w:after="1" w:line="280" w:lineRule="atLeast"/>
        <w:ind w:firstLine="540"/>
        <w:jc w:val="both"/>
        <w:outlineLvl w:val="0"/>
        <w:rPr>
          <w:b/>
          <w:sz w:val="28"/>
          <w:szCs w:val="28"/>
        </w:rPr>
      </w:pPr>
    </w:p>
    <w:p w:rsidR="00B158BF" w:rsidRPr="00BA1BF1" w:rsidRDefault="00B158BF" w:rsidP="00B158BF">
      <w:pPr>
        <w:spacing w:after="1" w:line="280" w:lineRule="atLeast"/>
        <w:ind w:firstLine="540"/>
        <w:jc w:val="both"/>
        <w:outlineLvl w:val="0"/>
        <w:rPr>
          <w:b/>
        </w:rPr>
      </w:pPr>
      <w:r w:rsidRPr="00BA1BF1">
        <w:rPr>
          <w:b/>
          <w:sz w:val="28"/>
          <w:szCs w:val="28"/>
        </w:rPr>
        <w:t xml:space="preserve">14. </w:t>
      </w:r>
      <w:r w:rsidRPr="00BA1BF1">
        <w:rPr>
          <w:b/>
          <w:sz w:val="28"/>
        </w:rPr>
        <w:t xml:space="preserve"> Ответственность за нарушение действующего законодательства в сфере недропользования, порядок разрешения споров, возмещение причиненного вреда</w:t>
      </w:r>
    </w:p>
    <w:p w:rsidR="00B158BF" w:rsidRPr="00B158BF" w:rsidRDefault="00B158BF">
      <w:pPr>
        <w:spacing w:after="1" w:line="280" w:lineRule="atLeast"/>
        <w:jc w:val="both"/>
      </w:pPr>
    </w:p>
    <w:p w:rsidR="00A105B0" w:rsidRPr="00A105B0" w:rsidRDefault="00B158BF" w:rsidP="00A105B0">
      <w:pPr>
        <w:spacing w:after="1" w:line="240" w:lineRule="atLeast"/>
        <w:ind w:firstLine="540"/>
        <w:jc w:val="both"/>
        <w:rPr>
          <w:sz w:val="28"/>
          <w:szCs w:val="28"/>
        </w:rPr>
      </w:pPr>
      <w:r w:rsidRPr="00A105B0">
        <w:rPr>
          <w:sz w:val="28"/>
          <w:szCs w:val="28"/>
        </w:rPr>
        <w:t xml:space="preserve">Нарушение установленного законодательством порядка пользования участками недр местного значения, а также участками недр местного значения, используемыми для целей, не связанных с добычей полезных ископаемых, влечет </w:t>
      </w:r>
      <w:r w:rsidR="00A105B0" w:rsidRPr="00A105B0">
        <w:rPr>
          <w:sz w:val="28"/>
          <w:szCs w:val="28"/>
        </w:rPr>
        <w:t>административную, уголовную ответственность в порядке, установленном законодательством Российской Федерации.</w:t>
      </w:r>
    </w:p>
    <w:p w:rsidR="00B158BF" w:rsidRPr="00A105B0" w:rsidRDefault="00A105B0" w:rsidP="00A105B0">
      <w:pPr>
        <w:spacing w:before="240" w:after="1" w:line="240" w:lineRule="atLeast"/>
        <w:ind w:firstLine="540"/>
        <w:jc w:val="both"/>
        <w:rPr>
          <w:sz w:val="28"/>
          <w:szCs w:val="28"/>
        </w:rPr>
      </w:pPr>
      <w:r w:rsidRPr="00A105B0">
        <w:rPr>
          <w:sz w:val="28"/>
          <w:szCs w:val="28"/>
        </w:rPr>
        <w:lastRenderedPageBreak/>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rsidR="00A105B0" w:rsidRPr="00B158BF" w:rsidRDefault="00A105B0">
      <w:pPr>
        <w:spacing w:after="1" w:line="280" w:lineRule="atLeast"/>
        <w:jc w:val="both"/>
      </w:pPr>
    </w:p>
    <w:p w:rsidR="00B158BF" w:rsidRPr="00B158BF" w:rsidRDefault="00B158BF">
      <w:pPr>
        <w:spacing w:after="1" w:line="280" w:lineRule="atLeast"/>
        <w:ind w:firstLine="540"/>
        <w:jc w:val="both"/>
      </w:pPr>
      <w:r w:rsidRPr="00B158BF">
        <w:rPr>
          <w:sz w:val="28"/>
        </w:rP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действующим законодательством.</w:t>
      </w:r>
    </w:p>
    <w:p w:rsidR="00B158BF" w:rsidRPr="00B158BF" w:rsidRDefault="00B158BF">
      <w:pPr>
        <w:spacing w:after="1" w:line="280" w:lineRule="atLeast"/>
        <w:jc w:val="both"/>
      </w:pPr>
    </w:p>
    <w:p w:rsidR="00B158BF" w:rsidRPr="00B158BF" w:rsidRDefault="00B158BF">
      <w:pPr>
        <w:spacing w:after="1" w:line="280" w:lineRule="atLeast"/>
        <w:ind w:firstLine="540"/>
        <w:jc w:val="both"/>
        <w:rPr>
          <w:sz w:val="28"/>
          <w:szCs w:val="28"/>
        </w:rPr>
      </w:pPr>
      <w:r w:rsidRPr="00B158BF">
        <w:rPr>
          <w:sz w:val="28"/>
          <w:szCs w:val="28"/>
        </w:rPr>
        <w:t xml:space="preserve">Порядок и условия возмещения причиненного вреда определяется в соответствии с действующим законодательством. </w:t>
      </w:r>
    </w:p>
    <w:p w:rsidR="00B158BF" w:rsidRPr="00B158BF" w:rsidRDefault="00B158BF">
      <w:pPr>
        <w:spacing w:after="1" w:line="240" w:lineRule="atLeast"/>
        <w:ind w:firstLine="540"/>
        <w:jc w:val="both"/>
        <w:rPr>
          <w:sz w:val="28"/>
          <w:szCs w:val="28"/>
        </w:rPr>
      </w:pPr>
      <w:r w:rsidRPr="00B158BF">
        <w:rPr>
          <w:sz w:val="28"/>
          <w:szCs w:val="28"/>
        </w:rPr>
        <w:t>Лица, причинившие вред недрам вследствие нарушения законодательства Российской Федерации о недрах, возмещают его добровольно или в судебном порядке.</w:t>
      </w:r>
    </w:p>
    <w:p w:rsidR="00B158BF" w:rsidRDefault="00A176A9" w:rsidP="00B158BF">
      <w:pPr>
        <w:spacing w:before="240" w:after="1" w:line="240" w:lineRule="atLeast"/>
        <w:ind w:firstLine="540"/>
        <w:jc w:val="both"/>
        <w:rPr>
          <w:sz w:val="28"/>
          <w:szCs w:val="28"/>
        </w:rPr>
      </w:pPr>
      <w:hyperlink r:id="rId62" w:history="1">
        <w:r w:rsidR="00B158BF" w:rsidRPr="00B158BF">
          <w:rPr>
            <w:color w:val="0000FF"/>
            <w:sz w:val="28"/>
            <w:szCs w:val="28"/>
          </w:rPr>
          <w:t>Порядок</w:t>
        </w:r>
      </w:hyperlink>
      <w:r w:rsidR="00B158BF" w:rsidRPr="00B158BF">
        <w:rPr>
          <w:sz w:val="28"/>
          <w:szCs w:val="28"/>
        </w:rPr>
        <w:t xml:space="preserve">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p>
    <w:p w:rsidR="00B158BF" w:rsidRPr="00BA1BF1" w:rsidRDefault="00A176A9" w:rsidP="00B158BF">
      <w:pPr>
        <w:spacing w:before="240" w:after="1" w:line="240" w:lineRule="atLeast"/>
        <w:ind w:firstLine="540"/>
        <w:jc w:val="both"/>
      </w:pPr>
      <w:hyperlink r:id="rId63" w:history="1">
        <w:r w:rsidR="00B158BF" w:rsidRPr="00BA1BF1">
          <w:rPr>
            <w:i/>
            <w:color w:val="0000FF"/>
          </w:rPr>
          <w:t xml:space="preserve"> (ст. 49, 50, 51, Закон РФ от 21.02.1992 N 2395-1  "О недрах" </w:t>
        </w:r>
      </w:hyperlink>
      <w:r w:rsidR="00B158BF" w:rsidRPr="00BA1BF1">
        <w:t xml:space="preserve">, </w:t>
      </w:r>
    </w:p>
    <w:p w:rsidR="0060793B" w:rsidRDefault="00A176A9" w:rsidP="00BA1BF1">
      <w:pPr>
        <w:spacing w:after="1" w:line="280" w:lineRule="atLeast"/>
      </w:pPr>
      <w:hyperlink r:id="rId64" w:history="1">
        <w:r w:rsidR="00B158BF" w:rsidRPr="00BA1BF1">
          <w:rPr>
            <w:b/>
            <w:i/>
            <w:color w:val="0000FF"/>
          </w:rPr>
          <w:t xml:space="preserve">гл. IX, Закон Карачаево-Черкесской Республики от 25.01.2006 N 11-РЗ "О порядке пользования участками недр местного значения на территории Карачаево-Черкесской Республики"). </w:t>
        </w:r>
      </w:hyperlink>
    </w:p>
    <w:p w:rsidR="0060793B" w:rsidRDefault="0060793B" w:rsidP="00BA1BF1">
      <w:pPr>
        <w:spacing w:after="1" w:line="280" w:lineRule="atLeast"/>
      </w:pPr>
    </w:p>
    <w:p w:rsidR="00094E47" w:rsidRDefault="00094E47" w:rsidP="00BA1BF1">
      <w:pPr>
        <w:spacing w:after="1" w:line="280" w:lineRule="atLeast"/>
      </w:pPr>
    </w:p>
    <w:p w:rsidR="00094E47" w:rsidRDefault="0060793B">
      <w:pPr>
        <w:spacing w:after="1" w:line="280" w:lineRule="atLeast"/>
        <w:jc w:val="both"/>
        <w:rPr>
          <w:b/>
          <w:sz w:val="28"/>
          <w:szCs w:val="28"/>
        </w:rPr>
      </w:pPr>
      <w:r>
        <w:tab/>
      </w:r>
      <w:r w:rsidRPr="00094E47">
        <w:rPr>
          <w:b/>
          <w:sz w:val="28"/>
          <w:szCs w:val="28"/>
        </w:rPr>
        <w:t xml:space="preserve">15. </w:t>
      </w:r>
      <w:r w:rsidR="00094E47" w:rsidRPr="00094E47">
        <w:rPr>
          <w:b/>
          <w:sz w:val="28"/>
          <w:szCs w:val="28"/>
        </w:rPr>
        <w:t xml:space="preserve">Административная ответственность за </w:t>
      </w:r>
      <w:r w:rsidR="00094E47">
        <w:rPr>
          <w:b/>
          <w:sz w:val="28"/>
          <w:szCs w:val="28"/>
        </w:rPr>
        <w:t>нарушение</w:t>
      </w:r>
      <w:r w:rsidR="00094E47" w:rsidRPr="00094E47">
        <w:rPr>
          <w:b/>
          <w:sz w:val="28"/>
          <w:szCs w:val="28"/>
        </w:rPr>
        <w:t xml:space="preserve"> законодательства Российской Федерации о недрах.</w:t>
      </w:r>
    </w:p>
    <w:p w:rsidR="00094E47" w:rsidRPr="00094E47" w:rsidRDefault="00094E47">
      <w:pPr>
        <w:spacing w:after="1" w:line="280" w:lineRule="atLeast"/>
        <w:jc w:val="both"/>
        <w:rPr>
          <w:b/>
          <w:sz w:val="28"/>
          <w:szCs w:val="28"/>
        </w:rPr>
      </w:pPr>
    </w:p>
    <w:p w:rsidR="008A75B1" w:rsidRDefault="0060793B">
      <w:pPr>
        <w:spacing w:after="1" w:line="280" w:lineRule="atLeast"/>
        <w:jc w:val="both"/>
      </w:pPr>
      <w:r w:rsidRPr="00094E47">
        <w:rPr>
          <w:sz w:val="28"/>
          <w:szCs w:val="28"/>
        </w:rPr>
        <w:t>Лица,  виновные в нарушении законодательства Российской Федерации о недрах</w:t>
      </w:r>
      <w:r w:rsidR="00094E47" w:rsidRPr="00094E47">
        <w:rPr>
          <w:sz w:val="28"/>
          <w:szCs w:val="28"/>
        </w:rPr>
        <w:t xml:space="preserve">, несут </w:t>
      </w:r>
      <w:r w:rsidRPr="00094E47">
        <w:rPr>
          <w:sz w:val="28"/>
          <w:szCs w:val="28"/>
        </w:rPr>
        <w:t xml:space="preserve"> ответственность</w:t>
      </w:r>
      <w:r w:rsidR="00094E47" w:rsidRPr="00094E47">
        <w:rPr>
          <w:sz w:val="28"/>
          <w:szCs w:val="28"/>
        </w:rPr>
        <w:t xml:space="preserve">, </w:t>
      </w:r>
      <w:r w:rsidR="00094E47">
        <w:rPr>
          <w:sz w:val="28"/>
          <w:szCs w:val="28"/>
        </w:rPr>
        <w:t xml:space="preserve">предусмотренную </w:t>
      </w:r>
      <w:r w:rsidRPr="00094E47">
        <w:rPr>
          <w:sz w:val="28"/>
          <w:szCs w:val="28"/>
        </w:rPr>
        <w:t>Кодекс</w:t>
      </w:r>
      <w:r w:rsidR="00094E47">
        <w:rPr>
          <w:sz w:val="28"/>
          <w:szCs w:val="28"/>
        </w:rPr>
        <w:t>ом</w:t>
      </w:r>
      <w:r w:rsidRPr="00094E47">
        <w:rPr>
          <w:sz w:val="28"/>
          <w:szCs w:val="28"/>
        </w:rPr>
        <w:t xml:space="preserve"> Российской Федерации об административных правонарушениях</w:t>
      </w:r>
      <w:r w:rsidR="005E4900">
        <w:rPr>
          <w:sz w:val="28"/>
          <w:szCs w:val="28"/>
        </w:rPr>
        <w:t xml:space="preserve"> (КоАП –РФ)</w:t>
      </w:r>
      <w:r w:rsidR="008A75B1">
        <w:rPr>
          <w:sz w:val="28"/>
          <w:szCs w:val="28"/>
        </w:rPr>
        <w:t xml:space="preserve"> и </w:t>
      </w:r>
      <w:hyperlink r:id="rId65" w:history="1">
        <w:r w:rsidR="008A75B1" w:rsidRPr="008A75B1">
          <w:rPr>
            <w:sz w:val="28"/>
            <w:szCs w:val="28"/>
          </w:rPr>
          <w:t>Закон</w:t>
        </w:r>
        <w:r w:rsidR="008A75B1">
          <w:rPr>
            <w:sz w:val="28"/>
            <w:szCs w:val="28"/>
          </w:rPr>
          <w:t>ом</w:t>
        </w:r>
        <w:r w:rsidR="008A75B1" w:rsidRPr="008A75B1">
          <w:rPr>
            <w:sz w:val="28"/>
            <w:szCs w:val="28"/>
          </w:rPr>
          <w:t xml:space="preserve"> Карачаево-Черке</w:t>
        </w:r>
        <w:r w:rsidR="008A75B1">
          <w:rPr>
            <w:sz w:val="28"/>
            <w:szCs w:val="28"/>
          </w:rPr>
          <w:t>сской Республики от 11.04.2005 №</w:t>
        </w:r>
        <w:r w:rsidR="008A75B1" w:rsidRPr="008A75B1">
          <w:rPr>
            <w:sz w:val="28"/>
            <w:szCs w:val="28"/>
          </w:rPr>
          <w:t xml:space="preserve"> 40-РЗ </w:t>
        </w:r>
        <w:r w:rsidR="008A75B1">
          <w:rPr>
            <w:sz w:val="28"/>
            <w:szCs w:val="28"/>
          </w:rPr>
          <w:t xml:space="preserve"> «</w:t>
        </w:r>
        <w:r w:rsidR="008A75B1" w:rsidRPr="008A75B1">
          <w:rPr>
            <w:sz w:val="28"/>
            <w:szCs w:val="28"/>
          </w:rPr>
          <w:t>Об а</w:t>
        </w:r>
        <w:r w:rsidR="008A75B1">
          <w:rPr>
            <w:sz w:val="28"/>
            <w:szCs w:val="28"/>
          </w:rPr>
          <w:t>дминистративных правонарушениях»:</w:t>
        </w:r>
        <w:r w:rsidR="008A75B1" w:rsidRPr="008A75B1">
          <w:rPr>
            <w:sz w:val="28"/>
            <w:szCs w:val="28"/>
          </w:rPr>
          <w:t xml:space="preserve"> </w:t>
        </w:r>
      </w:hyperlink>
    </w:p>
    <w:p w:rsidR="008A75B1" w:rsidRPr="001E7676" w:rsidRDefault="008A75B1" w:rsidP="008A75B1">
      <w:pPr>
        <w:autoSpaceDE w:val="0"/>
        <w:autoSpaceDN w:val="0"/>
        <w:adjustRightInd w:val="0"/>
        <w:ind w:firstLine="708"/>
        <w:jc w:val="both"/>
        <w:outlineLvl w:val="0"/>
        <w:rPr>
          <w:b/>
          <w:bCs/>
          <w:sz w:val="28"/>
          <w:szCs w:val="28"/>
        </w:rPr>
      </w:pPr>
      <w:r>
        <w:rPr>
          <w:sz w:val="28"/>
          <w:szCs w:val="28"/>
        </w:rPr>
        <w:t xml:space="preserve">- </w:t>
      </w:r>
      <w:hyperlink r:id="rId66" w:history="1">
        <w:r w:rsidRPr="00094E47">
          <w:rPr>
            <w:color w:val="0000FF"/>
            <w:sz w:val="28"/>
            <w:szCs w:val="28"/>
          </w:rPr>
          <w:t>статьей 7.3</w:t>
        </w:r>
      </w:hyperlink>
      <w:r>
        <w:rPr>
          <w:sz w:val="28"/>
          <w:szCs w:val="28"/>
        </w:rPr>
        <w:t xml:space="preserve"> (</w:t>
      </w:r>
      <w:r w:rsidRPr="005E4900">
        <w:rPr>
          <w:bCs/>
          <w:sz w:val="28"/>
          <w:szCs w:val="28"/>
        </w:rPr>
        <w:t>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r>
        <w:rPr>
          <w:bCs/>
          <w:sz w:val="28"/>
          <w:szCs w:val="28"/>
        </w:rPr>
        <w:t>);</w:t>
      </w:r>
    </w:p>
    <w:p w:rsidR="008A75B1" w:rsidRDefault="008A75B1" w:rsidP="008A75B1">
      <w:pPr>
        <w:autoSpaceDE w:val="0"/>
        <w:autoSpaceDN w:val="0"/>
        <w:adjustRightInd w:val="0"/>
        <w:ind w:left="708"/>
        <w:jc w:val="both"/>
        <w:rPr>
          <w:sz w:val="28"/>
          <w:szCs w:val="28"/>
        </w:rPr>
      </w:pPr>
      <w:r>
        <w:rPr>
          <w:sz w:val="28"/>
          <w:szCs w:val="28"/>
        </w:rPr>
        <w:t xml:space="preserve">- </w:t>
      </w:r>
      <w:hyperlink r:id="rId67" w:history="1">
        <w:r>
          <w:rPr>
            <w:color w:val="0000FF"/>
            <w:sz w:val="28"/>
            <w:szCs w:val="28"/>
          </w:rPr>
          <w:t>статьей 7.10</w:t>
        </w:r>
      </w:hyperlink>
      <w:r>
        <w:rPr>
          <w:sz w:val="28"/>
          <w:szCs w:val="28"/>
        </w:rPr>
        <w:t xml:space="preserve"> (в части самовольной уступки права пользования участками недр местного значения);</w:t>
      </w:r>
    </w:p>
    <w:p w:rsidR="008A75B1" w:rsidRDefault="008A75B1" w:rsidP="008A75B1">
      <w:pPr>
        <w:autoSpaceDE w:val="0"/>
        <w:autoSpaceDN w:val="0"/>
        <w:adjustRightInd w:val="0"/>
        <w:ind w:left="708"/>
        <w:jc w:val="both"/>
        <w:rPr>
          <w:sz w:val="28"/>
          <w:szCs w:val="28"/>
        </w:rPr>
      </w:pPr>
      <w:r>
        <w:rPr>
          <w:sz w:val="28"/>
          <w:szCs w:val="28"/>
        </w:rPr>
        <w:t xml:space="preserve">- </w:t>
      </w:r>
      <w:hyperlink r:id="rId68" w:history="1">
        <w:r>
          <w:rPr>
            <w:color w:val="0000FF"/>
            <w:sz w:val="28"/>
            <w:szCs w:val="28"/>
          </w:rPr>
          <w:t>статьей 8.5</w:t>
        </w:r>
      </w:hyperlink>
      <w:r>
        <w:rPr>
          <w:sz w:val="28"/>
          <w:szCs w:val="28"/>
        </w:rPr>
        <w:t xml:space="preserve"> (в части сокрытия или искажения информации о состоянии участков недр местного значения); </w:t>
      </w:r>
    </w:p>
    <w:p w:rsidR="008A75B1" w:rsidRDefault="008A75B1" w:rsidP="008A75B1">
      <w:pPr>
        <w:autoSpaceDE w:val="0"/>
        <w:autoSpaceDN w:val="0"/>
        <w:adjustRightInd w:val="0"/>
        <w:ind w:left="708"/>
        <w:jc w:val="both"/>
        <w:rPr>
          <w:sz w:val="28"/>
          <w:szCs w:val="28"/>
        </w:rPr>
      </w:pPr>
      <w:r>
        <w:rPr>
          <w:sz w:val="28"/>
          <w:szCs w:val="28"/>
        </w:rPr>
        <w:t xml:space="preserve">- </w:t>
      </w:r>
      <w:hyperlink r:id="rId69" w:history="1">
        <w:r>
          <w:rPr>
            <w:color w:val="0000FF"/>
            <w:sz w:val="28"/>
            <w:szCs w:val="28"/>
          </w:rPr>
          <w:t>статьей 8.9</w:t>
        </w:r>
      </w:hyperlink>
      <w:r>
        <w:rPr>
          <w:sz w:val="28"/>
          <w:szCs w:val="28"/>
        </w:rPr>
        <w:t xml:space="preserve"> (в части нарушения требований по охране участков недр местного значения); </w:t>
      </w:r>
    </w:p>
    <w:p w:rsidR="008A75B1" w:rsidRDefault="008A75B1" w:rsidP="008A75B1">
      <w:pPr>
        <w:autoSpaceDE w:val="0"/>
        <w:autoSpaceDN w:val="0"/>
        <w:adjustRightInd w:val="0"/>
        <w:ind w:left="708"/>
        <w:jc w:val="both"/>
        <w:rPr>
          <w:sz w:val="28"/>
          <w:szCs w:val="28"/>
        </w:rPr>
      </w:pPr>
      <w:r>
        <w:rPr>
          <w:sz w:val="28"/>
          <w:szCs w:val="28"/>
        </w:rPr>
        <w:t xml:space="preserve">- </w:t>
      </w:r>
      <w:hyperlink r:id="rId70" w:history="1">
        <w:r>
          <w:rPr>
            <w:color w:val="0000FF"/>
            <w:sz w:val="28"/>
            <w:szCs w:val="28"/>
          </w:rPr>
          <w:t>частью 1 статьи 8.10</w:t>
        </w:r>
      </w:hyperlink>
      <w:r>
        <w:rPr>
          <w:sz w:val="28"/>
          <w:szCs w:val="28"/>
        </w:rPr>
        <w:t xml:space="preserve"> (в части нарушения требований по рациональному использованию уч</w:t>
      </w:r>
      <w:r w:rsidR="00CC5326">
        <w:rPr>
          <w:sz w:val="28"/>
          <w:szCs w:val="28"/>
        </w:rPr>
        <w:t>астков недр местного значения);</w:t>
      </w:r>
    </w:p>
    <w:p w:rsidR="008A75B1" w:rsidRDefault="008A75B1" w:rsidP="008A75B1">
      <w:pPr>
        <w:autoSpaceDE w:val="0"/>
        <w:autoSpaceDN w:val="0"/>
        <w:adjustRightInd w:val="0"/>
        <w:ind w:left="708"/>
        <w:jc w:val="both"/>
        <w:rPr>
          <w:sz w:val="28"/>
          <w:szCs w:val="28"/>
        </w:rPr>
      </w:pPr>
      <w:r>
        <w:rPr>
          <w:sz w:val="28"/>
          <w:szCs w:val="28"/>
        </w:rPr>
        <w:t xml:space="preserve">- </w:t>
      </w:r>
      <w:hyperlink r:id="rId71" w:history="1">
        <w:r>
          <w:rPr>
            <w:color w:val="0000FF"/>
            <w:sz w:val="28"/>
            <w:szCs w:val="28"/>
          </w:rPr>
          <w:t>статьей 8.11</w:t>
        </w:r>
      </w:hyperlink>
      <w:r>
        <w:rPr>
          <w:sz w:val="28"/>
          <w:szCs w:val="28"/>
        </w:rPr>
        <w:t xml:space="preserve"> (в части проведения работ по геологическому изучению участков недр местного значения) Кодекса Российской Федерации об административных правонарушениях.</w:t>
      </w:r>
    </w:p>
    <w:p w:rsidR="00CC5326" w:rsidRDefault="00A176A9">
      <w:pPr>
        <w:spacing w:after="1" w:line="280" w:lineRule="atLeast"/>
        <w:jc w:val="both"/>
      </w:pPr>
      <w:r>
        <w:lastRenderedPageBreak/>
        <w:fldChar w:fldCharType="begin"/>
      </w:r>
      <w:r w:rsidR="00F80754">
        <w:instrText>HYPERLINK "consultantplus://offline/ref=1E3C91B722B4FDBDBF80B456BF5959F454A4B95A8AAD3C746AFF159499203965431362C808A8A7713432ECF2B842B830E7F043C876D1b4z3L"</w:instrText>
      </w:r>
      <w:r>
        <w:fldChar w:fldCharType="separate"/>
      </w:r>
      <w:r w:rsidR="0060793B">
        <w:rPr>
          <w:b/>
          <w:i/>
          <w:color w:val="0000FF"/>
          <w:sz w:val="28"/>
        </w:rPr>
        <w:br/>
      </w:r>
      <w:r w:rsidR="001E7676">
        <w:rPr>
          <w:b/>
          <w:i/>
          <w:color w:val="0000FF"/>
          <w:sz w:val="28"/>
        </w:rPr>
        <w:t>(</w:t>
      </w:r>
      <w:r w:rsidR="0060793B">
        <w:rPr>
          <w:b/>
          <w:i/>
          <w:color w:val="0000FF"/>
          <w:sz w:val="28"/>
        </w:rPr>
        <w:t>ст. 23.22, "Кодекс Российской Федерации об административных правонарушениях" от 30.12.2001 N 195-ФЗ</w:t>
      </w:r>
      <w:r w:rsidR="00CC5326">
        <w:rPr>
          <w:b/>
          <w:i/>
          <w:color w:val="0000FF"/>
          <w:sz w:val="28"/>
        </w:rPr>
        <w:t xml:space="preserve">, </w:t>
      </w:r>
    </w:p>
    <w:p w:rsidR="001E7676" w:rsidRDefault="00A176A9" w:rsidP="00CC5326">
      <w:pPr>
        <w:spacing w:after="1" w:line="280" w:lineRule="atLeast"/>
      </w:pPr>
      <w:hyperlink r:id="rId72" w:history="1">
        <w:r w:rsidR="00CC5326">
          <w:rPr>
            <w:b/>
            <w:i/>
            <w:color w:val="0000FF"/>
            <w:sz w:val="28"/>
          </w:rPr>
          <w:t xml:space="preserve">ст. 14.2, Закон Карачаево-Черкесской Республики от 11.04.2005 N 40-РЗ  "Об административных правонарушениях" </w:t>
        </w:r>
      </w:hyperlink>
      <w:r w:rsidR="001E7676">
        <w:rPr>
          <w:b/>
          <w:i/>
          <w:color w:val="0000FF"/>
          <w:sz w:val="28"/>
        </w:rPr>
        <w:t>).</w:t>
      </w:r>
      <w:r w:rsidR="0060793B">
        <w:rPr>
          <w:b/>
          <w:i/>
          <w:color w:val="0000FF"/>
          <w:sz w:val="28"/>
        </w:rPr>
        <w:t xml:space="preserve"> </w:t>
      </w:r>
      <w:r>
        <w:fldChar w:fldCharType="end"/>
      </w:r>
    </w:p>
    <w:p w:rsidR="003F5B5D" w:rsidRDefault="003F5B5D" w:rsidP="003F5B5D">
      <w:pPr>
        <w:spacing w:after="1" w:line="280" w:lineRule="atLeast"/>
        <w:jc w:val="both"/>
        <w:rPr>
          <w:b/>
          <w:sz w:val="28"/>
        </w:rPr>
      </w:pPr>
    </w:p>
    <w:p w:rsidR="003F5B5D" w:rsidRDefault="003F5B5D" w:rsidP="001E7676">
      <w:pPr>
        <w:spacing w:after="1" w:line="280" w:lineRule="atLeast"/>
        <w:ind w:firstLine="708"/>
        <w:jc w:val="both"/>
        <w:rPr>
          <w:b/>
          <w:sz w:val="28"/>
        </w:rPr>
      </w:pPr>
    </w:p>
    <w:p w:rsidR="00B62F6A" w:rsidRPr="009A1725" w:rsidRDefault="009A1725" w:rsidP="009A1725">
      <w:pPr>
        <w:ind w:firstLine="708"/>
        <w:jc w:val="both"/>
        <w:rPr>
          <w:sz w:val="28"/>
          <w:szCs w:val="28"/>
        </w:rPr>
      </w:pPr>
      <w:r w:rsidRPr="009A1725">
        <w:rPr>
          <w:sz w:val="28"/>
          <w:szCs w:val="28"/>
        </w:rPr>
        <w:t>Приложение 1 к Руководству</w:t>
      </w:r>
      <w:r w:rsidRPr="009A1725">
        <w:rPr>
          <w:color w:val="000000"/>
          <w:sz w:val="28"/>
          <w:szCs w:val="28"/>
        </w:rPr>
        <w:t xml:space="preserve"> по соблюдению обязательных требований законодательства Российской Федерации и Карачаево-Черкесской Республики</w:t>
      </w:r>
      <w:r w:rsidRPr="009A1725">
        <w:rPr>
          <w:sz w:val="28"/>
          <w:szCs w:val="28"/>
        </w:rPr>
        <w:t xml:space="preserve"> </w:t>
      </w:r>
      <w:r w:rsidRPr="009A1725">
        <w:rPr>
          <w:color w:val="000000"/>
          <w:sz w:val="28"/>
          <w:szCs w:val="28"/>
        </w:rPr>
        <w:t>о недрах, и утвержденных в установленном законодательством порядке стандартов (норм, правил) в области геологического изучения, рационального использования и охраны участков недр местного значения на территории Карачаево-Черкесской Республики</w:t>
      </w:r>
      <w:r w:rsidRPr="009A1725">
        <w:rPr>
          <w:sz w:val="28"/>
          <w:szCs w:val="28"/>
        </w:rPr>
        <w:t xml:space="preserve"> </w:t>
      </w:r>
      <w:r>
        <w:rPr>
          <w:sz w:val="28"/>
          <w:szCs w:val="28"/>
        </w:rPr>
        <w:t xml:space="preserve">- </w:t>
      </w:r>
      <w:r w:rsidR="00B62F6A" w:rsidRPr="009A1725">
        <w:rPr>
          <w:sz w:val="28"/>
          <w:szCs w:val="28"/>
        </w:rPr>
        <w:t>Обобщенная практика при осуществлении регионального государственного надзора за геологическим изучением, рациональным использованием и охраной участков недр местного значения на территории Карачаево-Черкесской Республики</w:t>
      </w:r>
      <w:r w:rsidR="003F5B5D" w:rsidRPr="009A1725">
        <w:rPr>
          <w:sz w:val="28"/>
          <w:szCs w:val="28"/>
        </w:rPr>
        <w:t xml:space="preserve"> (далее – Приложение 1)</w:t>
      </w:r>
      <w:r w:rsidR="00B62F6A" w:rsidRPr="009A1725">
        <w:rPr>
          <w:sz w:val="28"/>
          <w:szCs w:val="28"/>
        </w:rPr>
        <w:t>.</w:t>
      </w:r>
    </w:p>
    <w:p w:rsidR="00B62F6A" w:rsidRPr="009A1725" w:rsidRDefault="009A1725" w:rsidP="00B62F6A">
      <w:pPr>
        <w:ind w:firstLine="708"/>
        <w:jc w:val="both"/>
        <w:rPr>
          <w:sz w:val="28"/>
          <w:szCs w:val="28"/>
        </w:rPr>
      </w:pPr>
      <w:r w:rsidRPr="009A1725">
        <w:rPr>
          <w:sz w:val="28"/>
          <w:szCs w:val="28"/>
        </w:rPr>
        <w:t xml:space="preserve">Приложение 2 к </w:t>
      </w:r>
      <w:r w:rsidRPr="009A1725">
        <w:rPr>
          <w:color w:val="000000"/>
          <w:sz w:val="28"/>
          <w:szCs w:val="28"/>
        </w:rPr>
        <w:t>Руководству по соблюдению обязательных требований законодательства Российской Федерации и Карачаево-Черкесской Республики</w:t>
      </w:r>
      <w:r w:rsidRPr="009A1725">
        <w:rPr>
          <w:sz w:val="28"/>
          <w:szCs w:val="28"/>
        </w:rPr>
        <w:t xml:space="preserve"> </w:t>
      </w:r>
      <w:r w:rsidRPr="009A1725">
        <w:rPr>
          <w:color w:val="000000"/>
          <w:sz w:val="28"/>
          <w:szCs w:val="28"/>
        </w:rPr>
        <w:t xml:space="preserve">о недрах, и утвержденных в установленном законодательством порядке стандартов (норм, правил) в области геологического изучения, рационального использования и охраны участков недр местного значения на территории Карачаево-Черкесской Республики </w:t>
      </w:r>
      <w:r>
        <w:rPr>
          <w:color w:val="000000"/>
          <w:sz w:val="28"/>
          <w:szCs w:val="28"/>
        </w:rPr>
        <w:t xml:space="preserve">- </w:t>
      </w:r>
      <w:r w:rsidR="00B62F6A" w:rsidRPr="009A1725">
        <w:rPr>
          <w:sz w:val="28"/>
          <w:szCs w:val="28"/>
        </w:rPr>
        <w:t>Административные регламенты Министерства имущественных и земельных отношений Карачаево-Черкесской Республики</w:t>
      </w:r>
      <w:r w:rsidR="003F5B5D" w:rsidRPr="009A1725">
        <w:rPr>
          <w:sz w:val="28"/>
          <w:szCs w:val="28"/>
        </w:rPr>
        <w:t>(далее – Приложение 2).</w:t>
      </w:r>
    </w:p>
    <w:p w:rsidR="00B62F6A" w:rsidRPr="009A1725" w:rsidRDefault="00B62F6A" w:rsidP="00B62F6A">
      <w:pPr>
        <w:ind w:firstLine="708"/>
        <w:jc w:val="both"/>
        <w:rPr>
          <w:sz w:val="28"/>
          <w:szCs w:val="28"/>
        </w:rPr>
      </w:pPr>
    </w:p>
    <w:p w:rsidR="003F5B5D" w:rsidRDefault="003F5B5D" w:rsidP="001E7676">
      <w:pPr>
        <w:spacing w:after="1" w:line="280" w:lineRule="atLeast"/>
        <w:ind w:firstLine="708"/>
        <w:jc w:val="both"/>
        <w:rPr>
          <w:b/>
          <w:sz w:val="28"/>
        </w:rPr>
      </w:pPr>
    </w:p>
    <w:p w:rsidR="003F5B5D" w:rsidRDefault="003F5B5D" w:rsidP="001E7676">
      <w:pPr>
        <w:spacing w:after="1" w:line="280" w:lineRule="atLeast"/>
        <w:ind w:firstLine="708"/>
        <w:jc w:val="both"/>
        <w:rPr>
          <w:b/>
          <w:sz w:val="28"/>
        </w:rPr>
      </w:pPr>
    </w:p>
    <w:p w:rsidR="003F5B5D" w:rsidRDefault="003F5B5D" w:rsidP="001E7676">
      <w:pPr>
        <w:spacing w:after="1" w:line="280" w:lineRule="atLeast"/>
        <w:ind w:firstLine="708"/>
        <w:jc w:val="both"/>
        <w:rPr>
          <w:b/>
          <w:sz w:val="28"/>
        </w:rPr>
      </w:pPr>
    </w:p>
    <w:p w:rsidR="003F5B5D" w:rsidRDefault="003F5B5D" w:rsidP="001E7676">
      <w:pPr>
        <w:spacing w:after="1" w:line="280" w:lineRule="atLeast"/>
        <w:ind w:firstLine="708"/>
        <w:jc w:val="both"/>
        <w:rPr>
          <w:b/>
          <w:sz w:val="28"/>
        </w:rPr>
      </w:pPr>
    </w:p>
    <w:p w:rsidR="003F5B5D" w:rsidRDefault="003F5B5D" w:rsidP="001E7676">
      <w:pPr>
        <w:spacing w:after="1" w:line="280" w:lineRule="atLeast"/>
        <w:ind w:firstLine="708"/>
        <w:jc w:val="both"/>
        <w:rPr>
          <w:b/>
          <w:sz w:val="28"/>
        </w:rPr>
      </w:pPr>
    </w:p>
    <w:p w:rsidR="003F5B5D" w:rsidRDefault="003F5B5D" w:rsidP="001E7676">
      <w:pPr>
        <w:spacing w:after="1" w:line="280" w:lineRule="atLeast"/>
        <w:ind w:firstLine="708"/>
        <w:jc w:val="both"/>
        <w:rPr>
          <w:b/>
          <w:sz w:val="28"/>
        </w:rPr>
      </w:pPr>
    </w:p>
    <w:p w:rsidR="003F5B5D" w:rsidRDefault="003F5B5D" w:rsidP="001E7676">
      <w:pPr>
        <w:spacing w:after="1" w:line="280" w:lineRule="atLeast"/>
        <w:ind w:firstLine="708"/>
        <w:jc w:val="both"/>
        <w:rPr>
          <w:b/>
          <w:sz w:val="28"/>
        </w:rPr>
      </w:pPr>
    </w:p>
    <w:p w:rsidR="003F5B5D" w:rsidRDefault="003F5B5D" w:rsidP="001E7676">
      <w:pPr>
        <w:spacing w:after="1" w:line="280" w:lineRule="atLeast"/>
        <w:ind w:firstLine="708"/>
        <w:jc w:val="both"/>
        <w:rPr>
          <w:b/>
          <w:sz w:val="28"/>
        </w:rPr>
      </w:pPr>
    </w:p>
    <w:p w:rsidR="003F5B5D" w:rsidRDefault="003F5B5D" w:rsidP="001E7676">
      <w:pPr>
        <w:spacing w:after="1" w:line="280" w:lineRule="atLeast"/>
        <w:ind w:firstLine="708"/>
        <w:jc w:val="both"/>
        <w:rPr>
          <w:b/>
          <w:sz w:val="28"/>
        </w:rPr>
      </w:pPr>
    </w:p>
    <w:p w:rsidR="003F5B5D" w:rsidRDefault="003F5B5D" w:rsidP="001E7676">
      <w:pPr>
        <w:spacing w:after="1" w:line="280" w:lineRule="atLeast"/>
        <w:ind w:firstLine="708"/>
        <w:jc w:val="both"/>
        <w:rPr>
          <w:b/>
          <w:sz w:val="28"/>
        </w:rPr>
      </w:pPr>
    </w:p>
    <w:p w:rsidR="00B41B0E" w:rsidRDefault="00B41B0E" w:rsidP="001E7676">
      <w:pPr>
        <w:spacing w:after="1" w:line="280" w:lineRule="atLeast"/>
        <w:ind w:firstLine="708"/>
        <w:jc w:val="both"/>
        <w:rPr>
          <w:b/>
          <w:sz w:val="28"/>
        </w:rPr>
      </w:pPr>
    </w:p>
    <w:p w:rsidR="00823CFB" w:rsidRDefault="00823CFB" w:rsidP="001E7676">
      <w:pPr>
        <w:spacing w:after="1" w:line="280" w:lineRule="atLeast"/>
        <w:ind w:firstLine="708"/>
        <w:jc w:val="both"/>
        <w:rPr>
          <w:b/>
          <w:sz w:val="28"/>
        </w:rPr>
      </w:pPr>
    </w:p>
    <w:p w:rsidR="00823CFB" w:rsidRDefault="00823CFB" w:rsidP="001E7676">
      <w:pPr>
        <w:spacing w:after="1" w:line="280" w:lineRule="atLeast"/>
        <w:ind w:firstLine="708"/>
        <w:jc w:val="both"/>
        <w:rPr>
          <w:b/>
          <w:sz w:val="28"/>
        </w:rPr>
      </w:pPr>
    </w:p>
    <w:p w:rsidR="00823CFB" w:rsidRDefault="00823CFB" w:rsidP="001E7676">
      <w:pPr>
        <w:spacing w:after="1" w:line="280" w:lineRule="atLeast"/>
        <w:ind w:firstLine="708"/>
        <w:jc w:val="both"/>
        <w:rPr>
          <w:b/>
          <w:sz w:val="28"/>
        </w:rPr>
      </w:pPr>
    </w:p>
    <w:p w:rsidR="00823CFB" w:rsidRDefault="00823CFB" w:rsidP="001E7676">
      <w:pPr>
        <w:spacing w:after="1" w:line="280" w:lineRule="atLeast"/>
        <w:ind w:firstLine="708"/>
        <w:jc w:val="both"/>
        <w:rPr>
          <w:b/>
          <w:sz w:val="28"/>
        </w:rPr>
      </w:pPr>
    </w:p>
    <w:p w:rsidR="00823CFB" w:rsidRDefault="00823CFB" w:rsidP="001E7676">
      <w:pPr>
        <w:spacing w:after="1" w:line="280" w:lineRule="atLeast"/>
        <w:ind w:firstLine="708"/>
        <w:jc w:val="both"/>
        <w:rPr>
          <w:b/>
          <w:sz w:val="28"/>
        </w:rPr>
      </w:pPr>
    </w:p>
    <w:p w:rsidR="00823CFB" w:rsidRDefault="00823CFB" w:rsidP="001E7676">
      <w:pPr>
        <w:spacing w:after="1" w:line="280" w:lineRule="atLeast"/>
        <w:ind w:firstLine="708"/>
        <w:jc w:val="both"/>
        <w:rPr>
          <w:b/>
          <w:sz w:val="28"/>
        </w:rPr>
      </w:pPr>
    </w:p>
    <w:p w:rsidR="00823CFB" w:rsidRDefault="00823CFB" w:rsidP="001E7676">
      <w:pPr>
        <w:spacing w:after="1" w:line="280" w:lineRule="atLeast"/>
        <w:ind w:firstLine="708"/>
        <w:jc w:val="both"/>
        <w:rPr>
          <w:b/>
          <w:sz w:val="28"/>
        </w:rPr>
      </w:pPr>
    </w:p>
    <w:p w:rsidR="00823CFB" w:rsidRDefault="00823CFB" w:rsidP="001E7676">
      <w:pPr>
        <w:spacing w:after="1" w:line="280" w:lineRule="atLeast"/>
        <w:ind w:firstLine="708"/>
        <w:jc w:val="both"/>
        <w:rPr>
          <w:b/>
          <w:sz w:val="28"/>
        </w:rPr>
      </w:pPr>
    </w:p>
    <w:p w:rsidR="00823CFB" w:rsidRDefault="00823CFB" w:rsidP="001E7676">
      <w:pPr>
        <w:spacing w:after="1" w:line="280" w:lineRule="atLeast"/>
        <w:ind w:firstLine="708"/>
        <w:jc w:val="both"/>
        <w:rPr>
          <w:b/>
          <w:sz w:val="28"/>
        </w:rPr>
      </w:pPr>
    </w:p>
    <w:p w:rsidR="00823CFB" w:rsidRDefault="00823CFB" w:rsidP="001E7676">
      <w:pPr>
        <w:spacing w:after="1" w:line="280" w:lineRule="atLeast"/>
        <w:ind w:firstLine="708"/>
        <w:jc w:val="both"/>
        <w:rPr>
          <w:b/>
          <w:sz w:val="28"/>
        </w:rPr>
      </w:pPr>
    </w:p>
    <w:p w:rsidR="00823CFB" w:rsidRDefault="00823CFB" w:rsidP="001E7676">
      <w:pPr>
        <w:spacing w:after="1" w:line="280" w:lineRule="atLeast"/>
        <w:ind w:firstLine="708"/>
        <w:jc w:val="both"/>
        <w:rPr>
          <w:b/>
          <w:sz w:val="28"/>
        </w:rPr>
      </w:pPr>
    </w:p>
    <w:p w:rsidR="00B41B0E" w:rsidRDefault="00B41B0E" w:rsidP="001E7676">
      <w:pPr>
        <w:spacing w:after="1" w:line="280" w:lineRule="atLeast"/>
        <w:ind w:firstLine="708"/>
        <w:jc w:val="both"/>
        <w:rPr>
          <w:b/>
          <w:sz w:val="28"/>
        </w:rPr>
      </w:pPr>
    </w:p>
    <w:p w:rsidR="00B41B0E" w:rsidRDefault="00B41B0E" w:rsidP="00B41B0E">
      <w:pPr>
        <w:jc w:val="right"/>
        <w:rPr>
          <w:b/>
          <w:sz w:val="28"/>
          <w:szCs w:val="28"/>
        </w:rPr>
      </w:pPr>
      <w:r>
        <w:rPr>
          <w:b/>
          <w:sz w:val="28"/>
          <w:szCs w:val="28"/>
        </w:rPr>
        <w:lastRenderedPageBreak/>
        <w:t>Приложение 1</w:t>
      </w:r>
    </w:p>
    <w:p w:rsidR="00B41B0E" w:rsidRDefault="00B41B0E" w:rsidP="00B41B0E">
      <w:pPr>
        <w:jc w:val="center"/>
        <w:rPr>
          <w:b/>
          <w:sz w:val="28"/>
          <w:szCs w:val="28"/>
        </w:rPr>
      </w:pPr>
    </w:p>
    <w:p w:rsidR="00B41B0E" w:rsidRPr="00B41B0E" w:rsidRDefault="00B41B0E" w:rsidP="00B41B0E">
      <w:pPr>
        <w:jc w:val="center"/>
        <w:rPr>
          <w:b/>
          <w:sz w:val="28"/>
          <w:szCs w:val="28"/>
        </w:rPr>
      </w:pPr>
      <w:r w:rsidRPr="00812DBD">
        <w:rPr>
          <w:b/>
          <w:sz w:val="28"/>
          <w:szCs w:val="28"/>
        </w:rPr>
        <w:t xml:space="preserve">Обобщенная практика </w:t>
      </w:r>
      <w:r>
        <w:rPr>
          <w:b/>
          <w:sz w:val="28"/>
          <w:szCs w:val="28"/>
        </w:rPr>
        <w:t xml:space="preserve">при </w:t>
      </w:r>
      <w:r w:rsidRPr="00812DBD">
        <w:rPr>
          <w:b/>
          <w:sz w:val="28"/>
          <w:szCs w:val="28"/>
        </w:rPr>
        <w:t>осуществлении регионального государственного надзора за геологическим изучением, рациональным использованием и охраной участков недр местного значения на территории Карачаево-Черкесской Республики</w:t>
      </w:r>
    </w:p>
    <w:p w:rsidR="00B41B0E" w:rsidRDefault="00B41B0E" w:rsidP="00B41B0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7"/>
      </w:tblGrid>
      <w:tr w:rsidR="00B41B0E" w:rsidTr="009A1725">
        <w:tc>
          <w:tcPr>
            <w:tcW w:w="10348" w:type="dxa"/>
          </w:tcPr>
          <w:p w:rsidR="00B41B0E" w:rsidRPr="00A2057C" w:rsidRDefault="00B41B0E" w:rsidP="00B41B0E">
            <w:pPr>
              <w:numPr>
                <w:ilvl w:val="0"/>
                <w:numId w:val="27"/>
              </w:numPr>
              <w:rPr>
                <w:b/>
              </w:rPr>
            </w:pPr>
            <w:r w:rsidRPr="00A2057C">
              <w:rPr>
                <w:b/>
              </w:rPr>
              <w:t>Пользование недрами без лицензии на пользование недрами.</w:t>
            </w:r>
          </w:p>
        </w:tc>
      </w:tr>
      <w:tr w:rsidR="00B41B0E" w:rsidTr="009A1725">
        <w:tc>
          <w:tcPr>
            <w:tcW w:w="10348" w:type="dxa"/>
          </w:tcPr>
          <w:p w:rsidR="00B41B0E" w:rsidRDefault="00B41B0E" w:rsidP="009A1725">
            <w:pPr>
              <w:autoSpaceDE w:val="0"/>
              <w:autoSpaceDN w:val="0"/>
              <w:adjustRightInd w:val="0"/>
              <w:jc w:val="both"/>
              <w:rPr>
                <w:b/>
                <w:bCs/>
                <w:sz w:val="28"/>
                <w:szCs w:val="28"/>
              </w:rPr>
            </w:pPr>
            <w:r w:rsidRPr="00A2057C">
              <w:rPr>
                <w:b/>
              </w:rPr>
              <w:t>Нарушение</w:t>
            </w:r>
            <w:r>
              <w:t xml:space="preserve">: </w:t>
            </w:r>
            <w:r w:rsidRPr="00690C5C">
              <w:rPr>
                <w:bCs/>
                <w:sz w:val="28"/>
                <w:szCs w:val="28"/>
              </w:rPr>
              <w:t>Пользование недрами без лицензии на пользование недрами</w:t>
            </w:r>
          </w:p>
          <w:p w:rsidR="00B41B0E" w:rsidRDefault="00B41B0E" w:rsidP="009A1725"/>
        </w:tc>
      </w:tr>
      <w:tr w:rsidR="00B41B0E" w:rsidTr="009A1725">
        <w:tc>
          <w:tcPr>
            <w:tcW w:w="10348" w:type="dxa"/>
          </w:tcPr>
          <w:p w:rsidR="00B41B0E" w:rsidRPr="00A2057C" w:rsidRDefault="00B41B0E" w:rsidP="009A1725">
            <w:pPr>
              <w:pStyle w:val="2"/>
              <w:keepNext/>
              <w:keepLines/>
              <w:rPr>
                <w:rFonts w:ascii="Times New Roman" w:hAnsi="Times New Roman"/>
                <w:i w:val="0"/>
                <w:color w:val="auto"/>
                <w:sz w:val="24"/>
                <w:szCs w:val="24"/>
              </w:rPr>
            </w:pPr>
            <w:r w:rsidRPr="00A2057C">
              <w:rPr>
                <w:rFonts w:ascii="Times New Roman" w:hAnsi="Times New Roman"/>
                <w:b/>
                <w:i w:val="0"/>
                <w:sz w:val="24"/>
                <w:szCs w:val="24"/>
              </w:rPr>
              <w:t>Основания</w:t>
            </w:r>
            <w:r w:rsidRPr="00A2057C">
              <w:rPr>
                <w:rFonts w:ascii="Times New Roman" w:hAnsi="Times New Roman"/>
                <w:i w:val="0"/>
                <w:sz w:val="24"/>
                <w:szCs w:val="24"/>
              </w:rPr>
              <w:t>: ст. 11 Закона РФ от 21.02.1992 N 2395-1 "О недрах"</w:t>
            </w:r>
            <w:r>
              <w:rPr>
                <w:rFonts w:ascii="Times New Roman" w:hAnsi="Times New Roman"/>
                <w:i w:val="0"/>
                <w:sz w:val="24"/>
                <w:szCs w:val="24"/>
              </w:rPr>
              <w:t xml:space="preserve">, ст. 13 </w:t>
            </w:r>
            <w:r w:rsidRPr="00690C5C">
              <w:rPr>
                <w:rFonts w:ascii="Times New Roman" w:hAnsi="Times New Roman"/>
                <w:i w:val="0"/>
                <w:sz w:val="24"/>
                <w:szCs w:val="24"/>
              </w:rPr>
              <w:t>Закон</w:t>
            </w:r>
            <w:r>
              <w:rPr>
                <w:rFonts w:ascii="Times New Roman" w:hAnsi="Times New Roman"/>
                <w:i w:val="0"/>
                <w:sz w:val="24"/>
                <w:szCs w:val="24"/>
              </w:rPr>
              <w:t>а</w:t>
            </w:r>
            <w:r w:rsidRPr="00690C5C">
              <w:rPr>
                <w:rFonts w:ascii="Times New Roman" w:hAnsi="Times New Roman"/>
                <w:i w:val="0"/>
                <w:sz w:val="24"/>
                <w:szCs w:val="24"/>
              </w:rPr>
              <w:t xml:space="preserve"> Карачаево-Черкесской Республики от 25.01.2006 N 11-РЗ "О порядке пользования участками недр местного значения на территории Карачаево-Черкесской Республики"</w:t>
            </w:r>
          </w:p>
        </w:tc>
      </w:tr>
      <w:tr w:rsidR="00B41B0E" w:rsidTr="009A1725">
        <w:tc>
          <w:tcPr>
            <w:tcW w:w="10348" w:type="dxa"/>
          </w:tcPr>
          <w:p w:rsidR="00B41B0E" w:rsidRPr="00A2057C" w:rsidRDefault="00B41B0E" w:rsidP="009A1725">
            <w:pPr>
              <w:pStyle w:val="2"/>
              <w:keepNext/>
              <w:keepLines/>
              <w:jc w:val="left"/>
              <w:rPr>
                <w:rFonts w:ascii="Times New Roman" w:hAnsi="Times New Roman"/>
                <w:i w:val="0"/>
                <w:color w:val="auto"/>
                <w:sz w:val="24"/>
                <w:szCs w:val="24"/>
              </w:rPr>
            </w:pPr>
            <w:r w:rsidRPr="00A2057C">
              <w:rPr>
                <w:rFonts w:ascii="Times New Roman" w:hAnsi="Times New Roman"/>
                <w:b/>
                <w:i w:val="0"/>
                <w:sz w:val="24"/>
                <w:szCs w:val="24"/>
              </w:rPr>
              <w:t>Наказание:</w:t>
            </w:r>
            <w:r w:rsidRPr="00A2057C">
              <w:rPr>
                <w:i w:val="0"/>
                <w:sz w:val="24"/>
                <w:szCs w:val="24"/>
              </w:rPr>
              <w:t xml:space="preserve"> </w:t>
            </w:r>
            <w:r w:rsidRPr="00A2057C">
              <w:rPr>
                <w:rFonts w:ascii="Times New Roman" w:hAnsi="Times New Roman"/>
                <w:i w:val="0"/>
                <w:color w:val="auto"/>
                <w:sz w:val="24"/>
                <w:szCs w:val="24"/>
                <w:u w:val="single"/>
              </w:rPr>
              <w:t>ч.1 ст. 7.3 КоАП РФ</w:t>
            </w:r>
          </w:p>
          <w:p w:rsidR="00B41B0E" w:rsidRPr="0076383D" w:rsidRDefault="00B41B0E" w:rsidP="009A1725">
            <w:pPr>
              <w:autoSpaceDE w:val="0"/>
              <w:autoSpaceDN w:val="0"/>
              <w:adjustRightInd w:val="0"/>
              <w:jc w:val="both"/>
              <w:rPr>
                <w:bCs/>
              </w:rPr>
            </w:pPr>
            <w:r w:rsidRPr="0076383D">
              <w:rPr>
                <w:bCs/>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B41B0E" w:rsidRPr="002D452C" w:rsidRDefault="00B41B0E" w:rsidP="009A1725"/>
        </w:tc>
      </w:tr>
      <w:tr w:rsidR="00B41B0E" w:rsidTr="009A1725">
        <w:tc>
          <w:tcPr>
            <w:tcW w:w="10348" w:type="dxa"/>
          </w:tcPr>
          <w:p w:rsidR="00B41B0E" w:rsidRDefault="00B41B0E" w:rsidP="009A1725">
            <w:r w:rsidRPr="00A2057C">
              <w:rPr>
                <w:b/>
              </w:rPr>
              <w:t>Как избежать</w:t>
            </w:r>
            <w:r>
              <w:t>: До начала добычи оформить лицензию на пользования недрами.</w:t>
            </w:r>
          </w:p>
        </w:tc>
      </w:tr>
    </w:tbl>
    <w:p w:rsidR="00B41B0E" w:rsidRDefault="00B41B0E" w:rsidP="00B41B0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7"/>
      </w:tblGrid>
      <w:tr w:rsidR="00B41B0E" w:rsidTr="009A1725">
        <w:tc>
          <w:tcPr>
            <w:tcW w:w="10348" w:type="dxa"/>
          </w:tcPr>
          <w:p w:rsidR="00B41B0E" w:rsidRPr="00A2057C" w:rsidRDefault="00B41B0E" w:rsidP="00B41B0E">
            <w:pPr>
              <w:numPr>
                <w:ilvl w:val="0"/>
                <w:numId w:val="27"/>
              </w:numPr>
              <w:rPr>
                <w:b/>
              </w:rPr>
            </w:pPr>
            <w:r w:rsidRPr="00A2057C">
              <w:rPr>
                <w:b/>
              </w:rPr>
              <w:t>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w:t>
            </w:r>
          </w:p>
        </w:tc>
      </w:tr>
      <w:tr w:rsidR="00B41B0E" w:rsidTr="009A1725">
        <w:tc>
          <w:tcPr>
            <w:tcW w:w="10348" w:type="dxa"/>
          </w:tcPr>
          <w:p w:rsidR="00B41B0E" w:rsidRDefault="00B41B0E" w:rsidP="009A1725">
            <w:r w:rsidRPr="00A2057C">
              <w:rPr>
                <w:b/>
              </w:rPr>
              <w:t>Нарушение</w:t>
            </w:r>
            <w:r>
              <w:t>: Нарушение условий лицензии на пользование недрами</w:t>
            </w:r>
          </w:p>
        </w:tc>
      </w:tr>
      <w:tr w:rsidR="00B41B0E" w:rsidTr="009A1725">
        <w:tc>
          <w:tcPr>
            <w:tcW w:w="10348" w:type="dxa"/>
          </w:tcPr>
          <w:p w:rsidR="00B41B0E" w:rsidRDefault="00B41B0E" w:rsidP="009A1725">
            <w:r w:rsidRPr="00A2057C">
              <w:rPr>
                <w:b/>
              </w:rPr>
              <w:t>Основания:</w:t>
            </w:r>
            <w:r>
              <w:t xml:space="preserve"> </w:t>
            </w:r>
            <w:r w:rsidRPr="00B93D8C">
              <w:t xml:space="preserve"> </w:t>
            </w:r>
            <w:r>
              <w:t>с</w:t>
            </w:r>
            <w:r w:rsidRPr="00B93D8C">
              <w:t>т. 22 Закона РФ от 21.02.1992 N 2395-1 "О недрах"</w:t>
            </w:r>
            <w:r>
              <w:t xml:space="preserve">, ст. 11 </w:t>
            </w:r>
            <w:r w:rsidRPr="00690C5C">
              <w:t>Закон</w:t>
            </w:r>
            <w:r>
              <w:rPr>
                <w:i/>
              </w:rPr>
              <w:t>а</w:t>
            </w:r>
            <w:r w:rsidRPr="00690C5C">
              <w:t xml:space="preserve"> Карачаево-Черкесской Республики от 25.01.2006 N 11-РЗ "О порядке пользования участками недр местного значения на территории Карачаево-Черкесской Республики"</w:t>
            </w:r>
          </w:p>
        </w:tc>
      </w:tr>
      <w:tr w:rsidR="00B41B0E" w:rsidRPr="00C215A5" w:rsidTr="009A1725">
        <w:tc>
          <w:tcPr>
            <w:tcW w:w="10348" w:type="dxa"/>
          </w:tcPr>
          <w:p w:rsidR="00B41B0E" w:rsidRPr="00C215A5" w:rsidRDefault="00B41B0E" w:rsidP="009A1725">
            <w:pPr>
              <w:pStyle w:val="2"/>
              <w:keepNext/>
              <w:keepLines/>
              <w:jc w:val="left"/>
              <w:rPr>
                <w:rFonts w:ascii="Times New Roman" w:hAnsi="Times New Roman"/>
                <w:i w:val="0"/>
                <w:color w:val="auto"/>
                <w:sz w:val="24"/>
                <w:szCs w:val="24"/>
              </w:rPr>
            </w:pPr>
            <w:r w:rsidRPr="00C215A5">
              <w:rPr>
                <w:rFonts w:ascii="Times New Roman" w:hAnsi="Times New Roman"/>
                <w:b/>
                <w:i w:val="0"/>
                <w:color w:val="auto"/>
                <w:sz w:val="24"/>
                <w:szCs w:val="24"/>
              </w:rPr>
              <w:t>Наказание:</w:t>
            </w:r>
            <w:r w:rsidRPr="00C215A5">
              <w:rPr>
                <w:color w:val="auto"/>
              </w:rPr>
              <w:t xml:space="preserve"> </w:t>
            </w:r>
            <w:r w:rsidRPr="00C215A5">
              <w:rPr>
                <w:i w:val="0"/>
                <w:color w:val="auto"/>
                <w:sz w:val="24"/>
                <w:szCs w:val="24"/>
              </w:rPr>
              <w:t xml:space="preserve"> </w:t>
            </w:r>
            <w:r w:rsidRPr="00C215A5">
              <w:rPr>
                <w:rFonts w:ascii="Times New Roman" w:hAnsi="Times New Roman"/>
                <w:i w:val="0"/>
                <w:color w:val="auto"/>
                <w:sz w:val="24"/>
                <w:szCs w:val="24"/>
                <w:u w:val="single"/>
              </w:rPr>
              <w:t>ч .2 ст. 7.3 КоАП РФ</w:t>
            </w:r>
          </w:p>
          <w:p w:rsidR="00B41B0E" w:rsidRPr="0076383D" w:rsidRDefault="00B41B0E" w:rsidP="009A1725">
            <w:pPr>
              <w:autoSpaceDE w:val="0"/>
              <w:autoSpaceDN w:val="0"/>
              <w:adjustRightInd w:val="0"/>
              <w:jc w:val="both"/>
              <w:rPr>
                <w:bCs/>
              </w:rPr>
            </w:pPr>
            <w:r w:rsidRPr="0076383D">
              <w:rPr>
                <w:bCs/>
              </w:rP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B41B0E" w:rsidRPr="00C215A5" w:rsidRDefault="00B41B0E" w:rsidP="009A1725"/>
        </w:tc>
      </w:tr>
      <w:tr w:rsidR="00B41B0E" w:rsidTr="009A1725">
        <w:tc>
          <w:tcPr>
            <w:tcW w:w="10348" w:type="dxa"/>
          </w:tcPr>
          <w:p w:rsidR="00B41B0E" w:rsidRDefault="00B41B0E" w:rsidP="009A1725">
            <w:r w:rsidRPr="00A2057C">
              <w:rPr>
                <w:b/>
              </w:rPr>
              <w:t>Как избежать</w:t>
            </w:r>
            <w:r>
              <w:t>: Соблюдать все условия, предусмотренные лицензией на пользование недрами</w:t>
            </w:r>
          </w:p>
        </w:tc>
      </w:tr>
    </w:tbl>
    <w:p w:rsidR="00B41B0E" w:rsidRDefault="00B41B0E" w:rsidP="00B41B0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7"/>
      </w:tblGrid>
      <w:tr w:rsidR="00B41B0E" w:rsidTr="009A1725">
        <w:tc>
          <w:tcPr>
            <w:tcW w:w="10348" w:type="dxa"/>
          </w:tcPr>
          <w:p w:rsidR="00B41B0E" w:rsidRDefault="00B41B0E" w:rsidP="00B41B0E">
            <w:pPr>
              <w:numPr>
                <w:ilvl w:val="0"/>
                <w:numId w:val="27"/>
              </w:numPr>
              <w:autoSpaceDE w:val="0"/>
              <w:autoSpaceDN w:val="0"/>
              <w:adjustRightInd w:val="0"/>
              <w:jc w:val="both"/>
              <w:outlineLvl w:val="0"/>
              <w:rPr>
                <w:b/>
                <w:bCs/>
              </w:rPr>
            </w:pPr>
            <w:r>
              <w:rPr>
                <w:b/>
                <w:bCs/>
              </w:rPr>
              <w:t>Статья 7.4. Самовольная застройка площадей залегания полезных ископаемых</w:t>
            </w:r>
          </w:p>
          <w:p w:rsidR="00B41B0E" w:rsidRPr="00A2057C" w:rsidRDefault="00B41B0E" w:rsidP="009A1725">
            <w:pPr>
              <w:ind w:left="900"/>
              <w:rPr>
                <w:b/>
              </w:rPr>
            </w:pPr>
          </w:p>
        </w:tc>
      </w:tr>
      <w:tr w:rsidR="00B41B0E" w:rsidTr="009A1725">
        <w:tc>
          <w:tcPr>
            <w:tcW w:w="10348" w:type="dxa"/>
          </w:tcPr>
          <w:p w:rsidR="00B41B0E" w:rsidRDefault="00B41B0E" w:rsidP="009A1725">
            <w:pPr>
              <w:autoSpaceDE w:val="0"/>
              <w:autoSpaceDN w:val="0"/>
              <w:adjustRightInd w:val="0"/>
              <w:ind w:firstLine="540"/>
              <w:jc w:val="both"/>
            </w:pPr>
            <w:r w:rsidRPr="00A2057C">
              <w:rPr>
                <w:b/>
              </w:rPr>
              <w:t>Нарушение</w:t>
            </w:r>
            <w:r>
              <w:t>: 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B41B0E" w:rsidRDefault="00B41B0E" w:rsidP="009A1725"/>
        </w:tc>
      </w:tr>
      <w:tr w:rsidR="00B41B0E" w:rsidTr="009A1725">
        <w:tc>
          <w:tcPr>
            <w:tcW w:w="10348" w:type="dxa"/>
          </w:tcPr>
          <w:p w:rsidR="00B41B0E" w:rsidRDefault="00B41B0E" w:rsidP="009A1725">
            <w:r w:rsidRPr="00A2057C">
              <w:rPr>
                <w:b/>
              </w:rPr>
              <w:t>Основания</w:t>
            </w:r>
            <w:r>
              <w:t xml:space="preserve">: </w:t>
            </w:r>
            <w:r w:rsidRPr="00B93D8C">
              <w:t xml:space="preserve"> </w:t>
            </w:r>
            <w:r>
              <w:t xml:space="preserve">ст. 23, 25 </w:t>
            </w:r>
            <w:r w:rsidRPr="00B93D8C">
              <w:t>Закона РФ от 21.02.1992 N 2395-1 "О недрах"</w:t>
            </w:r>
          </w:p>
        </w:tc>
      </w:tr>
      <w:tr w:rsidR="00B41B0E" w:rsidTr="009A1725">
        <w:tc>
          <w:tcPr>
            <w:tcW w:w="10348" w:type="dxa"/>
          </w:tcPr>
          <w:p w:rsidR="00B41B0E" w:rsidRPr="00A2057C" w:rsidRDefault="00B41B0E" w:rsidP="009A1725">
            <w:pPr>
              <w:pStyle w:val="2"/>
              <w:keepNext/>
              <w:keepLines/>
              <w:jc w:val="left"/>
              <w:rPr>
                <w:rFonts w:ascii="Times New Roman" w:hAnsi="Times New Roman"/>
                <w:i w:val="0"/>
                <w:color w:val="auto"/>
                <w:sz w:val="24"/>
                <w:szCs w:val="24"/>
              </w:rPr>
            </w:pPr>
            <w:r w:rsidRPr="00A2057C">
              <w:rPr>
                <w:rFonts w:ascii="Times New Roman" w:hAnsi="Times New Roman"/>
                <w:b/>
                <w:i w:val="0"/>
                <w:sz w:val="24"/>
                <w:szCs w:val="24"/>
              </w:rPr>
              <w:t>Наказание:</w:t>
            </w:r>
            <w:r w:rsidRPr="00A2057C">
              <w:rPr>
                <w:i w:val="0"/>
                <w:sz w:val="24"/>
                <w:szCs w:val="24"/>
              </w:rPr>
              <w:t xml:space="preserve"> </w:t>
            </w:r>
            <w:r w:rsidRPr="0076383D">
              <w:rPr>
                <w:rFonts w:ascii="Times New Roman" w:hAnsi="Times New Roman"/>
                <w:sz w:val="28"/>
                <w:szCs w:val="28"/>
                <w:u w:val="single"/>
              </w:rPr>
              <w:t xml:space="preserve">ст. 7.4 </w:t>
            </w:r>
            <w:r w:rsidRPr="0076383D">
              <w:rPr>
                <w:rFonts w:ascii="Times New Roman" w:hAnsi="Times New Roman"/>
                <w:i w:val="0"/>
                <w:color w:val="auto"/>
                <w:sz w:val="28"/>
                <w:szCs w:val="28"/>
                <w:u w:val="single"/>
              </w:rPr>
              <w:t>КоАП РФ</w:t>
            </w:r>
          </w:p>
          <w:p w:rsidR="00B41B0E" w:rsidRDefault="00B41B0E" w:rsidP="009A1725">
            <w:pPr>
              <w:autoSpaceDE w:val="0"/>
              <w:autoSpaceDN w:val="0"/>
              <w:adjustRightInd w:val="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B41B0E" w:rsidRPr="003D5A8F" w:rsidRDefault="00B41B0E" w:rsidP="009A1725"/>
        </w:tc>
      </w:tr>
      <w:tr w:rsidR="00B41B0E" w:rsidTr="009A1725">
        <w:tc>
          <w:tcPr>
            <w:tcW w:w="10348" w:type="dxa"/>
          </w:tcPr>
          <w:p w:rsidR="00B41B0E" w:rsidRDefault="00B41B0E" w:rsidP="009A1725">
            <w:pPr>
              <w:spacing w:after="1" w:line="240" w:lineRule="atLeast"/>
              <w:ind w:firstLine="540"/>
              <w:jc w:val="both"/>
            </w:pPr>
            <w:r w:rsidRPr="00A2057C">
              <w:rPr>
                <w:b/>
              </w:rPr>
              <w:t>Как избежать</w:t>
            </w:r>
            <w:r>
              <w:t xml:space="preserve">: В соответствии со </w:t>
            </w:r>
            <w:hyperlink r:id="rId73" w:history="1">
              <w:r>
                <w:rPr>
                  <w:i/>
                  <w:color w:val="0000FF"/>
                </w:rPr>
                <w:t xml:space="preserve">ст. 25, Закон РФ от 21.02.1992 N 2395-1  "О недрах" </w:t>
              </w:r>
            </w:hyperlink>
            <w:r>
              <w:b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74" w:history="1">
              <w:r>
                <w:rPr>
                  <w:color w:val="0000FF"/>
                </w:rPr>
                <w:t>получения</w:t>
              </w:r>
            </w:hyperlink>
            <w: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B41B0E" w:rsidRDefault="00B41B0E" w:rsidP="009A1725">
            <w:pPr>
              <w:spacing w:before="240" w:after="1" w:line="240" w:lineRule="atLeast"/>
              <w:ind w:firstLine="540"/>
              <w:jc w:val="both"/>
            </w:pPr>
            <w:bookmarkStart w:id="2" w:name="P2"/>
            <w:bookmarkEnd w:id="2"/>
            <w:r>
              <w:lastRenderedPageBreak/>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B41B0E" w:rsidRDefault="00B41B0E" w:rsidP="009A1725">
            <w:pPr>
              <w:spacing w:before="240" w:after="1" w:line="240" w:lineRule="atLeast"/>
              <w:ind w:firstLine="540"/>
              <w:jc w:val="both"/>
            </w:pPr>
            <w:r>
              <w:t xml:space="preserve">Самовольная застройка земельных участков, указанных в </w:t>
            </w:r>
            <w:hyperlink w:anchor="P2" w:history="1">
              <w:r>
                <w:rPr>
                  <w:color w:val="0000FF"/>
                </w:rPr>
                <w:t>части второй</w:t>
              </w:r>
            </w:hyperlink>
            <w:r>
              <w:t xml:space="preserve"> настоящей статьи, прекращается без возмещения произведенных затрат и затрат по рекультивации территории и демонтажу возведенных объектов.</w:t>
            </w:r>
          </w:p>
          <w:p w:rsidR="00B41B0E" w:rsidRDefault="00B41B0E" w:rsidP="009A1725">
            <w:pPr>
              <w:spacing w:before="240" w:after="1" w:line="240" w:lineRule="atLeast"/>
              <w:ind w:firstLine="540"/>
              <w:jc w:val="both"/>
            </w:pPr>
            <w: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B41B0E" w:rsidRDefault="00A176A9" w:rsidP="009A1725">
            <w:pPr>
              <w:spacing w:after="1" w:line="240" w:lineRule="atLeast"/>
            </w:pPr>
            <w:hyperlink r:id="rId75" w:history="1"/>
          </w:p>
        </w:tc>
      </w:tr>
    </w:tbl>
    <w:p w:rsidR="00B41B0E" w:rsidRDefault="00B41B0E" w:rsidP="00B41B0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7"/>
      </w:tblGrid>
      <w:tr w:rsidR="00B41B0E" w:rsidTr="009A1725">
        <w:tc>
          <w:tcPr>
            <w:tcW w:w="10348" w:type="dxa"/>
          </w:tcPr>
          <w:p w:rsidR="00B41B0E" w:rsidRDefault="00B41B0E" w:rsidP="00B41B0E">
            <w:pPr>
              <w:numPr>
                <w:ilvl w:val="0"/>
                <w:numId w:val="28"/>
              </w:numPr>
              <w:autoSpaceDE w:val="0"/>
              <w:autoSpaceDN w:val="0"/>
              <w:adjustRightInd w:val="0"/>
              <w:jc w:val="both"/>
              <w:outlineLvl w:val="0"/>
              <w:rPr>
                <w:b/>
                <w:bCs/>
              </w:rPr>
            </w:pPr>
            <w:r>
              <w:rPr>
                <w:b/>
                <w:bCs/>
              </w:rPr>
              <w:t>Статья 7.10. Самовольная уступка права пользования землей, недрами, лесным участком или водным объектом</w:t>
            </w:r>
          </w:p>
          <w:p w:rsidR="00B41B0E" w:rsidRPr="00A2057C" w:rsidRDefault="00B41B0E" w:rsidP="009A1725">
            <w:pPr>
              <w:ind w:left="540"/>
              <w:jc w:val="both"/>
              <w:rPr>
                <w:b/>
              </w:rPr>
            </w:pPr>
          </w:p>
        </w:tc>
      </w:tr>
      <w:tr w:rsidR="00B41B0E" w:rsidTr="009A1725">
        <w:tc>
          <w:tcPr>
            <w:tcW w:w="10348" w:type="dxa"/>
          </w:tcPr>
          <w:p w:rsidR="00B41B0E" w:rsidRDefault="00B41B0E" w:rsidP="009A1725">
            <w:pPr>
              <w:autoSpaceDE w:val="0"/>
              <w:autoSpaceDN w:val="0"/>
              <w:adjustRightInd w:val="0"/>
              <w:ind w:firstLine="540"/>
              <w:jc w:val="both"/>
            </w:pPr>
            <w:r w:rsidRPr="00A2057C">
              <w:rPr>
                <w:b/>
              </w:rPr>
              <w:t>Нарушение</w:t>
            </w:r>
            <w:r>
              <w:t>:</w:t>
            </w:r>
            <w:r w:rsidRPr="00A2057C">
              <w:rPr>
                <w:color w:val="000000"/>
                <w:shd w:val="clear" w:color="auto" w:fill="FFFFFF"/>
              </w:rPr>
              <w:t xml:space="preserve"> </w:t>
            </w:r>
            <w:r>
              <w:rPr>
                <w:b/>
                <w:bCs/>
              </w:rPr>
              <w:t xml:space="preserve">Самовольная уступка права пользования участками недр местного значения </w:t>
            </w:r>
          </w:p>
        </w:tc>
      </w:tr>
      <w:tr w:rsidR="00B41B0E" w:rsidTr="009A1725">
        <w:tc>
          <w:tcPr>
            <w:tcW w:w="10348" w:type="dxa"/>
          </w:tcPr>
          <w:p w:rsidR="00B41B0E" w:rsidRDefault="00B41B0E" w:rsidP="009A1725">
            <w:r w:rsidRPr="00A2057C">
              <w:rPr>
                <w:b/>
              </w:rPr>
              <w:t>Основания:</w:t>
            </w:r>
            <w:r w:rsidRPr="00A2057C">
              <w:rPr>
                <w:i/>
              </w:rPr>
              <w:t xml:space="preserve"> </w:t>
            </w:r>
            <w:r>
              <w:rPr>
                <w:i/>
                <w:u w:val="single"/>
              </w:rPr>
              <w:t xml:space="preserve">ст. 17.1, ст. 23 </w:t>
            </w:r>
            <w:r w:rsidRPr="00A2057C">
              <w:rPr>
                <w:i/>
              </w:rPr>
              <w:t xml:space="preserve">  </w:t>
            </w:r>
            <w:r w:rsidRPr="00B93D8C">
              <w:t>Закона РФ от 21.02.1992 N 2395-1 "О недрах"</w:t>
            </w:r>
            <w:r>
              <w:t>, ст. 12</w:t>
            </w:r>
            <w:r w:rsidRPr="00690C5C">
              <w:t xml:space="preserve"> Закон</w:t>
            </w:r>
            <w:r>
              <w:rPr>
                <w:i/>
              </w:rPr>
              <w:t>а</w:t>
            </w:r>
            <w:r w:rsidRPr="00690C5C">
              <w:t xml:space="preserve"> Карачаево-Черкесской Республики от 25.01.2006 N 11-РЗ "О порядке пользования участками недр местного значения на территории Карачаево-Черкесской Республики"</w:t>
            </w:r>
            <w:r>
              <w:t xml:space="preserve"> </w:t>
            </w:r>
          </w:p>
        </w:tc>
      </w:tr>
      <w:tr w:rsidR="00B41B0E" w:rsidTr="009A1725">
        <w:tc>
          <w:tcPr>
            <w:tcW w:w="10348" w:type="dxa"/>
          </w:tcPr>
          <w:p w:rsidR="00B41B0E" w:rsidRPr="00A2057C" w:rsidRDefault="00B41B0E" w:rsidP="009A1725">
            <w:pPr>
              <w:pStyle w:val="2"/>
              <w:jc w:val="left"/>
              <w:rPr>
                <w:rFonts w:ascii="Times New Roman" w:hAnsi="Times New Roman"/>
                <w:i w:val="0"/>
                <w:sz w:val="24"/>
                <w:szCs w:val="24"/>
              </w:rPr>
            </w:pPr>
            <w:r w:rsidRPr="00A2057C">
              <w:rPr>
                <w:rFonts w:ascii="Times New Roman" w:hAnsi="Times New Roman"/>
                <w:b/>
                <w:i w:val="0"/>
                <w:sz w:val="24"/>
                <w:szCs w:val="24"/>
              </w:rPr>
              <w:t>Наказание:</w:t>
            </w:r>
            <w:r>
              <w:t xml:space="preserve"> </w:t>
            </w:r>
            <w:r w:rsidRPr="00A2057C">
              <w:rPr>
                <w:i w:val="0"/>
                <w:sz w:val="24"/>
                <w:szCs w:val="24"/>
              </w:rPr>
              <w:t xml:space="preserve"> </w:t>
            </w:r>
            <w:r w:rsidRPr="008A2712">
              <w:rPr>
                <w:rFonts w:ascii="Times New Roman" w:hAnsi="Times New Roman"/>
                <w:i w:val="0"/>
                <w:sz w:val="24"/>
                <w:szCs w:val="24"/>
                <w:u w:val="single"/>
              </w:rPr>
              <w:t>ст. 7.10  КоАП РФ</w:t>
            </w:r>
            <w:r w:rsidRPr="00A2057C">
              <w:rPr>
                <w:rFonts w:ascii="Times New Roman" w:hAnsi="Times New Roman"/>
                <w:i w:val="0"/>
                <w:sz w:val="24"/>
                <w:szCs w:val="24"/>
              </w:rPr>
              <w:t xml:space="preserve">  </w:t>
            </w:r>
          </w:p>
          <w:p w:rsidR="00B41B0E" w:rsidRDefault="00B41B0E" w:rsidP="009A1725">
            <w:pPr>
              <w:autoSpaceDE w:val="0"/>
              <w:autoSpaceDN w:val="0"/>
              <w:adjustRightInd w:val="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41B0E" w:rsidRPr="009B6855" w:rsidRDefault="00B41B0E" w:rsidP="009A1725"/>
        </w:tc>
      </w:tr>
      <w:tr w:rsidR="00B41B0E" w:rsidTr="009A1725">
        <w:tc>
          <w:tcPr>
            <w:tcW w:w="10348" w:type="dxa"/>
          </w:tcPr>
          <w:p w:rsidR="00B41B0E" w:rsidRDefault="00B41B0E" w:rsidP="009A1725">
            <w:r w:rsidRPr="00A2057C">
              <w:rPr>
                <w:b/>
              </w:rPr>
              <w:t>Как избежать</w:t>
            </w:r>
            <w:r>
              <w:t xml:space="preserve">: </w:t>
            </w:r>
            <w:r w:rsidRPr="00C934D5">
              <w:t xml:space="preserve">Нельзя </w:t>
            </w:r>
            <w:r w:rsidRPr="00C934D5">
              <w:rPr>
                <w:bCs/>
              </w:rPr>
              <w:t>самовольно уступать права пользования участками недр местного значения</w:t>
            </w:r>
          </w:p>
        </w:tc>
      </w:tr>
    </w:tbl>
    <w:p w:rsidR="00B41B0E" w:rsidRDefault="00B41B0E" w:rsidP="00B41B0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7"/>
      </w:tblGrid>
      <w:tr w:rsidR="00B41B0E" w:rsidTr="009A1725">
        <w:tc>
          <w:tcPr>
            <w:tcW w:w="10348" w:type="dxa"/>
          </w:tcPr>
          <w:p w:rsidR="00B41B0E" w:rsidRDefault="00B41B0E" w:rsidP="00B41B0E">
            <w:pPr>
              <w:numPr>
                <w:ilvl w:val="0"/>
                <w:numId w:val="28"/>
              </w:numPr>
              <w:autoSpaceDE w:val="0"/>
              <w:autoSpaceDN w:val="0"/>
              <w:adjustRightInd w:val="0"/>
              <w:jc w:val="both"/>
              <w:outlineLvl w:val="0"/>
              <w:rPr>
                <w:b/>
                <w:bCs/>
              </w:rPr>
            </w:pPr>
            <w:r>
              <w:rPr>
                <w:b/>
                <w:bCs/>
              </w:rPr>
              <w:t>Статья 8.5. Сокрытие или искажение экологической информации</w:t>
            </w:r>
          </w:p>
          <w:p w:rsidR="00B41B0E" w:rsidRDefault="00B41B0E" w:rsidP="009A1725">
            <w:pPr>
              <w:ind w:left="900"/>
            </w:pPr>
          </w:p>
        </w:tc>
      </w:tr>
      <w:tr w:rsidR="00B41B0E" w:rsidTr="009A1725">
        <w:tc>
          <w:tcPr>
            <w:tcW w:w="10348" w:type="dxa"/>
          </w:tcPr>
          <w:p w:rsidR="00B41B0E" w:rsidRPr="00B41B0E" w:rsidRDefault="00B41B0E" w:rsidP="009A1725">
            <w:pPr>
              <w:autoSpaceDE w:val="0"/>
              <w:autoSpaceDN w:val="0"/>
              <w:adjustRightInd w:val="0"/>
              <w:jc w:val="both"/>
            </w:pPr>
            <w:r w:rsidRPr="00A2057C">
              <w:rPr>
                <w:b/>
              </w:rPr>
              <w:t>Нарушение</w:t>
            </w:r>
            <w:r>
              <w:t>:</w:t>
            </w:r>
            <w:r w:rsidRPr="00A2057C">
              <w:rPr>
                <w:b/>
                <w:snapToGrid w:val="0"/>
              </w:rPr>
              <w:t xml:space="preserve"> </w:t>
            </w:r>
            <w:r>
              <w:t>Сокрытие или искажение информации о состоянии участков недр местного значения</w:t>
            </w:r>
          </w:p>
        </w:tc>
      </w:tr>
      <w:tr w:rsidR="00B41B0E" w:rsidTr="009A1725">
        <w:tc>
          <w:tcPr>
            <w:tcW w:w="10348" w:type="dxa"/>
          </w:tcPr>
          <w:p w:rsidR="00B41B0E" w:rsidRDefault="00B41B0E" w:rsidP="009A1725">
            <w:r w:rsidRPr="00A2057C">
              <w:rPr>
                <w:b/>
              </w:rPr>
              <w:t>Основания</w:t>
            </w:r>
            <w:r>
              <w:t>:</w:t>
            </w:r>
            <w:r w:rsidRPr="00A2057C">
              <w:rPr>
                <w:i/>
              </w:rPr>
              <w:t xml:space="preserve"> </w:t>
            </w:r>
            <w:r>
              <w:t>с</w:t>
            </w:r>
            <w:r w:rsidRPr="00B93D8C">
              <w:t>т. 22 Закона РФ от 21.02.1992 N 2395-1 "О недрах"</w:t>
            </w:r>
            <w:r>
              <w:t xml:space="preserve">, ст. 11 </w:t>
            </w:r>
            <w:r w:rsidRPr="00690C5C">
              <w:t>Закон</w:t>
            </w:r>
            <w:r>
              <w:rPr>
                <w:i/>
              </w:rPr>
              <w:t>а</w:t>
            </w:r>
            <w:r w:rsidRPr="00690C5C">
              <w:t xml:space="preserve"> Карачаево-Черкесской Республики от 25.01.2006 N 11-РЗ "О порядке пользования участками недр местного значения на территории Карачаево-Черкесской Республики"</w:t>
            </w:r>
          </w:p>
        </w:tc>
      </w:tr>
      <w:tr w:rsidR="00B41B0E" w:rsidTr="009A1725">
        <w:tc>
          <w:tcPr>
            <w:tcW w:w="10348" w:type="dxa"/>
          </w:tcPr>
          <w:p w:rsidR="00B41B0E" w:rsidRPr="00A2057C" w:rsidRDefault="00B41B0E" w:rsidP="009A1725">
            <w:pPr>
              <w:pStyle w:val="2"/>
              <w:jc w:val="left"/>
              <w:rPr>
                <w:rFonts w:ascii="Times New Roman" w:hAnsi="Times New Roman"/>
                <w:i w:val="0"/>
                <w:sz w:val="24"/>
                <w:szCs w:val="24"/>
                <w:u w:val="single"/>
              </w:rPr>
            </w:pPr>
            <w:r w:rsidRPr="00A2057C">
              <w:rPr>
                <w:rFonts w:ascii="Times New Roman" w:hAnsi="Times New Roman"/>
                <w:b/>
                <w:i w:val="0"/>
                <w:sz w:val="24"/>
                <w:szCs w:val="24"/>
              </w:rPr>
              <w:t>Наказание</w:t>
            </w:r>
            <w:r>
              <w:t xml:space="preserve">: </w:t>
            </w:r>
            <w:r w:rsidRPr="00A2057C">
              <w:rPr>
                <w:i w:val="0"/>
                <w:sz w:val="24"/>
                <w:szCs w:val="24"/>
              </w:rPr>
              <w:t xml:space="preserve"> </w:t>
            </w:r>
            <w:r w:rsidRPr="00966D07">
              <w:rPr>
                <w:rStyle w:val="af"/>
                <w:rFonts w:ascii="Times New Roman" w:hAnsi="Times New Roman"/>
                <w:b w:val="0"/>
                <w:sz w:val="24"/>
                <w:szCs w:val="24"/>
              </w:rPr>
              <w:t>ст. 8.5 КоАП РФ</w:t>
            </w:r>
          </w:p>
          <w:p w:rsidR="00B41B0E" w:rsidRPr="00017C01" w:rsidRDefault="00B41B0E" w:rsidP="009A1725">
            <w:pPr>
              <w:pStyle w:val="ae"/>
              <w:rPr>
                <w:bCs/>
              </w:rPr>
            </w:pPr>
            <w:r w:rsidRPr="00966D07">
              <w:rPr>
                <w:rStyle w:val="af"/>
                <w:b w:val="0"/>
              </w:rP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tc>
      </w:tr>
      <w:tr w:rsidR="00B41B0E" w:rsidTr="009A1725">
        <w:tc>
          <w:tcPr>
            <w:tcW w:w="10348" w:type="dxa"/>
          </w:tcPr>
          <w:p w:rsidR="00B41B0E" w:rsidRDefault="00B41B0E" w:rsidP="009A1725">
            <w:r w:rsidRPr="00A2057C">
              <w:rPr>
                <w:b/>
              </w:rPr>
              <w:t>Как избежать</w:t>
            </w:r>
            <w:r>
              <w:t xml:space="preserve">: </w:t>
            </w:r>
            <w:r>
              <w:rPr>
                <w:bCs/>
              </w:rPr>
              <w:t>Своевременно сообщать</w:t>
            </w:r>
            <w:r w:rsidRPr="00966D07">
              <w:rPr>
                <w:bCs/>
              </w:rPr>
              <w:t xml:space="preserve"> </w:t>
            </w:r>
            <w:r>
              <w:t xml:space="preserve">информацию о состоянии участков недр местного значения </w:t>
            </w:r>
          </w:p>
        </w:tc>
      </w:tr>
    </w:tbl>
    <w:p w:rsidR="00B41B0E" w:rsidRDefault="00B41B0E" w:rsidP="00B41B0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7"/>
      </w:tblGrid>
      <w:tr w:rsidR="00B41B0E" w:rsidTr="009A1725">
        <w:tc>
          <w:tcPr>
            <w:tcW w:w="10348" w:type="dxa"/>
          </w:tcPr>
          <w:p w:rsidR="00B41B0E" w:rsidRDefault="00B41B0E" w:rsidP="00B41B0E">
            <w:pPr>
              <w:numPr>
                <w:ilvl w:val="0"/>
                <w:numId w:val="28"/>
              </w:numPr>
              <w:autoSpaceDE w:val="0"/>
              <w:autoSpaceDN w:val="0"/>
              <w:adjustRightInd w:val="0"/>
              <w:jc w:val="both"/>
              <w:outlineLvl w:val="0"/>
              <w:rPr>
                <w:b/>
                <w:bCs/>
              </w:rPr>
            </w:pPr>
            <w:r>
              <w:rPr>
                <w:b/>
                <w:bCs/>
              </w:rPr>
              <w:t>Статья 8.9. Нарушение требований по охране недр и гидроминеральных ресурсов</w:t>
            </w:r>
          </w:p>
          <w:p w:rsidR="00B41B0E" w:rsidRPr="00A2057C" w:rsidRDefault="00B41B0E" w:rsidP="009A1725">
            <w:pPr>
              <w:ind w:left="900"/>
              <w:rPr>
                <w:b/>
              </w:rPr>
            </w:pPr>
          </w:p>
        </w:tc>
      </w:tr>
      <w:tr w:rsidR="00B41B0E" w:rsidTr="009A1725">
        <w:tc>
          <w:tcPr>
            <w:tcW w:w="10348" w:type="dxa"/>
          </w:tcPr>
          <w:p w:rsidR="00B41B0E" w:rsidRPr="00E36A90" w:rsidRDefault="00B41B0E" w:rsidP="009A1725">
            <w:pPr>
              <w:autoSpaceDE w:val="0"/>
              <w:autoSpaceDN w:val="0"/>
              <w:adjustRightInd w:val="0"/>
              <w:jc w:val="both"/>
              <w:rPr>
                <w:bCs/>
              </w:rPr>
            </w:pPr>
            <w:r w:rsidRPr="00A2057C">
              <w:rPr>
                <w:b/>
              </w:rPr>
              <w:t>Нарушение</w:t>
            </w:r>
            <w:r>
              <w:t xml:space="preserve">: </w:t>
            </w:r>
            <w:r>
              <w:rPr>
                <w:sz w:val="28"/>
                <w:szCs w:val="28"/>
              </w:rPr>
              <w:t>Нарушение требований по охране участков недр местного значения</w:t>
            </w:r>
          </w:p>
          <w:p w:rsidR="00B41B0E" w:rsidRDefault="00B41B0E" w:rsidP="009A1725"/>
        </w:tc>
      </w:tr>
      <w:tr w:rsidR="00B41B0E" w:rsidTr="009A1725">
        <w:tc>
          <w:tcPr>
            <w:tcW w:w="10348" w:type="dxa"/>
          </w:tcPr>
          <w:p w:rsidR="00B41B0E" w:rsidRDefault="00B41B0E" w:rsidP="009A1725">
            <w:r w:rsidRPr="00A2057C">
              <w:rPr>
                <w:b/>
              </w:rPr>
              <w:lastRenderedPageBreak/>
              <w:t>Основания</w:t>
            </w:r>
            <w:r>
              <w:t>:</w:t>
            </w:r>
            <w:r w:rsidRPr="00B93D8C">
              <w:t xml:space="preserve"> </w:t>
            </w:r>
            <w:r>
              <w:t>с</w:t>
            </w:r>
            <w:r w:rsidRPr="00B93D8C">
              <w:t>т. 22</w:t>
            </w:r>
            <w:r>
              <w:t>, 23</w:t>
            </w:r>
            <w:r w:rsidRPr="00B93D8C">
              <w:t xml:space="preserve"> Закона РФ от 21.02.1992 N 2395-1 "О недрах"</w:t>
            </w:r>
            <w:r>
              <w:t xml:space="preserve">, ст. 11 </w:t>
            </w:r>
            <w:r w:rsidRPr="00690C5C">
              <w:t>Закон</w:t>
            </w:r>
            <w:r>
              <w:rPr>
                <w:i/>
              </w:rPr>
              <w:t>а</w:t>
            </w:r>
            <w:r w:rsidRPr="00690C5C">
              <w:t xml:space="preserve"> Карачаево-Черкесской Республики от 25.01.2006 N 11-РЗ "О порядке пользования участками недр местного значения на территории Карачаево-Черкесской Республики"</w:t>
            </w:r>
          </w:p>
        </w:tc>
      </w:tr>
      <w:tr w:rsidR="00B41B0E" w:rsidTr="009A1725">
        <w:tc>
          <w:tcPr>
            <w:tcW w:w="10348" w:type="dxa"/>
          </w:tcPr>
          <w:p w:rsidR="00B41B0E" w:rsidRPr="00A2057C" w:rsidRDefault="00B41B0E" w:rsidP="009A1725">
            <w:pPr>
              <w:pStyle w:val="2"/>
              <w:keepNext/>
              <w:keepLines/>
              <w:jc w:val="left"/>
              <w:rPr>
                <w:rFonts w:ascii="Times New Roman" w:hAnsi="Times New Roman"/>
                <w:i w:val="0"/>
                <w:sz w:val="24"/>
                <w:szCs w:val="24"/>
              </w:rPr>
            </w:pPr>
            <w:r w:rsidRPr="00A2057C">
              <w:rPr>
                <w:rFonts w:ascii="Times New Roman" w:hAnsi="Times New Roman"/>
                <w:b/>
                <w:i w:val="0"/>
                <w:sz w:val="24"/>
                <w:szCs w:val="24"/>
              </w:rPr>
              <w:t>Наказание:</w:t>
            </w:r>
            <w:r w:rsidRPr="00A2057C">
              <w:rPr>
                <w:i w:val="0"/>
                <w:sz w:val="24"/>
                <w:szCs w:val="24"/>
              </w:rPr>
              <w:t xml:space="preserve"> </w:t>
            </w:r>
            <w:r>
              <w:rPr>
                <w:rFonts w:ascii="Times New Roman" w:hAnsi="Times New Roman"/>
                <w:i w:val="0"/>
                <w:sz w:val="24"/>
                <w:szCs w:val="24"/>
                <w:u w:val="single"/>
              </w:rPr>
              <w:t>ст. 8.9</w:t>
            </w:r>
            <w:r w:rsidRPr="00A2057C">
              <w:rPr>
                <w:rFonts w:ascii="Times New Roman" w:hAnsi="Times New Roman"/>
                <w:i w:val="0"/>
                <w:sz w:val="24"/>
                <w:szCs w:val="24"/>
                <w:u w:val="single"/>
              </w:rPr>
              <w:t>. КоАП РФ</w:t>
            </w:r>
            <w:r w:rsidRPr="00A2057C">
              <w:rPr>
                <w:rFonts w:ascii="Times New Roman" w:hAnsi="Times New Roman"/>
                <w:i w:val="0"/>
                <w:sz w:val="24"/>
                <w:szCs w:val="24"/>
              </w:rPr>
              <w:t xml:space="preserve"> </w:t>
            </w:r>
          </w:p>
          <w:p w:rsidR="00B41B0E" w:rsidRDefault="00B41B0E" w:rsidP="009A1725">
            <w:pPr>
              <w:autoSpaceDE w:val="0"/>
              <w:autoSpaceDN w:val="0"/>
              <w:adjustRightInd w:val="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B41B0E" w:rsidRPr="009B6855" w:rsidRDefault="00B41B0E" w:rsidP="009A1725"/>
        </w:tc>
      </w:tr>
      <w:tr w:rsidR="00B41B0E" w:rsidTr="009A1725">
        <w:tc>
          <w:tcPr>
            <w:tcW w:w="10348" w:type="dxa"/>
          </w:tcPr>
          <w:p w:rsidR="00B41B0E" w:rsidRDefault="00B41B0E" w:rsidP="009A1725">
            <w:r w:rsidRPr="00A2057C">
              <w:rPr>
                <w:b/>
              </w:rPr>
              <w:t>Как избежать</w:t>
            </w:r>
            <w:r>
              <w:t xml:space="preserve">: Не проводить работ, которые могут привести к загрязнению недр, </w:t>
            </w:r>
            <w:r w:rsidRPr="00E36A90">
              <w:rPr>
                <w:bCs/>
              </w:rPr>
              <w:t>либо привести месторождение полезных ископаемых в состояние,</w:t>
            </w:r>
            <w:r>
              <w:rPr>
                <w:bCs/>
              </w:rPr>
              <w:t xml:space="preserve"> непригодное для разработки</w:t>
            </w:r>
          </w:p>
        </w:tc>
      </w:tr>
    </w:tbl>
    <w:p w:rsidR="00B41B0E" w:rsidRDefault="00B41B0E" w:rsidP="00B41B0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7"/>
      </w:tblGrid>
      <w:tr w:rsidR="00B41B0E" w:rsidTr="009A1725">
        <w:tc>
          <w:tcPr>
            <w:tcW w:w="10348" w:type="dxa"/>
          </w:tcPr>
          <w:p w:rsidR="00B41B0E" w:rsidRDefault="00B41B0E" w:rsidP="00B41B0E">
            <w:pPr>
              <w:numPr>
                <w:ilvl w:val="0"/>
                <w:numId w:val="28"/>
              </w:numPr>
              <w:autoSpaceDE w:val="0"/>
              <w:autoSpaceDN w:val="0"/>
              <w:adjustRightInd w:val="0"/>
              <w:jc w:val="both"/>
              <w:outlineLvl w:val="0"/>
              <w:rPr>
                <w:b/>
                <w:bCs/>
              </w:rPr>
            </w:pPr>
            <w:r>
              <w:rPr>
                <w:b/>
                <w:bCs/>
              </w:rPr>
              <w:t xml:space="preserve">Статья 8.10. Нарушение </w:t>
            </w:r>
            <w:hyperlink r:id="rId76" w:history="1">
              <w:r>
                <w:rPr>
                  <w:b/>
                  <w:bCs/>
                  <w:color w:val="0000FF"/>
                </w:rPr>
                <w:t>требований</w:t>
              </w:r>
            </w:hyperlink>
            <w:r>
              <w:rPr>
                <w:b/>
                <w:bCs/>
              </w:rPr>
              <w:t xml:space="preserve"> по рациональному использованию недр</w:t>
            </w:r>
          </w:p>
          <w:p w:rsidR="00B41B0E" w:rsidRPr="00A2057C" w:rsidRDefault="00B41B0E" w:rsidP="009A1725">
            <w:pPr>
              <w:ind w:left="540"/>
              <w:rPr>
                <w:b/>
              </w:rPr>
            </w:pPr>
          </w:p>
        </w:tc>
      </w:tr>
      <w:tr w:rsidR="00B41B0E" w:rsidTr="009A1725">
        <w:tc>
          <w:tcPr>
            <w:tcW w:w="10348" w:type="dxa"/>
          </w:tcPr>
          <w:p w:rsidR="00B41B0E" w:rsidRDefault="00B41B0E" w:rsidP="009A1725">
            <w:pPr>
              <w:autoSpaceDE w:val="0"/>
              <w:autoSpaceDN w:val="0"/>
              <w:adjustRightInd w:val="0"/>
              <w:jc w:val="both"/>
              <w:rPr>
                <w:sz w:val="28"/>
                <w:szCs w:val="28"/>
              </w:rPr>
            </w:pPr>
            <w:r w:rsidRPr="00A2057C">
              <w:rPr>
                <w:b/>
              </w:rPr>
              <w:t>Нарушение</w:t>
            </w:r>
            <w:r>
              <w:t>:</w:t>
            </w:r>
            <w:r w:rsidRPr="00A2057C">
              <w:rPr>
                <w:snapToGrid w:val="0"/>
              </w:rPr>
              <w:t xml:space="preserve"> </w:t>
            </w:r>
            <w:r>
              <w:rPr>
                <w:sz w:val="28"/>
                <w:szCs w:val="28"/>
              </w:rPr>
              <w:t>Нарушение требований по рациональному использованию участков недр местного значения</w:t>
            </w:r>
          </w:p>
          <w:p w:rsidR="00B41B0E" w:rsidRDefault="00B41B0E" w:rsidP="009A1725">
            <w:r>
              <w:t xml:space="preserve"> </w:t>
            </w:r>
          </w:p>
        </w:tc>
      </w:tr>
      <w:tr w:rsidR="00B41B0E" w:rsidTr="009A1725">
        <w:tc>
          <w:tcPr>
            <w:tcW w:w="10348" w:type="dxa"/>
          </w:tcPr>
          <w:p w:rsidR="00B41B0E" w:rsidRDefault="00B41B0E" w:rsidP="009A1725">
            <w:r w:rsidRPr="00A2057C">
              <w:rPr>
                <w:b/>
              </w:rPr>
              <w:t>Основания</w:t>
            </w:r>
            <w:r w:rsidRPr="00A2057C">
              <w:rPr>
                <w:b/>
                <w:i/>
              </w:rPr>
              <w:t>:</w:t>
            </w:r>
            <w:r w:rsidRPr="00A2057C">
              <w:rPr>
                <w:i/>
              </w:rPr>
              <w:t xml:space="preserve"> </w:t>
            </w:r>
            <w:r>
              <w:t>с</w:t>
            </w:r>
            <w:r w:rsidRPr="00B93D8C">
              <w:t>т. 22</w:t>
            </w:r>
            <w:r>
              <w:t>, 23</w:t>
            </w:r>
            <w:r w:rsidRPr="00B93D8C">
              <w:t xml:space="preserve"> Закона РФ от 21.02.1992 N 2395-1 "О недрах"</w:t>
            </w:r>
            <w:r>
              <w:t xml:space="preserve">, ст. 11 </w:t>
            </w:r>
            <w:r w:rsidRPr="00690C5C">
              <w:t>Закон</w:t>
            </w:r>
            <w:r>
              <w:rPr>
                <w:i/>
              </w:rPr>
              <w:t>а</w:t>
            </w:r>
            <w:r w:rsidRPr="00690C5C">
              <w:t xml:space="preserve"> Карачаево-Черкесской Республики от 25.01.2006 N 11-РЗ "О порядке пользования участками недр местного значения на территории Карачаево-Черкесской Республики"</w:t>
            </w:r>
          </w:p>
        </w:tc>
      </w:tr>
      <w:tr w:rsidR="00B41B0E" w:rsidTr="009A1725">
        <w:tc>
          <w:tcPr>
            <w:tcW w:w="10348" w:type="dxa"/>
          </w:tcPr>
          <w:p w:rsidR="00B41B0E" w:rsidRPr="00A2057C" w:rsidRDefault="00B41B0E" w:rsidP="009A1725">
            <w:pPr>
              <w:pStyle w:val="2"/>
              <w:keepNext/>
              <w:keepLines/>
              <w:jc w:val="left"/>
              <w:rPr>
                <w:rFonts w:ascii="Times New Roman" w:hAnsi="Times New Roman"/>
                <w:i w:val="0"/>
                <w:sz w:val="24"/>
                <w:szCs w:val="24"/>
              </w:rPr>
            </w:pPr>
            <w:r w:rsidRPr="00A2057C">
              <w:rPr>
                <w:rFonts w:ascii="Times New Roman" w:hAnsi="Times New Roman"/>
                <w:b/>
                <w:i w:val="0"/>
                <w:sz w:val="24"/>
                <w:szCs w:val="24"/>
              </w:rPr>
              <w:t>Наказание:</w:t>
            </w:r>
            <w:r w:rsidRPr="00A2057C">
              <w:rPr>
                <w:i w:val="0"/>
                <w:sz w:val="24"/>
                <w:szCs w:val="24"/>
              </w:rPr>
              <w:t xml:space="preserve"> </w:t>
            </w:r>
            <w:r w:rsidRPr="002B6795">
              <w:rPr>
                <w:rStyle w:val="af"/>
                <w:rFonts w:ascii="Times New Roman" w:hAnsi="Times New Roman"/>
                <w:b w:val="0"/>
                <w:sz w:val="24"/>
                <w:szCs w:val="24"/>
              </w:rPr>
              <w:t>ч. 1 ст. 8.10 КоАП РФ</w:t>
            </w:r>
          </w:p>
          <w:p w:rsidR="00B41B0E" w:rsidRDefault="00B41B0E" w:rsidP="009A1725">
            <w:pPr>
              <w:autoSpaceDE w:val="0"/>
              <w:autoSpaceDN w:val="0"/>
              <w:adjustRightInd w:val="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B41B0E" w:rsidRPr="00041AC3" w:rsidRDefault="00B41B0E" w:rsidP="009A1725"/>
        </w:tc>
      </w:tr>
      <w:tr w:rsidR="00B41B0E" w:rsidTr="009A1725">
        <w:tc>
          <w:tcPr>
            <w:tcW w:w="10348" w:type="dxa"/>
          </w:tcPr>
          <w:p w:rsidR="00B41B0E" w:rsidRDefault="00B41B0E" w:rsidP="009A1725">
            <w:pPr>
              <w:autoSpaceDE w:val="0"/>
              <w:autoSpaceDN w:val="0"/>
              <w:adjustRightInd w:val="0"/>
              <w:jc w:val="both"/>
            </w:pPr>
            <w:r w:rsidRPr="00A2057C">
              <w:rPr>
                <w:b/>
              </w:rPr>
              <w:t>Как избежать</w:t>
            </w:r>
            <w:r>
              <w:t xml:space="preserve">: Не допускать </w:t>
            </w:r>
            <w:r>
              <w:rPr>
                <w:bCs/>
              </w:rPr>
              <w:t>выборочной (внепроектной</w:t>
            </w:r>
            <w:r w:rsidRPr="002B6795">
              <w:rPr>
                <w:bCs/>
              </w:rPr>
              <w:t>) о</w:t>
            </w:r>
            <w:r>
              <w:rPr>
                <w:bCs/>
              </w:rPr>
              <w:t>тработки</w:t>
            </w:r>
            <w:r w:rsidRPr="002B6795">
              <w:rPr>
                <w:bCs/>
              </w:rPr>
              <w:t xml:space="preserve"> месторождений</w:t>
            </w:r>
            <w:r>
              <w:rPr>
                <w:bCs/>
              </w:rPr>
              <w:t xml:space="preserve"> полезных ископаемых, приводящей</w:t>
            </w:r>
            <w:r w:rsidRPr="002B6795">
              <w:rPr>
                <w:bCs/>
              </w:rPr>
              <w:t xml:space="preserve"> к необоснованным потерям запасов полезных ископаемых, разубоживание полезных ископаемых</w:t>
            </w:r>
          </w:p>
        </w:tc>
      </w:tr>
    </w:tbl>
    <w:p w:rsidR="00B41B0E" w:rsidRDefault="00B41B0E" w:rsidP="00B41B0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7"/>
      </w:tblGrid>
      <w:tr w:rsidR="00B41B0E" w:rsidTr="009A1725">
        <w:tc>
          <w:tcPr>
            <w:tcW w:w="10348" w:type="dxa"/>
          </w:tcPr>
          <w:p w:rsidR="00B41B0E" w:rsidRDefault="00B41B0E" w:rsidP="00B41B0E">
            <w:pPr>
              <w:numPr>
                <w:ilvl w:val="0"/>
                <w:numId w:val="28"/>
              </w:numPr>
              <w:autoSpaceDE w:val="0"/>
              <w:autoSpaceDN w:val="0"/>
              <w:adjustRightInd w:val="0"/>
              <w:jc w:val="both"/>
              <w:outlineLvl w:val="0"/>
              <w:rPr>
                <w:b/>
                <w:bCs/>
              </w:rPr>
            </w:pPr>
            <w:r>
              <w:rPr>
                <w:b/>
                <w:bCs/>
              </w:rPr>
              <w:t>Статья 8.11. Нарушение правил и требований проведения работ по геологическому изучению недр</w:t>
            </w:r>
          </w:p>
          <w:p w:rsidR="00B41B0E" w:rsidRPr="00A2057C" w:rsidRDefault="00B41B0E" w:rsidP="009A1725">
            <w:pPr>
              <w:ind w:left="900"/>
              <w:rPr>
                <w:b/>
              </w:rPr>
            </w:pPr>
          </w:p>
        </w:tc>
      </w:tr>
      <w:tr w:rsidR="00B41B0E" w:rsidTr="009A1725">
        <w:tc>
          <w:tcPr>
            <w:tcW w:w="10348" w:type="dxa"/>
          </w:tcPr>
          <w:p w:rsidR="00B41B0E" w:rsidRDefault="00B41B0E" w:rsidP="009A1725">
            <w:pPr>
              <w:autoSpaceDE w:val="0"/>
              <w:autoSpaceDN w:val="0"/>
              <w:adjustRightInd w:val="0"/>
              <w:jc w:val="both"/>
            </w:pPr>
            <w:r w:rsidRPr="00A2057C">
              <w:rPr>
                <w:b/>
              </w:rPr>
              <w:t>Нарушение</w:t>
            </w:r>
            <w:r>
              <w:t>:</w:t>
            </w:r>
            <w:r w:rsidRPr="00B93D8C">
              <w:t xml:space="preserve"> </w:t>
            </w:r>
            <w:r w:rsidRPr="002B6795">
              <w:rPr>
                <w:bCs/>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w:t>
            </w:r>
            <w:r>
              <w:rPr>
                <w:bCs/>
              </w:rPr>
              <w:t xml:space="preserve">др и разработке месторождений, </w:t>
            </w:r>
            <w:r>
              <w:t xml:space="preserve"> в части проведения работ по геологическому изучению участков недр местного значения</w:t>
            </w:r>
          </w:p>
          <w:p w:rsidR="00B41B0E" w:rsidRDefault="00B41B0E" w:rsidP="009A1725"/>
        </w:tc>
      </w:tr>
      <w:tr w:rsidR="00B41B0E" w:rsidTr="009A1725">
        <w:tc>
          <w:tcPr>
            <w:tcW w:w="10348" w:type="dxa"/>
          </w:tcPr>
          <w:p w:rsidR="00B41B0E" w:rsidRDefault="00B41B0E" w:rsidP="009A1725">
            <w:r w:rsidRPr="00A2057C">
              <w:rPr>
                <w:b/>
              </w:rPr>
              <w:t>Основания</w:t>
            </w:r>
            <w:r>
              <w:t>:</w:t>
            </w:r>
            <w:r w:rsidRPr="00B93D8C">
              <w:t xml:space="preserve"> </w:t>
            </w:r>
            <w:r>
              <w:t>с</w:t>
            </w:r>
            <w:r w:rsidRPr="00B93D8C">
              <w:t>т. 22</w:t>
            </w:r>
            <w:r>
              <w:t>, 23, 27</w:t>
            </w:r>
            <w:r w:rsidRPr="00B93D8C">
              <w:t xml:space="preserve"> Закона РФ от 21.02.1992 N 2395-1 "О недрах"</w:t>
            </w:r>
            <w:r>
              <w:t xml:space="preserve">, ст. 17 </w:t>
            </w:r>
            <w:r w:rsidRPr="00690C5C">
              <w:t>Закон</w:t>
            </w:r>
            <w:r>
              <w:rPr>
                <w:i/>
              </w:rPr>
              <w:t>а</w:t>
            </w:r>
            <w:r w:rsidRPr="00690C5C">
              <w:t xml:space="preserve"> Карачаево-Черкесской Республики от 25.01.2006 N 11-РЗ "О порядке пользования участками недр местного значения на территории Карачаево-Черкесской Республики"</w:t>
            </w:r>
          </w:p>
        </w:tc>
      </w:tr>
      <w:tr w:rsidR="00B41B0E" w:rsidTr="009A1725">
        <w:tc>
          <w:tcPr>
            <w:tcW w:w="10348" w:type="dxa"/>
          </w:tcPr>
          <w:p w:rsidR="00B41B0E" w:rsidRPr="00A2057C" w:rsidRDefault="00B41B0E" w:rsidP="009A1725">
            <w:pPr>
              <w:pStyle w:val="2"/>
              <w:keepNext/>
              <w:keepLines/>
              <w:jc w:val="left"/>
              <w:rPr>
                <w:rFonts w:ascii="Times New Roman" w:hAnsi="Times New Roman"/>
                <w:i w:val="0"/>
                <w:sz w:val="24"/>
                <w:szCs w:val="24"/>
              </w:rPr>
            </w:pPr>
            <w:r w:rsidRPr="00A2057C">
              <w:rPr>
                <w:rFonts w:ascii="Times New Roman" w:hAnsi="Times New Roman"/>
                <w:b/>
                <w:i w:val="0"/>
                <w:sz w:val="24"/>
                <w:szCs w:val="24"/>
              </w:rPr>
              <w:t>Наказание:</w:t>
            </w:r>
            <w:r w:rsidRPr="00A2057C">
              <w:rPr>
                <w:i w:val="0"/>
                <w:sz w:val="24"/>
                <w:szCs w:val="24"/>
              </w:rPr>
              <w:t xml:space="preserve"> </w:t>
            </w:r>
            <w:r w:rsidRPr="002B6795">
              <w:rPr>
                <w:rStyle w:val="af"/>
                <w:rFonts w:ascii="Times New Roman" w:hAnsi="Times New Roman"/>
                <w:sz w:val="24"/>
                <w:szCs w:val="24"/>
              </w:rPr>
              <w:t>ст. 8.11 КоАП РФ</w:t>
            </w:r>
          </w:p>
          <w:p w:rsidR="00B41B0E" w:rsidRDefault="00B41B0E" w:rsidP="009A1725">
            <w:pPr>
              <w:autoSpaceDE w:val="0"/>
              <w:autoSpaceDN w:val="0"/>
              <w:adjustRightInd w:val="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B41B0E" w:rsidRPr="00041AC3" w:rsidRDefault="00B41B0E" w:rsidP="009A1725"/>
        </w:tc>
      </w:tr>
      <w:tr w:rsidR="00B41B0E" w:rsidTr="009A1725">
        <w:tc>
          <w:tcPr>
            <w:tcW w:w="10348" w:type="dxa"/>
          </w:tcPr>
          <w:p w:rsidR="00B41B0E" w:rsidRDefault="00B41B0E" w:rsidP="009A1725">
            <w:pPr>
              <w:autoSpaceDE w:val="0"/>
              <w:autoSpaceDN w:val="0"/>
              <w:adjustRightInd w:val="0"/>
              <w:ind w:firstLine="540"/>
              <w:jc w:val="both"/>
            </w:pPr>
            <w:r w:rsidRPr="00A2057C">
              <w:rPr>
                <w:b/>
              </w:rPr>
              <w:t>Как избежать</w:t>
            </w:r>
            <w:r>
              <w:t xml:space="preserve">: Не </w:t>
            </w:r>
            <w:r>
              <w:rPr>
                <w:bCs/>
              </w:rPr>
              <w:t>нарушать</w:t>
            </w:r>
            <w:r w:rsidRPr="002B6795">
              <w:rPr>
                <w:bCs/>
              </w:rPr>
              <w:t xml:space="preserve"> правил</w:t>
            </w:r>
            <w:r>
              <w:rPr>
                <w:bCs/>
              </w:rPr>
              <w:t>а и требования</w:t>
            </w:r>
            <w:r w:rsidRPr="002B6795">
              <w:rPr>
                <w:bCs/>
              </w:rPr>
              <w:t xml:space="preserve"> проведения работ по геологическому изучению недр</w:t>
            </w:r>
          </w:p>
        </w:tc>
      </w:tr>
    </w:tbl>
    <w:p w:rsidR="00B41B0E" w:rsidRDefault="00B41B0E" w:rsidP="00B41B0E"/>
    <w:p w:rsidR="00B41B0E" w:rsidRDefault="00B41B0E" w:rsidP="00B41B0E"/>
    <w:p w:rsidR="00B41B0E" w:rsidRDefault="00B41B0E" w:rsidP="001E7676">
      <w:pPr>
        <w:spacing w:after="1" w:line="280" w:lineRule="atLeast"/>
        <w:ind w:firstLine="708"/>
        <w:jc w:val="both"/>
        <w:rPr>
          <w:b/>
          <w:sz w:val="28"/>
        </w:rPr>
      </w:pPr>
    </w:p>
    <w:p w:rsidR="003F5B5D" w:rsidRDefault="003F5B5D" w:rsidP="001E7676">
      <w:pPr>
        <w:spacing w:after="1" w:line="280" w:lineRule="atLeast"/>
        <w:ind w:firstLine="708"/>
        <w:jc w:val="both"/>
        <w:rPr>
          <w:b/>
          <w:sz w:val="28"/>
        </w:rPr>
      </w:pPr>
    </w:p>
    <w:p w:rsidR="006B7C17" w:rsidRPr="001E7676" w:rsidRDefault="003F5B5D" w:rsidP="003F5B5D">
      <w:pPr>
        <w:spacing w:after="1" w:line="280" w:lineRule="atLeast"/>
        <w:ind w:firstLine="708"/>
        <w:jc w:val="right"/>
        <w:rPr>
          <w:sz w:val="28"/>
          <w:szCs w:val="28"/>
        </w:rPr>
      </w:pPr>
      <w:r>
        <w:rPr>
          <w:b/>
          <w:sz w:val="28"/>
        </w:rPr>
        <w:lastRenderedPageBreak/>
        <w:t>Приложение 2</w:t>
      </w:r>
      <w:r w:rsidR="00B158BF">
        <w:rPr>
          <w:b/>
          <w:sz w:val="28"/>
        </w:rPr>
        <w:br/>
      </w:r>
    </w:p>
    <w:p w:rsidR="002C35E3" w:rsidRPr="002C35E3" w:rsidRDefault="00142B56" w:rsidP="00BA1BF1">
      <w:pPr>
        <w:widowControl w:val="0"/>
        <w:autoSpaceDE w:val="0"/>
        <w:autoSpaceDN w:val="0"/>
        <w:adjustRightInd w:val="0"/>
        <w:spacing w:line="276" w:lineRule="auto"/>
        <w:ind w:firstLine="709"/>
        <w:jc w:val="both"/>
        <w:rPr>
          <w:b/>
          <w:sz w:val="28"/>
          <w:szCs w:val="28"/>
        </w:rPr>
      </w:pPr>
      <w:r w:rsidRPr="002C35E3">
        <w:rPr>
          <w:b/>
          <w:sz w:val="28"/>
          <w:szCs w:val="28"/>
        </w:rPr>
        <w:t>Административные регламенты</w:t>
      </w:r>
      <w:r w:rsidR="002C35E3" w:rsidRPr="002C35E3">
        <w:rPr>
          <w:b/>
          <w:sz w:val="28"/>
          <w:szCs w:val="28"/>
        </w:rPr>
        <w:t xml:space="preserve"> Министерства имущественных и земельных отношений Карачаево-Черкесской Республики:</w:t>
      </w:r>
    </w:p>
    <w:p w:rsidR="00142B56" w:rsidRPr="00BA1BF1" w:rsidRDefault="00142B56" w:rsidP="00BA1BF1">
      <w:pPr>
        <w:widowControl w:val="0"/>
        <w:autoSpaceDE w:val="0"/>
        <w:autoSpaceDN w:val="0"/>
        <w:adjustRightInd w:val="0"/>
        <w:spacing w:line="276" w:lineRule="auto"/>
        <w:ind w:firstLine="709"/>
        <w:jc w:val="both"/>
        <w:rPr>
          <w:color w:val="000000"/>
          <w:sz w:val="28"/>
        </w:rPr>
      </w:pPr>
      <w:r>
        <w:rPr>
          <w:sz w:val="28"/>
          <w:szCs w:val="28"/>
        </w:rPr>
        <w:t xml:space="preserve">- </w:t>
      </w:r>
      <w:r w:rsidRPr="00600D76">
        <w:rPr>
          <w:sz w:val="28"/>
          <w:szCs w:val="28"/>
        </w:rPr>
        <w:t xml:space="preserve">Административный регламент по предоставлению государственной услуги  </w:t>
      </w:r>
      <w:r>
        <w:rPr>
          <w:sz w:val="28"/>
          <w:szCs w:val="28"/>
        </w:rPr>
        <w:t>«</w:t>
      </w:r>
      <w:r w:rsidRPr="00600D76">
        <w:rPr>
          <w:sz w:val="28"/>
          <w:szCs w:val="28"/>
        </w:rPr>
        <w:t>Оформление, государственная регистрация и выдача лицензий на право пользования участками недр местного значения, внесение изменений и дополнений в лицензии на пользование участками недр местного значения, переоформление лицензий и принятие решений о прекращении, досрочном прекращении, приостановлении или ограничении права пользования участками недр местного значения на территории Карачаево-Черкесской Республики</w:t>
      </w:r>
      <w:r>
        <w:rPr>
          <w:sz w:val="28"/>
          <w:szCs w:val="28"/>
        </w:rPr>
        <w:t>», утвержден распоряжением</w:t>
      </w:r>
      <w:r w:rsidRPr="009E3E7E">
        <w:rPr>
          <w:sz w:val="28"/>
          <w:szCs w:val="28"/>
        </w:rPr>
        <w:t xml:space="preserve"> </w:t>
      </w:r>
      <w:r w:rsidRPr="00600D76">
        <w:rPr>
          <w:sz w:val="28"/>
          <w:szCs w:val="28"/>
        </w:rPr>
        <w:t>Министерства имущественных и земельных отношений Карачаево-Черкесской Республики</w:t>
      </w:r>
      <w:r>
        <w:rPr>
          <w:sz w:val="28"/>
          <w:szCs w:val="28"/>
        </w:rPr>
        <w:t xml:space="preserve"> от 17.05.2017 № 350, </w:t>
      </w:r>
      <w:r>
        <w:rPr>
          <w:color w:val="000000"/>
          <w:sz w:val="28"/>
        </w:rPr>
        <w:t>размещё</w:t>
      </w:r>
      <w:r w:rsidRPr="0087313E">
        <w:rPr>
          <w:color w:val="000000"/>
          <w:sz w:val="28"/>
        </w:rPr>
        <w:t xml:space="preserve">н </w:t>
      </w:r>
      <w:r w:rsidRPr="00F74FFD">
        <w:rPr>
          <w:sz w:val="28"/>
          <w:szCs w:val="28"/>
        </w:rPr>
        <w:t>на официальном  сайте  Министерства</w:t>
      </w:r>
      <w:r w:rsidRPr="00A42386">
        <w:rPr>
          <w:color w:val="000000"/>
          <w:sz w:val="28"/>
        </w:rPr>
        <w:t xml:space="preserve"> </w:t>
      </w:r>
      <w:r>
        <w:rPr>
          <w:color w:val="000000"/>
          <w:sz w:val="28"/>
        </w:rPr>
        <w:t>в подразделе «Недропользование»</w:t>
      </w:r>
      <w:r w:rsidRPr="00142B56">
        <w:rPr>
          <w:color w:val="000000"/>
          <w:sz w:val="28"/>
        </w:rPr>
        <w:t xml:space="preserve"> </w:t>
      </w:r>
      <w:r>
        <w:rPr>
          <w:color w:val="000000"/>
          <w:sz w:val="28"/>
        </w:rPr>
        <w:t>раздела «Природные ресурсы»,  (</w:t>
      </w:r>
      <w:hyperlink r:id="rId77" w:history="1">
        <w:r w:rsidRPr="00771ED4">
          <w:rPr>
            <w:rStyle w:val="ab"/>
            <w:sz w:val="28"/>
          </w:rPr>
          <w:t>http://minizo.kchgov.ru/документы-регламентирующие-вопросы-недропользования/</w:t>
        </w:r>
      </w:hyperlink>
      <w:r>
        <w:rPr>
          <w:color w:val="000000"/>
          <w:sz w:val="28"/>
        </w:rPr>
        <w:t>);</w:t>
      </w:r>
    </w:p>
    <w:p w:rsidR="00142B56" w:rsidRDefault="00142B56" w:rsidP="00BA1BF1">
      <w:pPr>
        <w:shd w:val="clear" w:color="auto" w:fill="FFFFFF"/>
        <w:autoSpaceDE w:val="0"/>
        <w:autoSpaceDN w:val="0"/>
        <w:adjustRightInd w:val="0"/>
        <w:spacing w:line="276" w:lineRule="auto"/>
        <w:ind w:firstLine="540"/>
        <w:jc w:val="both"/>
        <w:rPr>
          <w:sz w:val="28"/>
          <w:szCs w:val="28"/>
        </w:rPr>
      </w:pPr>
      <w:r>
        <w:rPr>
          <w:sz w:val="28"/>
          <w:szCs w:val="28"/>
        </w:rPr>
        <w:t xml:space="preserve">- </w:t>
      </w:r>
      <w:r w:rsidR="007F28F3">
        <w:rPr>
          <w:sz w:val="28"/>
          <w:szCs w:val="28"/>
        </w:rPr>
        <w:t>Административный</w:t>
      </w:r>
      <w:r w:rsidR="007F28F3" w:rsidRPr="0073363C">
        <w:rPr>
          <w:sz w:val="28"/>
          <w:szCs w:val="28"/>
        </w:rPr>
        <w:t xml:space="preserve"> регламент</w:t>
      </w:r>
      <w:r w:rsidR="007F28F3" w:rsidRPr="0073363C">
        <w:rPr>
          <w:b/>
          <w:sz w:val="28"/>
          <w:szCs w:val="28"/>
        </w:rPr>
        <w:t xml:space="preserve"> </w:t>
      </w:r>
      <w:r w:rsidR="007F28F3" w:rsidRPr="0073363C">
        <w:rPr>
          <w:sz w:val="28"/>
          <w:szCs w:val="28"/>
        </w:rPr>
        <w:t>по предоставлению государственной услуги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r w:rsidR="007F28F3">
        <w:rPr>
          <w:sz w:val="28"/>
          <w:szCs w:val="28"/>
        </w:rPr>
        <w:t xml:space="preserve">, утвержден распоряжением </w:t>
      </w:r>
      <w:r w:rsidR="007F28F3" w:rsidRPr="0073363C">
        <w:rPr>
          <w:sz w:val="28"/>
          <w:szCs w:val="28"/>
        </w:rPr>
        <w:t>Министерства имущественных и земельных отношений Карачаево-Черкесской Республики</w:t>
      </w:r>
      <w:r>
        <w:rPr>
          <w:sz w:val="28"/>
          <w:szCs w:val="28"/>
        </w:rPr>
        <w:t xml:space="preserve"> от 17.05.2017 № 349 и размещен на официальном сайте Министерства в подразделе «Государственная экспертиза запасов полезных ископаемых» раздела «Природные ресурсы» (</w:t>
      </w:r>
      <w:hyperlink r:id="rId78" w:history="1">
        <w:r w:rsidRPr="00771ED4">
          <w:rPr>
            <w:rStyle w:val="ab"/>
            <w:sz w:val="28"/>
            <w:szCs w:val="28"/>
          </w:rPr>
          <w:t>http://minizo.kchgov.ru/документы-регламентирующие-государственную-экспертизу-запасов-полезных-ископаемых/</w:t>
        </w:r>
      </w:hyperlink>
      <w:r>
        <w:rPr>
          <w:sz w:val="28"/>
          <w:szCs w:val="28"/>
        </w:rPr>
        <w:t>);</w:t>
      </w:r>
    </w:p>
    <w:p w:rsidR="002C35E3" w:rsidRDefault="00142B56" w:rsidP="00BA1BF1">
      <w:pPr>
        <w:autoSpaceDE w:val="0"/>
        <w:autoSpaceDN w:val="0"/>
        <w:adjustRightInd w:val="0"/>
        <w:ind w:firstLine="540"/>
        <w:jc w:val="both"/>
        <w:rPr>
          <w:sz w:val="28"/>
          <w:szCs w:val="28"/>
        </w:rPr>
      </w:pPr>
      <w:r>
        <w:rPr>
          <w:sz w:val="28"/>
          <w:szCs w:val="28"/>
        </w:rPr>
        <w:t>- Административный</w:t>
      </w:r>
      <w:r w:rsidRPr="0073363C">
        <w:rPr>
          <w:sz w:val="28"/>
          <w:szCs w:val="28"/>
        </w:rPr>
        <w:t xml:space="preserve"> регламент</w:t>
      </w:r>
      <w:r w:rsidRPr="0073363C">
        <w:rPr>
          <w:b/>
          <w:sz w:val="28"/>
          <w:szCs w:val="28"/>
        </w:rPr>
        <w:t xml:space="preserve"> </w:t>
      </w:r>
      <w:r w:rsidRPr="0073363C">
        <w:rPr>
          <w:sz w:val="28"/>
          <w:szCs w:val="28"/>
        </w:rPr>
        <w:t xml:space="preserve">по предоставлению государственной услуги  </w:t>
      </w:r>
      <w:r w:rsidR="002C35E3" w:rsidRPr="002E7078">
        <w:rPr>
          <w:sz w:val="28"/>
          <w:szCs w:val="28"/>
        </w:rPr>
        <w:t>«Согласование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r>
        <w:rPr>
          <w:sz w:val="28"/>
          <w:szCs w:val="28"/>
        </w:rPr>
        <w:t xml:space="preserve">, утвержден распоряжением </w:t>
      </w:r>
      <w:r w:rsidRPr="0073363C">
        <w:rPr>
          <w:sz w:val="28"/>
          <w:szCs w:val="28"/>
        </w:rPr>
        <w:t>Министерства имущественных и земельных отношений Карачаево-Черкесской Республики</w:t>
      </w:r>
      <w:r w:rsidR="002C35E3">
        <w:rPr>
          <w:sz w:val="28"/>
          <w:szCs w:val="28"/>
        </w:rPr>
        <w:t xml:space="preserve"> от 17.05.2017 № 348</w:t>
      </w:r>
      <w:r>
        <w:rPr>
          <w:sz w:val="28"/>
          <w:szCs w:val="28"/>
        </w:rPr>
        <w:t xml:space="preserve"> и размещен на официальном сайте Министерства в подразделе «</w:t>
      </w:r>
      <w:r w:rsidR="002C35E3">
        <w:rPr>
          <w:sz w:val="28"/>
          <w:szCs w:val="28"/>
        </w:rPr>
        <w:t>Согласование технических проектов</w:t>
      </w:r>
      <w:r>
        <w:rPr>
          <w:sz w:val="28"/>
          <w:szCs w:val="28"/>
        </w:rPr>
        <w:t>» раздела «Природные ресурсы» (</w:t>
      </w:r>
      <w:hyperlink r:id="rId79" w:history="1">
        <w:r w:rsidR="002C35E3" w:rsidRPr="00771ED4">
          <w:rPr>
            <w:rStyle w:val="ab"/>
            <w:sz w:val="28"/>
            <w:szCs w:val="28"/>
          </w:rPr>
          <w:t>http://minizo.kchgov.ru/документы-регламентирующие-согласование-технических-проектов/</w:t>
        </w:r>
      </w:hyperlink>
      <w:r>
        <w:rPr>
          <w:sz w:val="28"/>
          <w:szCs w:val="28"/>
        </w:rPr>
        <w:t>)</w:t>
      </w:r>
      <w:r w:rsidR="002C35E3">
        <w:rPr>
          <w:sz w:val="28"/>
          <w:szCs w:val="28"/>
        </w:rPr>
        <w:t>;</w:t>
      </w:r>
    </w:p>
    <w:p w:rsidR="002C35E3" w:rsidRDefault="002C35E3" w:rsidP="002C35E3">
      <w:pPr>
        <w:ind w:firstLine="540"/>
        <w:jc w:val="both"/>
        <w:rPr>
          <w:sz w:val="28"/>
          <w:szCs w:val="28"/>
        </w:rPr>
      </w:pPr>
      <w:r>
        <w:rPr>
          <w:sz w:val="28"/>
          <w:szCs w:val="28"/>
        </w:rPr>
        <w:tab/>
        <w:t>- Административный</w:t>
      </w:r>
      <w:r w:rsidRPr="0073363C">
        <w:rPr>
          <w:sz w:val="28"/>
          <w:szCs w:val="28"/>
        </w:rPr>
        <w:t xml:space="preserve"> регламент</w:t>
      </w:r>
      <w:r w:rsidRPr="0073363C">
        <w:rPr>
          <w:b/>
          <w:sz w:val="28"/>
          <w:szCs w:val="28"/>
        </w:rPr>
        <w:t xml:space="preserve"> </w:t>
      </w:r>
      <w:r>
        <w:rPr>
          <w:sz w:val="28"/>
          <w:szCs w:val="28"/>
        </w:rPr>
        <w:t>по осуществлению</w:t>
      </w:r>
      <w:r w:rsidRPr="00196036">
        <w:rPr>
          <w:sz w:val="28"/>
          <w:szCs w:val="28"/>
        </w:rPr>
        <w:t xml:space="preserve">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w:t>
      </w:r>
      <w:r>
        <w:rPr>
          <w:sz w:val="28"/>
          <w:szCs w:val="28"/>
        </w:rPr>
        <w:t xml:space="preserve">, утвержден распоряжением </w:t>
      </w:r>
      <w:r w:rsidRPr="0073363C">
        <w:rPr>
          <w:sz w:val="28"/>
          <w:szCs w:val="28"/>
        </w:rPr>
        <w:t>Министерства имущественных и земельных отношений Карачаево-Черкесской Республики</w:t>
      </w:r>
      <w:r>
        <w:rPr>
          <w:sz w:val="28"/>
          <w:szCs w:val="28"/>
        </w:rPr>
        <w:t xml:space="preserve"> от 31.01.2019 № 18 и размещен на официальном сайте Министерства в разделе «Государственный геологический надзор» (</w:t>
      </w:r>
      <w:hyperlink r:id="rId80" w:history="1">
        <w:r w:rsidRPr="00771ED4">
          <w:rPr>
            <w:rStyle w:val="ab"/>
            <w:sz w:val="28"/>
            <w:szCs w:val="28"/>
          </w:rPr>
          <w:t>http://minizo.kchgov.ru/документы-регламентирующие-государственный-геологический-надзор/</w:t>
        </w:r>
      </w:hyperlink>
      <w:r>
        <w:rPr>
          <w:sz w:val="28"/>
          <w:szCs w:val="28"/>
        </w:rPr>
        <w:t>).</w:t>
      </w:r>
    </w:p>
    <w:p w:rsidR="002C35E3" w:rsidRPr="0073363C" w:rsidRDefault="002C35E3" w:rsidP="002C35E3">
      <w:pPr>
        <w:ind w:firstLine="540"/>
        <w:jc w:val="both"/>
        <w:rPr>
          <w:sz w:val="28"/>
          <w:szCs w:val="28"/>
        </w:rPr>
      </w:pPr>
    </w:p>
    <w:p w:rsidR="00142B56" w:rsidRPr="0073363C" w:rsidRDefault="00142B56" w:rsidP="007F28F3">
      <w:pPr>
        <w:shd w:val="clear" w:color="auto" w:fill="FFFFFF"/>
        <w:autoSpaceDE w:val="0"/>
        <w:autoSpaceDN w:val="0"/>
        <w:adjustRightInd w:val="0"/>
        <w:spacing w:line="276" w:lineRule="auto"/>
        <w:ind w:firstLine="540"/>
        <w:jc w:val="both"/>
        <w:rPr>
          <w:sz w:val="28"/>
          <w:szCs w:val="28"/>
        </w:rPr>
      </w:pPr>
    </w:p>
    <w:p w:rsidR="007F28F3" w:rsidRDefault="007F28F3" w:rsidP="00D33EB9">
      <w:pPr>
        <w:spacing w:before="280" w:after="1" w:line="280" w:lineRule="atLeast"/>
        <w:ind w:firstLine="540"/>
        <w:jc w:val="both"/>
      </w:pPr>
    </w:p>
    <w:p w:rsidR="00D33EB9" w:rsidRDefault="00D33EB9" w:rsidP="00D33EB9">
      <w:pPr>
        <w:spacing w:before="280" w:after="1" w:line="280" w:lineRule="atLeast"/>
        <w:ind w:firstLine="540"/>
        <w:jc w:val="both"/>
      </w:pPr>
      <w:r>
        <w:rPr>
          <w:sz w:val="28"/>
        </w:rPr>
        <w:br/>
      </w:r>
    </w:p>
    <w:p w:rsidR="00EC6EEE" w:rsidRDefault="00EC6EEE">
      <w:pPr>
        <w:spacing w:after="1" w:line="280" w:lineRule="atLeast"/>
      </w:pPr>
      <w:r>
        <w:rPr>
          <w:sz w:val="28"/>
        </w:rPr>
        <w:br/>
      </w:r>
    </w:p>
    <w:p w:rsidR="0086711D" w:rsidRDefault="00C147CB" w:rsidP="009962A1">
      <w:pPr>
        <w:spacing w:before="280" w:after="1" w:line="280" w:lineRule="atLeast"/>
        <w:ind w:firstLine="540"/>
        <w:jc w:val="both"/>
      </w:pPr>
      <w:r>
        <w:rPr>
          <w:sz w:val="28"/>
        </w:rPr>
        <w:br/>
      </w:r>
      <w:r w:rsidR="0086711D">
        <w:rPr>
          <w:sz w:val="28"/>
        </w:rPr>
        <w:br/>
      </w:r>
    </w:p>
    <w:p w:rsidR="004A5274" w:rsidRDefault="004A5274" w:rsidP="0086711D">
      <w:pPr>
        <w:spacing w:before="280" w:after="1" w:line="280" w:lineRule="atLeast"/>
        <w:ind w:firstLine="540"/>
        <w:jc w:val="both"/>
      </w:pPr>
      <w:r>
        <w:rPr>
          <w:sz w:val="28"/>
        </w:rPr>
        <w:br/>
      </w:r>
    </w:p>
    <w:p w:rsidR="00B50B81" w:rsidRDefault="00B50B81" w:rsidP="004A5274">
      <w:pPr>
        <w:spacing w:before="280" w:after="1" w:line="280" w:lineRule="atLeast"/>
        <w:ind w:firstLine="540"/>
        <w:jc w:val="both"/>
      </w:pPr>
      <w:r>
        <w:rPr>
          <w:sz w:val="28"/>
        </w:rPr>
        <w:br/>
      </w:r>
    </w:p>
    <w:p w:rsidR="00B50B81" w:rsidRDefault="00B50B81" w:rsidP="00B50B81">
      <w:pPr>
        <w:spacing w:before="280" w:after="1" w:line="280" w:lineRule="atLeast"/>
        <w:ind w:firstLine="540"/>
        <w:jc w:val="both"/>
      </w:pPr>
      <w:r>
        <w:rPr>
          <w:sz w:val="28"/>
        </w:rPr>
        <w:br/>
      </w:r>
    </w:p>
    <w:p w:rsidR="00376B27" w:rsidRDefault="00376B27" w:rsidP="00B50B81">
      <w:pPr>
        <w:spacing w:before="280" w:after="1" w:line="280" w:lineRule="atLeast"/>
        <w:ind w:firstLine="540"/>
        <w:jc w:val="both"/>
      </w:pPr>
      <w:r>
        <w:rPr>
          <w:sz w:val="28"/>
        </w:rPr>
        <w:br/>
      </w:r>
    </w:p>
    <w:p w:rsidR="0074750A" w:rsidRDefault="0074750A" w:rsidP="00376B27">
      <w:pPr>
        <w:spacing w:after="1" w:line="280" w:lineRule="atLeast"/>
        <w:ind w:firstLine="708"/>
      </w:pPr>
      <w:r>
        <w:rPr>
          <w:sz w:val="28"/>
        </w:rPr>
        <w:br/>
      </w:r>
    </w:p>
    <w:p w:rsidR="0074750A" w:rsidRDefault="0074750A" w:rsidP="0074750A">
      <w:pPr>
        <w:spacing w:before="280" w:after="1" w:line="280" w:lineRule="atLeast"/>
        <w:ind w:firstLine="540"/>
        <w:jc w:val="both"/>
      </w:pPr>
      <w:r>
        <w:rPr>
          <w:sz w:val="28"/>
        </w:rPr>
        <w:br/>
      </w:r>
    </w:p>
    <w:p w:rsidR="0074750A" w:rsidRDefault="0074750A" w:rsidP="0074750A">
      <w:pPr>
        <w:spacing w:after="1" w:line="280" w:lineRule="atLeast"/>
        <w:ind w:firstLine="708"/>
      </w:pPr>
      <w:r>
        <w:rPr>
          <w:sz w:val="28"/>
        </w:rPr>
        <w:br/>
      </w:r>
    </w:p>
    <w:p w:rsidR="0074750A" w:rsidRPr="0069765D" w:rsidRDefault="0074750A" w:rsidP="0069765D">
      <w:pPr>
        <w:pStyle w:val="ConsPlusNormal"/>
        <w:jc w:val="both"/>
        <w:rPr>
          <w:rFonts w:ascii="Times New Roman" w:hAnsi="Times New Roman" w:cs="Times New Roman"/>
          <w:sz w:val="28"/>
          <w:szCs w:val="28"/>
        </w:rPr>
      </w:pPr>
    </w:p>
    <w:p w:rsidR="00F45C3F" w:rsidRDefault="00F45C3F" w:rsidP="004C453D">
      <w:pPr>
        <w:tabs>
          <w:tab w:val="left" w:pos="986"/>
        </w:tabs>
        <w:spacing w:line="268" w:lineRule="auto"/>
        <w:ind w:right="20" w:firstLine="704"/>
        <w:contextualSpacing/>
        <w:jc w:val="both"/>
        <w:sectPr w:rsidR="00F45C3F" w:rsidSect="003F5B5D">
          <w:pgSz w:w="11920" w:h="16855"/>
          <w:pgMar w:top="737" w:right="567" w:bottom="737" w:left="1134" w:header="0" w:footer="0" w:gutter="0"/>
          <w:cols w:space="0" w:equalWidth="0">
            <w:col w:w="9929"/>
          </w:cols>
          <w:docGrid w:linePitch="360"/>
        </w:sectPr>
      </w:pPr>
    </w:p>
    <w:p w:rsidR="00941280" w:rsidRDefault="00941280" w:rsidP="00941280">
      <w:pPr>
        <w:tabs>
          <w:tab w:val="left" w:pos="1254"/>
        </w:tabs>
        <w:spacing w:line="268" w:lineRule="auto"/>
        <w:ind w:left="20" w:right="40" w:firstLine="693"/>
        <w:jc w:val="both"/>
        <w:sectPr w:rsidR="00941280">
          <w:pgSz w:w="11960" w:h="16877"/>
          <w:pgMar w:top="1070" w:right="552" w:bottom="1440" w:left="1440" w:header="0" w:footer="0" w:gutter="0"/>
          <w:cols w:space="0" w:equalWidth="0">
            <w:col w:w="9960"/>
          </w:cols>
          <w:docGrid w:linePitch="360"/>
        </w:sectPr>
      </w:pPr>
      <w:bookmarkStart w:id="3" w:name="page4"/>
      <w:bookmarkEnd w:id="3"/>
    </w:p>
    <w:p w:rsidR="00941280" w:rsidRDefault="00941280" w:rsidP="00941280">
      <w:pPr>
        <w:spacing w:line="350" w:lineRule="exact"/>
      </w:pPr>
      <w:bookmarkStart w:id="4" w:name="page5"/>
      <w:bookmarkEnd w:id="4"/>
    </w:p>
    <w:p w:rsidR="00941280" w:rsidRDefault="00941280" w:rsidP="00941280">
      <w:pPr>
        <w:tabs>
          <w:tab w:val="left" w:pos="1225"/>
        </w:tabs>
        <w:spacing w:line="250" w:lineRule="auto"/>
        <w:ind w:left="20" w:right="20" w:firstLine="794"/>
        <w:jc w:val="both"/>
        <w:rPr>
          <w:sz w:val="26"/>
        </w:rPr>
        <w:sectPr w:rsidR="00941280">
          <w:pgSz w:w="11960" w:h="16877"/>
          <w:pgMar w:top="1072" w:right="572" w:bottom="1098" w:left="1440" w:header="0" w:footer="0" w:gutter="0"/>
          <w:cols w:space="0" w:equalWidth="0">
            <w:col w:w="9940"/>
          </w:cols>
          <w:docGrid w:linePitch="360"/>
        </w:sectPr>
      </w:pPr>
    </w:p>
    <w:p w:rsidR="00941280" w:rsidRDefault="00941280" w:rsidP="00941280">
      <w:pPr>
        <w:spacing w:line="312" w:lineRule="exact"/>
      </w:pPr>
      <w:bookmarkStart w:id="5" w:name="page6"/>
      <w:bookmarkEnd w:id="5"/>
    </w:p>
    <w:p w:rsidR="00941280" w:rsidRDefault="00941280" w:rsidP="00941280">
      <w:pPr>
        <w:spacing w:line="200" w:lineRule="exact"/>
      </w:pPr>
    </w:p>
    <w:p w:rsidR="00941280" w:rsidRDefault="00941280" w:rsidP="00941280">
      <w:pPr>
        <w:spacing w:line="268" w:lineRule="exact"/>
      </w:pPr>
    </w:p>
    <w:p w:rsidR="00941280" w:rsidRDefault="00941280" w:rsidP="00941280">
      <w:pPr>
        <w:spacing w:line="290" w:lineRule="auto"/>
        <w:ind w:left="20" w:firstLine="756"/>
        <w:jc w:val="both"/>
        <w:sectPr w:rsidR="00941280">
          <w:pgSz w:w="11940" w:h="16862"/>
          <w:pgMar w:top="1114" w:right="578" w:bottom="1440" w:left="1440" w:header="0" w:footer="0" w:gutter="0"/>
          <w:cols w:space="0" w:equalWidth="0">
            <w:col w:w="9920"/>
          </w:cols>
          <w:docGrid w:linePitch="360"/>
        </w:sectPr>
      </w:pPr>
    </w:p>
    <w:p w:rsidR="00655F38" w:rsidRPr="009F2FB3" w:rsidRDefault="00655F38" w:rsidP="00D80E10">
      <w:pPr>
        <w:autoSpaceDE w:val="0"/>
        <w:autoSpaceDN w:val="0"/>
        <w:adjustRightInd w:val="0"/>
        <w:jc w:val="right"/>
        <w:rPr>
          <w:sz w:val="28"/>
          <w:szCs w:val="28"/>
        </w:rPr>
      </w:pPr>
      <w:bookmarkStart w:id="6" w:name="page7"/>
      <w:bookmarkStart w:id="7" w:name="page8"/>
      <w:bookmarkEnd w:id="6"/>
      <w:bookmarkEnd w:id="7"/>
    </w:p>
    <w:sectPr w:rsidR="00655F38" w:rsidRPr="009F2FB3" w:rsidSect="00D80E10">
      <w:pgSz w:w="11905" w:h="16838"/>
      <w:pgMar w:top="567" w:right="567" w:bottom="1134" w:left="136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19A" w:rsidRDefault="0058319A">
      <w:r>
        <w:separator/>
      </w:r>
    </w:p>
  </w:endnote>
  <w:endnote w:type="continuationSeparator" w:id="1">
    <w:p w:rsidR="0058319A" w:rsidRDefault="00583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19A" w:rsidRDefault="0058319A">
      <w:r>
        <w:separator/>
      </w:r>
    </w:p>
  </w:footnote>
  <w:footnote w:type="continuationSeparator" w:id="1">
    <w:p w:rsidR="0058319A" w:rsidRDefault="00583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E06EE08"/>
    <w:lvl w:ilvl="0" w:tplc="975C4950">
      <w:start w:val="1"/>
      <w:numFmt w:val="bullet"/>
      <w:lvlText w:val="№"/>
      <w:lvlJc w:val="left"/>
    </w:lvl>
    <w:lvl w:ilvl="1" w:tplc="FF3C3100">
      <w:start w:val="1"/>
      <w:numFmt w:val="bullet"/>
      <w:lvlText w:val="В"/>
      <w:lvlJc w:val="left"/>
    </w:lvl>
    <w:lvl w:ilvl="2" w:tplc="43C65E4A">
      <w:start w:val="1"/>
      <w:numFmt w:val="decimal"/>
      <w:lvlText w:val="%3."/>
      <w:lvlJc w:val="left"/>
      <w:rPr>
        <w:rFonts w:ascii="Times New Roman" w:eastAsia="Times New Roman" w:hAnsi="Times New Roman" w:cs="Times New Roman"/>
      </w:rPr>
    </w:lvl>
    <w:lvl w:ilvl="3" w:tplc="E1A64332">
      <w:start w:val="1"/>
      <w:numFmt w:val="bullet"/>
      <w:lvlText w:val=""/>
      <w:lvlJc w:val="left"/>
    </w:lvl>
    <w:lvl w:ilvl="4" w:tplc="691CF5A0">
      <w:start w:val="1"/>
      <w:numFmt w:val="bullet"/>
      <w:lvlText w:val=""/>
      <w:lvlJc w:val="left"/>
    </w:lvl>
    <w:lvl w:ilvl="5" w:tplc="ACB41258">
      <w:start w:val="1"/>
      <w:numFmt w:val="bullet"/>
      <w:lvlText w:val=""/>
      <w:lvlJc w:val="left"/>
    </w:lvl>
    <w:lvl w:ilvl="6" w:tplc="25441FC0">
      <w:start w:val="1"/>
      <w:numFmt w:val="bullet"/>
      <w:lvlText w:val=""/>
      <w:lvlJc w:val="left"/>
    </w:lvl>
    <w:lvl w:ilvl="7" w:tplc="6A5E1698">
      <w:start w:val="1"/>
      <w:numFmt w:val="bullet"/>
      <w:lvlText w:val=""/>
      <w:lvlJc w:val="left"/>
    </w:lvl>
    <w:lvl w:ilvl="8" w:tplc="39F6DAA6">
      <w:start w:val="1"/>
      <w:numFmt w:val="bullet"/>
      <w:lvlText w:val=""/>
      <w:lvlJc w:val="left"/>
    </w:lvl>
  </w:abstractNum>
  <w:abstractNum w:abstractNumId="1">
    <w:nsid w:val="00000004"/>
    <w:multiLevelType w:val="hybridMultilevel"/>
    <w:tmpl w:val="66EF438C"/>
    <w:lvl w:ilvl="0" w:tplc="481CB616">
      <w:start w:val="1"/>
      <w:numFmt w:val="decimal"/>
      <w:lvlText w:val="%1"/>
      <w:lvlJc w:val="left"/>
    </w:lvl>
    <w:lvl w:ilvl="1" w:tplc="0C789F88">
      <w:start w:val="1"/>
      <w:numFmt w:val="decimal"/>
      <w:lvlText w:val="%2"/>
      <w:lvlJc w:val="left"/>
    </w:lvl>
    <w:lvl w:ilvl="2" w:tplc="B6E89BB6">
      <w:start w:val="1"/>
      <w:numFmt w:val="decimal"/>
      <w:lvlText w:val="%3."/>
      <w:lvlJc w:val="left"/>
    </w:lvl>
    <w:lvl w:ilvl="3" w:tplc="1CB0CF60">
      <w:start w:val="1"/>
      <w:numFmt w:val="decimal"/>
      <w:lvlText w:val="%4"/>
      <w:lvlJc w:val="left"/>
    </w:lvl>
    <w:lvl w:ilvl="4" w:tplc="22F2FAF0">
      <w:start w:val="1"/>
      <w:numFmt w:val="bullet"/>
      <w:lvlText w:val=""/>
      <w:lvlJc w:val="left"/>
    </w:lvl>
    <w:lvl w:ilvl="5" w:tplc="5BEA7C1E">
      <w:start w:val="1"/>
      <w:numFmt w:val="bullet"/>
      <w:lvlText w:val=""/>
      <w:lvlJc w:val="left"/>
    </w:lvl>
    <w:lvl w:ilvl="6" w:tplc="29260A7E">
      <w:start w:val="1"/>
      <w:numFmt w:val="bullet"/>
      <w:lvlText w:val=""/>
      <w:lvlJc w:val="left"/>
    </w:lvl>
    <w:lvl w:ilvl="7" w:tplc="C2389354">
      <w:start w:val="1"/>
      <w:numFmt w:val="bullet"/>
      <w:lvlText w:val=""/>
      <w:lvlJc w:val="left"/>
    </w:lvl>
    <w:lvl w:ilvl="8" w:tplc="9514CBC6">
      <w:start w:val="1"/>
      <w:numFmt w:val="bullet"/>
      <w:lvlText w:val=""/>
      <w:lvlJc w:val="left"/>
    </w:lvl>
  </w:abstractNum>
  <w:abstractNum w:abstractNumId="2">
    <w:nsid w:val="00000005"/>
    <w:multiLevelType w:val="hybridMultilevel"/>
    <w:tmpl w:val="140E0F76"/>
    <w:lvl w:ilvl="0" w:tplc="F54CEA0C">
      <w:start w:val="2"/>
      <w:numFmt w:val="decimal"/>
      <w:lvlText w:val="%1."/>
      <w:lvlJc w:val="left"/>
    </w:lvl>
    <w:lvl w:ilvl="1" w:tplc="4F4EEBB2">
      <w:start w:val="3"/>
      <w:numFmt w:val="decimal"/>
      <w:lvlText w:val="%2."/>
      <w:lvlJc w:val="left"/>
    </w:lvl>
    <w:lvl w:ilvl="2" w:tplc="9FEE15DC">
      <w:start w:val="1"/>
      <w:numFmt w:val="decimal"/>
      <w:lvlText w:val="%3"/>
      <w:lvlJc w:val="left"/>
    </w:lvl>
    <w:lvl w:ilvl="3" w:tplc="E1DEA16A">
      <w:start w:val="1"/>
      <w:numFmt w:val="decimal"/>
      <w:lvlText w:val="%4"/>
      <w:lvlJc w:val="left"/>
    </w:lvl>
    <w:lvl w:ilvl="4" w:tplc="F6468C6C">
      <w:start w:val="1"/>
      <w:numFmt w:val="bullet"/>
      <w:lvlText w:val=""/>
      <w:lvlJc w:val="left"/>
    </w:lvl>
    <w:lvl w:ilvl="5" w:tplc="832EDFDC">
      <w:start w:val="1"/>
      <w:numFmt w:val="bullet"/>
      <w:lvlText w:val=""/>
      <w:lvlJc w:val="left"/>
    </w:lvl>
    <w:lvl w:ilvl="6" w:tplc="9B884C30">
      <w:start w:val="1"/>
      <w:numFmt w:val="bullet"/>
      <w:lvlText w:val=""/>
      <w:lvlJc w:val="left"/>
    </w:lvl>
    <w:lvl w:ilvl="7" w:tplc="56846F3C">
      <w:start w:val="1"/>
      <w:numFmt w:val="bullet"/>
      <w:lvlText w:val=""/>
      <w:lvlJc w:val="left"/>
    </w:lvl>
    <w:lvl w:ilvl="8" w:tplc="D6B20638">
      <w:start w:val="1"/>
      <w:numFmt w:val="bullet"/>
      <w:lvlText w:val=""/>
      <w:lvlJc w:val="left"/>
    </w:lvl>
  </w:abstractNum>
  <w:abstractNum w:abstractNumId="3">
    <w:nsid w:val="00000006"/>
    <w:multiLevelType w:val="hybridMultilevel"/>
    <w:tmpl w:val="3352255A"/>
    <w:lvl w:ilvl="0" w:tplc="FF863E38">
      <w:start w:val="1"/>
      <w:numFmt w:val="bullet"/>
      <w:lvlText w:val="в"/>
      <w:lvlJc w:val="left"/>
    </w:lvl>
    <w:lvl w:ilvl="1" w:tplc="43301D30">
      <w:start w:val="1"/>
      <w:numFmt w:val="bullet"/>
      <w:lvlText w:val="-"/>
      <w:lvlJc w:val="left"/>
    </w:lvl>
    <w:lvl w:ilvl="2" w:tplc="28BC00AE">
      <w:start w:val="1"/>
      <w:numFmt w:val="bullet"/>
      <w:lvlText w:val="-"/>
      <w:lvlJc w:val="left"/>
    </w:lvl>
    <w:lvl w:ilvl="3" w:tplc="71C2B87C">
      <w:start w:val="1"/>
      <w:numFmt w:val="bullet"/>
      <w:lvlText w:val="-"/>
      <w:lvlJc w:val="left"/>
    </w:lvl>
    <w:lvl w:ilvl="4" w:tplc="FC2495C0">
      <w:start w:val="1"/>
      <w:numFmt w:val="decimal"/>
      <w:lvlText w:val="%5"/>
      <w:lvlJc w:val="left"/>
    </w:lvl>
    <w:lvl w:ilvl="5" w:tplc="8190F124">
      <w:start w:val="35"/>
      <w:numFmt w:val="upperLetter"/>
      <w:lvlText w:val="%6."/>
      <w:lvlJc w:val="left"/>
    </w:lvl>
    <w:lvl w:ilvl="6" w:tplc="A6A8E4E6">
      <w:start w:val="1"/>
      <w:numFmt w:val="bullet"/>
      <w:lvlText w:val=""/>
      <w:lvlJc w:val="left"/>
    </w:lvl>
    <w:lvl w:ilvl="7" w:tplc="F95CD280">
      <w:start w:val="1"/>
      <w:numFmt w:val="bullet"/>
      <w:lvlText w:val=""/>
      <w:lvlJc w:val="left"/>
    </w:lvl>
    <w:lvl w:ilvl="8" w:tplc="08A26BDE">
      <w:start w:val="1"/>
      <w:numFmt w:val="bullet"/>
      <w:lvlText w:val=""/>
      <w:lvlJc w:val="left"/>
    </w:lvl>
  </w:abstractNum>
  <w:abstractNum w:abstractNumId="4">
    <w:nsid w:val="00000007"/>
    <w:multiLevelType w:val="hybridMultilevel"/>
    <w:tmpl w:val="109CF92E"/>
    <w:lvl w:ilvl="0" w:tplc="BF885480">
      <w:start w:val="1"/>
      <w:numFmt w:val="bullet"/>
      <w:lvlText w:val="в"/>
      <w:lvlJc w:val="left"/>
    </w:lvl>
    <w:lvl w:ilvl="1" w:tplc="12C6BC82">
      <w:start w:val="1"/>
      <w:numFmt w:val="bullet"/>
      <w:lvlText w:val="-"/>
      <w:lvlJc w:val="left"/>
    </w:lvl>
    <w:lvl w:ilvl="2" w:tplc="53FEBEBA">
      <w:start w:val="1"/>
      <w:numFmt w:val="bullet"/>
      <w:lvlText w:val="-"/>
      <w:lvlJc w:val="left"/>
    </w:lvl>
    <w:lvl w:ilvl="3" w:tplc="80AE238E">
      <w:start w:val="1"/>
      <w:numFmt w:val="bullet"/>
      <w:lvlText w:val="-"/>
      <w:lvlJc w:val="left"/>
    </w:lvl>
    <w:lvl w:ilvl="4" w:tplc="7CBE2624">
      <w:start w:val="4"/>
      <w:numFmt w:val="decimal"/>
      <w:lvlText w:val="%5."/>
      <w:lvlJc w:val="left"/>
    </w:lvl>
    <w:lvl w:ilvl="5" w:tplc="AA6EEDBC">
      <w:start w:val="1"/>
      <w:numFmt w:val="upperLetter"/>
      <w:lvlText w:val="%6"/>
      <w:lvlJc w:val="left"/>
    </w:lvl>
    <w:lvl w:ilvl="6" w:tplc="F7200D8C">
      <w:start w:val="1"/>
      <w:numFmt w:val="bullet"/>
      <w:lvlText w:val=""/>
      <w:lvlJc w:val="left"/>
    </w:lvl>
    <w:lvl w:ilvl="7" w:tplc="F9DABCA2">
      <w:start w:val="1"/>
      <w:numFmt w:val="bullet"/>
      <w:lvlText w:val=""/>
      <w:lvlJc w:val="left"/>
    </w:lvl>
    <w:lvl w:ilvl="8" w:tplc="467A1A9C">
      <w:start w:val="1"/>
      <w:numFmt w:val="bullet"/>
      <w:lvlText w:val=""/>
      <w:lvlJc w:val="left"/>
    </w:lvl>
  </w:abstractNum>
  <w:abstractNum w:abstractNumId="5">
    <w:nsid w:val="00000008"/>
    <w:multiLevelType w:val="hybridMultilevel"/>
    <w:tmpl w:val="0DED7262"/>
    <w:lvl w:ilvl="0" w:tplc="61F2E674">
      <w:start w:val="1"/>
      <w:numFmt w:val="bullet"/>
      <w:lvlText w:val="у"/>
      <w:lvlJc w:val="left"/>
    </w:lvl>
    <w:lvl w:ilvl="1" w:tplc="A992CBEA">
      <w:start w:val="1"/>
      <w:numFmt w:val="bullet"/>
      <w:lvlText w:val="и"/>
      <w:lvlJc w:val="left"/>
    </w:lvl>
    <w:lvl w:ilvl="2" w:tplc="7FE03614">
      <w:start w:val="5"/>
      <w:numFmt w:val="decimal"/>
      <w:lvlText w:val="%3."/>
      <w:lvlJc w:val="left"/>
    </w:lvl>
    <w:lvl w:ilvl="3" w:tplc="F3E661EC">
      <w:start w:val="1"/>
      <w:numFmt w:val="bullet"/>
      <w:lvlText w:val=""/>
      <w:lvlJc w:val="left"/>
    </w:lvl>
    <w:lvl w:ilvl="4" w:tplc="09402B2C">
      <w:start w:val="1"/>
      <w:numFmt w:val="bullet"/>
      <w:lvlText w:val=""/>
      <w:lvlJc w:val="left"/>
    </w:lvl>
    <w:lvl w:ilvl="5" w:tplc="B1885496">
      <w:start w:val="1"/>
      <w:numFmt w:val="bullet"/>
      <w:lvlText w:val=""/>
      <w:lvlJc w:val="left"/>
    </w:lvl>
    <w:lvl w:ilvl="6" w:tplc="66320E76">
      <w:start w:val="1"/>
      <w:numFmt w:val="bullet"/>
      <w:lvlText w:val=""/>
      <w:lvlJc w:val="left"/>
    </w:lvl>
    <w:lvl w:ilvl="7" w:tplc="1254964A">
      <w:start w:val="1"/>
      <w:numFmt w:val="bullet"/>
      <w:lvlText w:val=""/>
      <w:lvlJc w:val="left"/>
    </w:lvl>
    <w:lvl w:ilvl="8" w:tplc="1436A344">
      <w:start w:val="1"/>
      <w:numFmt w:val="bullet"/>
      <w:lvlText w:val=""/>
      <w:lvlJc w:val="left"/>
    </w:lvl>
  </w:abstractNum>
  <w:abstractNum w:abstractNumId="6">
    <w:nsid w:val="00000009"/>
    <w:multiLevelType w:val="hybridMultilevel"/>
    <w:tmpl w:val="7FDCC232"/>
    <w:lvl w:ilvl="0" w:tplc="75DA8FE6">
      <w:start w:val="1"/>
      <w:numFmt w:val="bullet"/>
      <w:lvlText w:val="и"/>
      <w:lvlJc w:val="left"/>
    </w:lvl>
    <w:lvl w:ilvl="1" w:tplc="E73CA654">
      <w:start w:val="1"/>
      <w:numFmt w:val="bullet"/>
      <w:lvlText w:val="-"/>
      <w:lvlJc w:val="left"/>
    </w:lvl>
    <w:lvl w:ilvl="2" w:tplc="87E610FA">
      <w:start w:val="1"/>
      <w:numFmt w:val="bullet"/>
      <w:lvlText w:val="-"/>
      <w:lvlJc w:val="left"/>
    </w:lvl>
    <w:lvl w:ilvl="3" w:tplc="9BE06FCE">
      <w:start w:val="1"/>
      <w:numFmt w:val="bullet"/>
      <w:lvlText w:val=""/>
      <w:lvlJc w:val="left"/>
    </w:lvl>
    <w:lvl w:ilvl="4" w:tplc="B192C7F0">
      <w:start w:val="1"/>
      <w:numFmt w:val="bullet"/>
      <w:lvlText w:val=""/>
      <w:lvlJc w:val="left"/>
    </w:lvl>
    <w:lvl w:ilvl="5" w:tplc="E0C46A2C">
      <w:start w:val="1"/>
      <w:numFmt w:val="bullet"/>
      <w:lvlText w:val=""/>
      <w:lvlJc w:val="left"/>
    </w:lvl>
    <w:lvl w:ilvl="6" w:tplc="7654CE2E">
      <w:start w:val="1"/>
      <w:numFmt w:val="bullet"/>
      <w:lvlText w:val=""/>
      <w:lvlJc w:val="left"/>
    </w:lvl>
    <w:lvl w:ilvl="7" w:tplc="42924462">
      <w:start w:val="1"/>
      <w:numFmt w:val="bullet"/>
      <w:lvlText w:val=""/>
      <w:lvlJc w:val="left"/>
    </w:lvl>
    <w:lvl w:ilvl="8" w:tplc="CD083104">
      <w:start w:val="1"/>
      <w:numFmt w:val="bullet"/>
      <w:lvlText w:val=""/>
      <w:lvlJc w:val="left"/>
    </w:lvl>
  </w:abstractNum>
  <w:abstractNum w:abstractNumId="7">
    <w:nsid w:val="0000000A"/>
    <w:multiLevelType w:val="hybridMultilevel"/>
    <w:tmpl w:val="1BEFD79E"/>
    <w:lvl w:ilvl="0" w:tplc="781C3760">
      <w:start w:val="6"/>
      <w:numFmt w:val="decimal"/>
      <w:lvlText w:val="%1."/>
      <w:lvlJc w:val="left"/>
    </w:lvl>
    <w:lvl w:ilvl="1" w:tplc="EBE44B2E">
      <w:start w:val="1"/>
      <w:numFmt w:val="bullet"/>
      <w:lvlText w:val=""/>
      <w:lvlJc w:val="left"/>
    </w:lvl>
    <w:lvl w:ilvl="2" w:tplc="883A8CCA">
      <w:start w:val="1"/>
      <w:numFmt w:val="bullet"/>
      <w:lvlText w:val=""/>
      <w:lvlJc w:val="left"/>
    </w:lvl>
    <w:lvl w:ilvl="3" w:tplc="84A2AE1A">
      <w:start w:val="1"/>
      <w:numFmt w:val="bullet"/>
      <w:lvlText w:val=""/>
      <w:lvlJc w:val="left"/>
    </w:lvl>
    <w:lvl w:ilvl="4" w:tplc="9B360D22">
      <w:start w:val="1"/>
      <w:numFmt w:val="bullet"/>
      <w:lvlText w:val=""/>
      <w:lvlJc w:val="left"/>
    </w:lvl>
    <w:lvl w:ilvl="5" w:tplc="3B2C74EA">
      <w:start w:val="1"/>
      <w:numFmt w:val="bullet"/>
      <w:lvlText w:val=""/>
      <w:lvlJc w:val="left"/>
    </w:lvl>
    <w:lvl w:ilvl="6" w:tplc="B9324A98">
      <w:start w:val="1"/>
      <w:numFmt w:val="bullet"/>
      <w:lvlText w:val=""/>
      <w:lvlJc w:val="left"/>
    </w:lvl>
    <w:lvl w:ilvl="7" w:tplc="0D5E189C">
      <w:start w:val="1"/>
      <w:numFmt w:val="bullet"/>
      <w:lvlText w:val=""/>
      <w:lvlJc w:val="left"/>
    </w:lvl>
    <w:lvl w:ilvl="8" w:tplc="6E4CCA30">
      <w:start w:val="1"/>
      <w:numFmt w:val="bullet"/>
      <w:lvlText w:val=""/>
      <w:lvlJc w:val="left"/>
    </w:lvl>
  </w:abstractNum>
  <w:abstractNum w:abstractNumId="8">
    <w:nsid w:val="0000000B"/>
    <w:multiLevelType w:val="hybridMultilevel"/>
    <w:tmpl w:val="41A7C4C8"/>
    <w:lvl w:ilvl="0" w:tplc="2F7E3AB8">
      <w:start w:val="1"/>
      <w:numFmt w:val="bullet"/>
      <w:lvlText w:val="в"/>
      <w:lvlJc w:val="left"/>
    </w:lvl>
    <w:lvl w:ilvl="1" w:tplc="2B12B6F6">
      <w:start w:val="1"/>
      <w:numFmt w:val="bullet"/>
      <w:lvlText w:val="-"/>
      <w:lvlJc w:val="left"/>
    </w:lvl>
    <w:lvl w:ilvl="2" w:tplc="7D70D51E">
      <w:start w:val="6"/>
      <w:numFmt w:val="decimal"/>
      <w:lvlText w:val="%3."/>
      <w:lvlJc w:val="left"/>
    </w:lvl>
    <w:lvl w:ilvl="3" w:tplc="8ED28C9C">
      <w:start w:val="1"/>
      <w:numFmt w:val="bullet"/>
      <w:lvlText w:val="Ш."/>
      <w:lvlJc w:val="left"/>
    </w:lvl>
    <w:lvl w:ilvl="4" w:tplc="D068E47E">
      <w:start w:val="1"/>
      <w:numFmt w:val="bullet"/>
      <w:lvlText w:val=""/>
      <w:lvlJc w:val="left"/>
    </w:lvl>
    <w:lvl w:ilvl="5" w:tplc="3782C1FC">
      <w:start w:val="1"/>
      <w:numFmt w:val="bullet"/>
      <w:lvlText w:val=""/>
      <w:lvlJc w:val="left"/>
    </w:lvl>
    <w:lvl w:ilvl="6" w:tplc="648843DE">
      <w:start w:val="1"/>
      <w:numFmt w:val="bullet"/>
      <w:lvlText w:val=""/>
      <w:lvlJc w:val="left"/>
    </w:lvl>
    <w:lvl w:ilvl="7" w:tplc="FC2818FE">
      <w:start w:val="1"/>
      <w:numFmt w:val="bullet"/>
      <w:lvlText w:val=""/>
      <w:lvlJc w:val="left"/>
    </w:lvl>
    <w:lvl w:ilvl="8" w:tplc="4EBC08D2">
      <w:start w:val="1"/>
      <w:numFmt w:val="bullet"/>
      <w:lvlText w:val=""/>
      <w:lvlJc w:val="left"/>
    </w:lvl>
  </w:abstractNum>
  <w:abstractNum w:abstractNumId="9">
    <w:nsid w:val="0000000C"/>
    <w:multiLevelType w:val="hybridMultilevel"/>
    <w:tmpl w:val="6B68079A"/>
    <w:lvl w:ilvl="0" w:tplc="C5FCDA78">
      <w:start w:val="1"/>
      <w:numFmt w:val="bullet"/>
      <w:lvlText w:val="и"/>
      <w:lvlJc w:val="left"/>
    </w:lvl>
    <w:lvl w:ilvl="1" w:tplc="CE94A09C">
      <w:start w:val="8"/>
      <w:numFmt w:val="decimal"/>
      <w:lvlText w:val="%2."/>
      <w:lvlJc w:val="left"/>
    </w:lvl>
    <w:lvl w:ilvl="2" w:tplc="ED3C9F3C">
      <w:start w:val="10"/>
      <w:numFmt w:val="decimal"/>
      <w:lvlText w:val="%3."/>
      <w:lvlJc w:val="left"/>
    </w:lvl>
    <w:lvl w:ilvl="3" w:tplc="2E4EF0FA">
      <w:start w:val="1"/>
      <w:numFmt w:val="bullet"/>
      <w:lvlText w:val=""/>
      <w:lvlJc w:val="left"/>
    </w:lvl>
    <w:lvl w:ilvl="4" w:tplc="4C54C776">
      <w:start w:val="1"/>
      <w:numFmt w:val="bullet"/>
      <w:lvlText w:val=""/>
      <w:lvlJc w:val="left"/>
    </w:lvl>
    <w:lvl w:ilvl="5" w:tplc="7F78A0BC">
      <w:start w:val="1"/>
      <w:numFmt w:val="bullet"/>
      <w:lvlText w:val=""/>
      <w:lvlJc w:val="left"/>
    </w:lvl>
    <w:lvl w:ilvl="6" w:tplc="F9387548">
      <w:start w:val="1"/>
      <w:numFmt w:val="bullet"/>
      <w:lvlText w:val=""/>
      <w:lvlJc w:val="left"/>
    </w:lvl>
    <w:lvl w:ilvl="7" w:tplc="BD6A1AAC">
      <w:start w:val="1"/>
      <w:numFmt w:val="bullet"/>
      <w:lvlText w:val=""/>
      <w:lvlJc w:val="left"/>
    </w:lvl>
    <w:lvl w:ilvl="8" w:tplc="7D92E42E">
      <w:start w:val="1"/>
      <w:numFmt w:val="bullet"/>
      <w:lvlText w:val=""/>
      <w:lvlJc w:val="left"/>
    </w:lvl>
  </w:abstractNum>
  <w:abstractNum w:abstractNumId="10">
    <w:nsid w:val="0000000D"/>
    <w:multiLevelType w:val="hybridMultilevel"/>
    <w:tmpl w:val="4E6AFB66"/>
    <w:lvl w:ilvl="0" w:tplc="B0AE79CA">
      <w:start w:val="1"/>
      <w:numFmt w:val="bullet"/>
      <w:lvlText w:val="и"/>
      <w:lvlJc w:val="left"/>
    </w:lvl>
    <w:lvl w:ilvl="1" w:tplc="AF1666D0">
      <w:start w:val="22"/>
      <w:numFmt w:val="upperLetter"/>
      <w:lvlText w:val="%2."/>
      <w:lvlJc w:val="left"/>
    </w:lvl>
    <w:lvl w:ilvl="2" w:tplc="95F2EEAE">
      <w:start w:val="1"/>
      <w:numFmt w:val="bullet"/>
      <w:lvlText w:val=""/>
      <w:lvlJc w:val="left"/>
    </w:lvl>
    <w:lvl w:ilvl="3" w:tplc="1D92DE2A">
      <w:start w:val="1"/>
      <w:numFmt w:val="bullet"/>
      <w:lvlText w:val=""/>
      <w:lvlJc w:val="left"/>
    </w:lvl>
    <w:lvl w:ilvl="4" w:tplc="AA82E54C">
      <w:start w:val="1"/>
      <w:numFmt w:val="bullet"/>
      <w:lvlText w:val=""/>
      <w:lvlJc w:val="left"/>
    </w:lvl>
    <w:lvl w:ilvl="5" w:tplc="5BCCFFD0">
      <w:start w:val="1"/>
      <w:numFmt w:val="bullet"/>
      <w:lvlText w:val=""/>
      <w:lvlJc w:val="left"/>
    </w:lvl>
    <w:lvl w:ilvl="6" w:tplc="93D00D52">
      <w:start w:val="1"/>
      <w:numFmt w:val="bullet"/>
      <w:lvlText w:val=""/>
      <w:lvlJc w:val="left"/>
    </w:lvl>
    <w:lvl w:ilvl="7" w:tplc="74DCAF60">
      <w:start w:val="1"/>
      <w:numFmt w:val="bullet"/>
      <w:lvlText w:val=""/>
      <w:lvlJc w:val="left"/>
    </w:lvl>
    <w:lvl w:ilvl="8" w:tplc="97342B36">
      <w:start w:val="1"/>
      <w:numFmt w:val="bullet"/>
      <w:lvlText w:val=""/>
      <w:lvlJc w:val="left"/>
    </w:lvl>
  </w:abstractNum>
  <w:abstractNum w:abstractNumId="11">
    <w:nsid w:val="0000000E"/>
    <w:multiLevelType w:val="hybridMultilevel"/>
    <w:tmpl w:val="25E45D32"/>
    <w:lvl w:ilvl="0" w:tplc="076ABF0E">
      <w:start w:val="1"/>
      <w:numFmt w:val="bullet"/>
      <w:lvlText w:val="-"/>
      <w:lvlJc w:val="left"/>
    </w:lvl>
    <w:lvl w:ilvl="1" w:tplc="18E45C82">
      <w:start w:val="11"/>
      <w:numFmt w:val="decimal"/>
      <w:lvlText w:val="%2."/>
      <w:lvlJc w:val="left"/>
    </w:lvl>
    <w:lvl w:ilvl="2" w:tplc="5968793E">
      <w:start w:val="1"/>
      <w:numFmt w:val="bullet"/>
      <w:lvlText w:val=""/>
      <w:lvlJc w:val="left"/>
    </w:lvl>
    <w:lvl w:ilvl="3" w:tplc="C9B6DE5C">
      <w:start w:val="1"/>
      <w:numFmt w:val="bullet"/>
      <w:lvlText w:val=""/>
      <w:lvlJc w:val="left"/>
    </w:lvl>
    <w:lvl w:ilvl="4" w:tplc="2C285860">
      <w:start w:val="1"/>
      <w:numFmt w:val="bullet"/>
      <w:lvlText w:val=""/>
      <w:lvlJc w:val="left"/>
    </w:lvl>
    <w:lvl w:ilvl="5" w:tplc="B8984ECA">
      <w:start w:val="1"/>
      <w:numFmt w:val="bullet"/>
      <w:lvlText w:val=""/>
      <w:lvlJc w:val="left"/>
    </w:lvl>
    <w:lvl w:ilvl="6" w:tplc="1CE61E06">
      <w:start w:val="1"/>
      <w:numFmt w:val="bullet"/>
      <w:lvlText w:val=""/>
      <w:lvlJc w:val="left"/>
    </w:lvl>
    <w:lvl w:ilvl="7" w:tplc="22486A36">
      <w:start w:val="1"/>
      <w:numFmt w:val="bullet"/>
      <w:lvlText w:val=""/>
      <w:lvlJc w:val="left"/>
    </w:lvl>
    <w:lvl w:ilvl="8" w:tplc="05968E86">
      <w:start w:val="1"/>
      <w:numFmt w:val="bullet"/>
      <w:lvlText w:val=""/>
      <w:lvlJc w:val="left"/>
    </w:lvl>
  </w:abstractNum>
  <w:abstractNum w:abstractNumId="12">
    <w:nsid w:val="0000000F"/>
    <w:multiLevelType w:val="hybridMultilevel"/>
    <w:tmpl w:val="519B500C"/>
    <w:lvl w:ilvl="0" w:tplc="FB4A10CC">
      <w:start w:val="1"/>
      <w:numFmt w:val="bullet"/>
      <w:lvlText w:val="в"/>
      <w:lvlJc w:val="left"/>
    </w:lvl>
    <w:lvl w:ilvl="1" w:tplc="C70EE136">
      <w:start w:val="1"/>
      <w:numFmt w:val="bullet"/>
      <w:lvlText w:val="-"/>
      <w:lvlJc w:val="left"/>
    </w:lvl>
    <w:lvl w:ilvl="2" w:tplc="5362392E">
      <w:start w:val="13"/>
      <w:numFmt w:val="decimal"/>
      <w:lvlText w:val="%3."/>
      <w:lvlJc w:val="left"/>
    </w:lvl>
    <w:lvl w:ilvl="3" w:tplc="135613B8">
      <w:start w:val="1"/>
      <w:numFmt w:val="bullet"/>
      <w:lvlText w:val=""/>
      <w:lvlJc w:val="left"/>
    </w:lvl>
    <w:lvl w:ilvl="4" w:tplc="C4FEFA8E">
      <w:start w:val="1"/>
      <w:numFmt w:val="bullet"/>
      <w:lvlText w:val=""/>
      <w:lvlJc w:val="left"/>
    </w:lvl>
    <w:lvl w:ilvl="5" w:tplc="C484980C">
      <w:start w:val="1"/>
      <w:numFmt w:val="bullet"/>
      <w:lvlText w:val=""/>
      <w:lvlJc w:val="left"/>
    </w:lvl>
    <w:lvl w:ilvl="6" w:tplc="9368923E">
      <w:start w:val="1"/>
      <w:numFmt w:val="bullet"/>
      <w:lvlText w:val=""/>
      <w:lvlJc w:val="left"/>
    </w:lvl>
    <w:lvl w:ilvl="7" w:tplc="E1C4BDFC">
      <w:start w:val="1"/>
      <w:numFmt w:val="bullet"/>
      <w:lvlText w:val=""/>
      <w:lvlJc w:val="left"/>
    </w:lvl>
    <w:lvl w:ilvl="8" w:tplc="076E8622">
      <w:start w:val="1"/>
      <w:numFmt w:val="bullet"/>
      <w:lvlText w:val=""/>
      <w:lvlJc w:val="left"/>
    </w:lvl>
  </w:abstractNum>
  <w:abstractNum w:abstractNumId="13">
    <w:nsid w:val="00000010"/>
    <w:multiLevelType w:val="hybridMultilevel"/>
    <w:tmpl w:val="431BD7B6"/>
    <w:lvl w:ilvl="0" w:tplc="12CC828A">
      <w:start w:val="1"/>
      <w:numFmt w:val="bullet"/>
      <w:lvlText w:val="в"/>
      <w:lvlJc w:val="left"/>
    </w:lvl>
    <w:lvl w:ilvl="1" w:tplc="471AFE70">
      <w:start w:val="1"/>
      <w:numFmt w:val="bullet"/>
      <w:lvlText w:val="-"/>
      <w:lvlJc w:val="left"/>
    </w:lvl>
    <w:lvl w:ilvl="2" w:tplc="9C8AD6D2">
      <w:start w:val="14"/>
      <w:numFmt w:val="decimal"/>
      <w:lvlText w:val="%3."/>
      <w:lvlJc w:val="left"/>
    </w:lvl>
    <w:lvl w:ilvl="3" w:tplc="C44AE23C">
      <w:start w:val="1"/>
      <w:numFmt w:val="bullet"/>
      <w:lvlText w:val=""/>
      <w:lvlJc w:val="left"/>
    </w:lvl>
    <w:lvl w:ilvl="4" w:tplc="DDEA1140">
      <w:start w:val="1"/>
      <w:numFmt w:val="bullet"/>
      <w:lvlText w:val=""/>
      <w:lvlJc w:val="left"/>
    </w:lvl>
    <w:lvl w:ilvl="5" w:tplc="3A761AE6">
      <w:start w:val="1"/>
      <w:numFmt w:val="bullet"/>
      <w:lvlText w:val=""/>
      <w:lvlJc w:val="left"/>
    </w:lvl>
    <w:lvl w:ilvl="6" w:tplc="5C08FD72">
      <w:start w:val="1"/>
      <w:numFmt w:val="bullet"/>
      <w:lvlText w:val=""/>
      <w:lvlJc w:val="left"/>
    </w:lvl>
    <w:lvl w:ilvl="7" w:tplc="A49ED4A6">
      <w:start w:val="1"/>
      <w:numFmt w:val="bullet"/>
      <w:lvlText w:val=""/>
      <w:lvlJc w:val="left"/>
    </w:lvl>
    <w:lvl w:ilvl="8" w:tplc="774C1FF8">
      <w:start w:val="1"/>
      <w:numFmt w:val="bullet"/>
      <w:lvlText w:val=""/>
      <w:lvlJc w:val="left"/>
    </w:lvl>
  </w:abstractNum>
  <w:abstractNum w:abstractNumId="14">
    <w:nsid w:val="00000011"/>
    <w:multiLevelType w:val="hybridMultilevel"/>
    <w:tmpl w:val="3F2DBA30"/>
    <w:lvl w:ilvl="0" w:tplc="3A44CBA4">
      <w:start w:val="1"/>
      <w:numFmt w:val="bullet"/>
      <w:lvlText w:val="и"/>
      <w:lvlJc w:val="left"/>
    </w:lvl>
    <w:lvl w:ilvl="1" w:tplc="0D8AA5B8">
      <w:start w:val="1"/>
      <w:numFmt w:val="bullet"/>
      <w:lvlText w:val=""/>
      <w:lvlJc w:val="left"/>
    </w:lvl>
    <w:lvl w:ilvl="2" w:tplc="083E88E4">
      <w:start w:val="1"/>
      <w:numFmt w:val="bullet"/>
      <w:lvlText w:val=""/>
      <w:lvlJc w:val="left"/>
    </w:lvl>
    <w:lvl w:ilvl="3" w:tplc="F5F413A4">
      <w:start w:val="1"/>
      <w:numFmt w:val="bullet"/>
      <w:lvlText w:val=""/>
      <w:lvlJc w:val="left"/>
    </w:lvl>
    <w:lvl w:ilvl="4" w:tplc="CD04B658">
      <w:start w:val="1"/>
      <w:numFmt w:val="bullet"/>
      <w:lvlText w:val=""/>
      <w:lvlJc w:val="left"/>
    </w:lvl>
    <w:lvl w:ilvl="5" w:tplc="CD909D5A">
      <w:start w:val="1"/>
      <w:numFmt w:val="bullet"/>
      <w:lvlText w:val=""/>
      <w:lvlJc w:val="left"/>
    </w:lvl>
    <w:lvl w:ilvl="6" w:tplc="00F89B8C">
      <w:start w:val="1"/>
      <w:numFmt w:val="bullet"/>
      <w:lvlText w:val=""/>
      <w:lvlJc w:val="left"/>
    </w:lvl>
    <w:lvl w:ilvl="7" w:tplc="BE7E665A">
      <w:start w:val="1"/>
      <w:numFmt w:val="bullet"/>
      <w:lvlText w:val=""/>
      <w:lvlJc w:val="left"/>
    </w:lvl>
    <w:lvl w:ilvl="8" w:tplc="E04C741E">
      <w:start w:val="1"/>
      <w:numFmt w:val="bullet"/>
      <w:lvlText w:val=""/>
      <w:lvlJc w:val="left"/>
    </w:lvl>
  </w:abstractNum>
  <w:abstractNum w:abstractNumId="15">
    <w:nsid w:val="00000012"/>
    <w:multiLevelType w:val="hybridMultilevel"/>
    <w:tmpl w:val="7C83E458"/>
    <w:lvl w:ilvl="0" w:tplc="3288EE7C">
      <w:start w:val="1"/>
      <w:numFmt w:val="bullet"/>
      <w:lvlText w:val="№"/>
      <w:lvlJc w:val="left"/>
    </w:lvl>
    <w:lvl w:ilvl="1" w:tplc="B8C83FA6">
      <w:start w:val="1"/>
      <w:numFmt w:val="bullet"/>
      <w:lvlText w:val=""/>
      <w:lvlJc w:val="left"/>
    </w:lvl>
    <w:lvl w:ilvl="2" w:tplc="2C949A76">
      <w:start w:val="1"/>
      <w:numFmt w:val="bullet"/>
      <w:lvlText w:val=""/>
      <w:lvlJc w:val="left"/>
    </w:lvl>
    <w:lvl w:ilvl="3" w:tplc="08DE77E2">
      <w:start w:val="1"/>
      <w:numFmt w:val="bullet"/>
      <w:lvlText w:val=""/>
      <w:lvlJc w:val="left"/>
    </w:lvl>
    <w:lvl w:ilvl="4" w:tplc="7BB8DB36">
      <w:start w:val="1"/>
      <w:numFmt w:val="bullet"/>
      <w:lvlText w:val=""/>
      <w:lvlJc w:val="left"/>
    </w:lvl>
    <w:lvl w:ilvl="5" w:tplc="6588AB5C">
      <w:start w:val="1"/>
      <w:numFmt w:val="bullet"/>
      <w:lvlText w:val=""/>
      <w:lvlJc w:val="left"/>
    </w:lvl>
    <w:lvl w:ilvl="6" w:tplc="9BE29E94">
      <w:start w:val="1"/>
      <w:numFmt w:val="bullet"/>
      <w:lvlText w:val=""/>
      <w:lvlJc w:val="left"/>
    </w:lvl>
    <w:lvl w:ilvl="7" w:tplc="432C7724">
      <w:start w:val="1"/>
      <w:numFmt w:val="bullet"/>
      <w:lvlText w:val=""/>
      <w:lvlJc w:val="left"/>
    </w:lvl>
    <w:lvl w:ilvl="8" w:tplc="052E32E8">
      <w:start w:val="1"/>
      <w:numFmt w:val="bullet"/>
      <w:lvlText w:val=""/>
      <w:lvlJc w:val="left"/>
    </w:lvl>
  </w:abstractNum>
  <w:abstractNum w:abstractNumId="16">
    <w:nsid w:val="00000013"/>
    <w:multiLevelType w:val="hybridMultilevel"/>
    <w:tmpl w:val="257130A2"/>
    <w:lvl w:ilvl="0" w:tplc="198EE49E">
      <w:start w:val="1"/>
      <w:numFmt w:val="decimal"/>
      <w:lvlText w:val="%1."/>
      <w:lvlJc w:val="left"/>
    </w:lvl>
    <w:lvl w:ilvl="1" w:tplc="24BE0798">
      <w:start w:val="1"/>
      <w:numFmt w:val="bullet"/>
      <w:lvlText w:val="о"/>
      <w:lvlJc w:val="left"/>
    </w:lvl>
    <w:lvl w:ilvl="2" w:tplc="A38E1E56">
      <w:start w:val="1"/>
      <w:numFmt w:val="bullet"/>
      <w:lvlText w:val=""/>
      <w:lvlJc w:val="left"/>
    </w:lvl>
    <w:lvl w:ilvl="3" w:tplc="4F3E7B08">
      <w:start w:val="1"/>
      <w:numFmt w:val="bullet"/>
      <w:lvlText w:val=""/>
      <w:lvlJc w:val="left"/>
    </w:lvl>
    <w:lvl w:ilvl="4" w:tplc="4824E462">
      <w:start w:val="1"/>
      <w:numFmt w:val="bullet"/>
      <w:lvlText w:val=""/>
      <w:lvlJc w:val="left"/>
    </w:lvl>
    <w:lvl w:ilvl="5" w:tplc="10AE3A02">
      <w:start w:val="1"/>
      <w:numFmt w:val="bullet"/>
      <w:lvlText w:val=""/>
      <w:lvlJc w:val="left"/>
    </w:lvl>
    <w:lvl w:ilvl="6" w:tplc="A7BC5238">
      <w:start w:val="1"/>
      <w:numFmt w:val="bullet"/>
      <w:lvlText w:val=""/>
      <w:lvlJc w:val="left"/>
    </w:lvl>
    <w:lvl w:ilvl="7" w:tplc="A05C56EE">
      <w:start w:val="1"/>
      <w:numFmt w:val="bullet"/>
      <w:lvlText w:val=""/>
      <w:lvlJc w:val="left"/>
    </w:lvl>
    <w:lvl w:ilvl="8" w:tplc="71AC2EC0">
      <w:start w:val="1"/>
      <w:numFmt w:val="bullet"/>
      <w:lvlText w:val=""/>
      <w:lvlJc w:val="left"/>
    </w:lvl>
  </w:abstractNum>
  <w:abstractNum w:abstractNumId="17">
    <w:nsid w:val="00000014"/>
    <w:multiLevelType w:val="hybridMultilevel"/>
    <w:tmpl w:val="62BBD95A"/>
    <w:lvl w:ilvl="0" w:tplc="AD2E5FE6">
      <w:start w:val="8"/>
      <w:numFmt w:val="decimal"/>
      <w:lvlText w:val="%1."/>
      <w:lvlJc w:val="left"/>
    </w:lvl>
    <w:lvl w:ilvl="1" w:tplc="71DC9164">
      <w:start w:val="1"/>
      <w:numFmt w:val="bullet"/>
      <w:lvlText w:val=""/>
      <w:lvlJc w:val="left"/>
    </w:lvl>
    <w:lvl w:ilvl="2" w:tplc="19F88BA6">
      <w:start w:val="1"/>
      <w:numFmt w:val="bullet"/>
      <w:lvlText w:val=""/>
      <w:lvlJc w:val="left"/>
    </w:lvl>
    <w:lvl w:ilvl="3" w:tplc="F35CC250">
      <w:start w:val="1"/>
      <w:numFmt w:val="bullet"/>
      <w:lvlText w:val=""/>
      <w:lvlJc w:val="left"/>
    </w:lvl>
    <w:lvl w:ilvl="4" w:tplc="3410AAAC">
      <w:start w:val="1"/>
      <w:numFmt w:val="bullet"/>
      <w:lvlText w:val=""/>
      <w:lvlJc w:val="left"/>
    </w:lvl>
    <w:lvl w:ilvl="5" w:tplc="2934302E">
      <w:start w:val="1"/>
      <w:numFmt w:val="bullet"/>
      <w:lvlText w:val=""/>
      <w:lvlJc w:val="left"/>
    </w:lvl>
    <w:lvl w:ilvl="6" w:tplc="B3EAC212">
      <w:start w:val="1"/>
      <w:numFmt w:val="bullet"/>
      <w:lvlText w:val=""/>
      <w:lvlJc w:val="left"/>
    </w:lvl>
    <w:lvl w:ilvl="7" w:tplc="D8FE3B30">
      <w:start w:val="1"/>
      <w:numFmt w:val="bullet"/>
      <w:lvlText w:val=""/>
      <w:lvlJc w:val="left"/>
    </w:lvl>
    <w:lvl w:ilvl="8" w:tplc="F93645A4">
      <w:start w:val="1"/>
      <w:numFmt w:val="bullet"/>
      <w:lvlText w:val=""/>
      <w:lvlJc w:val="left"/>
    </w:lvl>
  </w:abstractNum>
  <w:abstractNum w:abstractNumId="18">
    <w:nsid w:val="0F212229"/>
    <w:multiLevelType w:val="multilevel"/>
    <w:tmpl w:val="166C7992"/>
    <w:lvl w:ilvl="0">
      <w:start w:val="1"/>
      <w:numFmt w:val="decimal"/>
      <w:lvlText w:val="%1."/>
      <w:lvlJc w:val="left"/>
      <w:pPr>
        <w:ind w:left="1068" w:hanging="360"/>
      </w:pPr>
      <w:rPr>
        <w:rFonts w:hint="default"/>
      </w:rPr>
    </w:lvl>
    <w:lvl w:ilvl="1">
      <w:start w:val="4"/>
      <w:numFmt w:val="decimal"/>
      <w:isLgl/>
      <w:lvlText w:val="%1.%2"/>
      <w:lvlJc w:val="left"/>
      <w:pPr>
        <w:ind w:left="2088" w:hanging="1308"/>
      </w:pPr>
      <w:rPr>
        <w:rFonts w:hint="default"/>
      </w:rPr>
    </w:lvl>
    <w:lvl w:ilvl="2">
      <w:start w:val="1"/>
      <w:numFmt w:val="decimal"/>
      <w:isLgl/>
      <w:lvlText w:val="%1.%2.%3"/>
      <w:lvlJc w:val="left"/>
      <w:pPr>
        <w:ind w:left="2160" w:hanging="1308"/>
      </w:pPr>
      <w:rPr>
        <w:rFonts w:hint="default"/>
      </w:rPr>
    </w:lvl>
    <w:lvl w:ilvl="3">
      <w:start w:val="1"/>
      <w:numFmt w:val="decimal"/>
      <w:isLgl/>
      <w:lvlText w:val="%1.%2.%3.%4"/>
      <w:lvlJc w:val="left"/>
      <w:pPr>
        <w:ind w:left="2232" w:hanging="1308"/>
      </w:pPr>
      <w:rPr>
        <w:rFonts w:hint="default"/>
      </w:rPr>
    </w:lvl>
    <w:lvl w:ilvl="4">
      <w:start w:val="1"/>
      <w:numFmt w:val="decimal"/>
      <w:isLgl/>
      <w:lvlText w:val="%1.%2.%3.%4.%5"/>
      <w:lvlJc w:val="left"/>
      <w:pPr>
        <w:ind w:left="2304" w:hanging="1308"/>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3012" w:hanging="1800"/>
      </w:pPr>
      <w:rPr>
        <w:rFonts w:hint="default"/>
      </w:rPr>
    </w:lvl>
    <w:lvl w:ilvl="8">
      <w:start w:val="1"/>
      <w:numFmt w:val="decimal"/>
      <w:isLgl/>
      <w:lvlText w:val="%1.%2.%3.%4.%5.%6.%7.%8.%9"/>
      <w:lvlJc w:val="left"/>
      <w:pPr>
        <w:ind w:left="3444" w:hanging="2160"/>
      </w:pPr>
      <w:rPr>
        <w:rFonts w:hint="default"/>
      </w:rPr>
    </w:lvl>
  </w:abstractNum>
  <w:abstractNum w:abstractNumId="19">
    <w:nsid w:val="1A4624A9"/>
    <w:multiLevelType w:val="hybridMultilevel"/>
    <w:tmpl w:val="BB289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E2453D"/>
    <w:multiLevelType w:val="hybridMultilevel"/>
    <w:tmpl w:val="A4B2EA40"/>
    <w:lvl w:ilvl="0" w:tplc="73E6C1A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FE26BF9"/>
    <w:multiLevelType w:val="hybridMultilevel"/>
    <w:tmpl w:val="D69EF492"/>
    <w:lvl w:ilvl="0" w:tplc="F0429732">
      <w:start w:val="13"/>
      <w:numFmt w:val="decimal"/>
      <w:lvlText w:val="%1."/>
      <w:lvlJc w:val="left"/>
      <w:pPr>
        <w:ind w:left="1620" w:hanging="360"/>
      </w:pPr>
      <w:rPr>
        <w:rFonts w:hint="default"/>
      </w:rPr>
    </w:lvl>
    <w:lvl w:ilvl="1" w:tplc="04190019">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2">
    <w:nsid w:val="26E56B0E"/>
    <w:multiLevelType w:val="hybridMultilevel"/>
    <w:tmpl w:val="3B5A4090"/>
    <w:lvl w:ilvl="0" w:tplc="4D3C67C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E017E47"/>
    <w:multiLevelType w:val="hybridMultilevel"/>
    <w:tmpl w:val="F5C2D4E6"/>
    <w:lvl w:ilvl="0" w:tplc="9398AC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0CE56E3"/>
    <w:multiLevelType w:val="hybridMultilevel"/>
    <w:tmpl w:val="76DC61D8"/>
    <w:lvl w:ilvl="0" w:tplc="975C4950">
      <w:start w:val="1"/>
      <w:numFmt w:val="bullet"/>
      <w:lvlText w:val="№"/>
      <w:lvlJc w:val="left"/>
    </w:lvl>
    <w:lvl w:ilvl="1" w:tplc="FF3C3100">
      <w:start w:val="1"/>
      <w:numFmt w:val="bullet"/>
      <w:lvlText w:val="В"/>
      <w:lvlJc w:val="left"/>
    </w:lvl>
    <w:lvl w:ilvl="2" w:tplc="26F84200">
      <w:start w:val="1"/>
      <w:numFmt w:val="decimal"/>
      <w:lvlText w:val="%3"/>
      <w:lvlJc w:val="left"/>
      <w:rPr>
        <w:rFonts w:ascii="Times New Roman" w:eastAsia="Times New Roman" w:hAnsi="Times New Roman" w:cs="Times New Roman"/>
      </w:rPr>
    </w:lvl>
    <w:lvl w:ilvl="3" w:tplc="E1A64332">
      <w:start w:val="1"/>
      <w:numFmt w:val="bullet"/>
      <w:lvlText w:val=""/>
      <w:lvlJc w:val="left"/>
    </w:lvl>
    <w:lvl w:ilvl="4" w:tplc="691CF5A0">
      <w:start w:val="1"/>
      <w:numFmt w:val="bullet"/>
      <w:lvlText w:val=""/>
      <w:lvlJc w:val="left"/>
    </w:lvl>
    <w:lvl w:ilvl="5" w:tplc="ACB41258">
      <w:start w:val="1"/>
      <w:numFmt w:val="bullet"/>
      <w:lvlText w:val=""/>
      <w:lvlJc w:val="left"/>
    </w:lvl>
    <w:lvl w:ilvl="6" w:tplc="25441FC0">
      <w:start w:val="1"/>
      <w:numFmt w:val="bullet"/>
      <w:lvlText w:val=""/>
      <w:lvlJc w:val="left"/>
    </w:lvl>
    <w:lvl w:ilvl="7" w:tplc="6A5E1698">
      <w:start w:val="1"/>
      <w:numFmt w:val="bullet"/>
      <w:lvlText w:val=""/>
      <w:lvlJc w:val="left"/>
    </w:lvl>
    <w:lvl w:ilvl="8" w:tplc="39F6DAA6">
      <w:start w:val="1"/>
      <w:numFmt w:val="bullet"/>
      <w:lvlText w:val=""/>
      <w:lvlJc w:val="left"/>
    </w:lvl>
  </w:abstractNum>
  <w:abstractNum w:abstractNumId="25">
    <w:nsid w:val="6363225B"/>
    <w:multiLevelType w:val="hybridMultilevel"/>
    <w:tmpl w:val="F15E6E1E"/>
    <w:lvl w:ilvl="0" w:tplc="8CD2F5E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AD16FC"/>
    <w:multiLevelType w:val="hybridMultilevel"/>
    <w:tmpl w:val="D69EF492"/>
    <w:lvl w:ilvl="0" w:tplc="F0429732">
      <w:start w:val="13"/>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7">
    <w:nsid w:val="7B0D79D8"/>
    <w:multiLevelType w:val="multilevel"/>
    <w:tmpl w:val="76DC61D8"/>
    <w:lvl w:ilvl="0">
      <w:start w:val="1"/>
      <w:numFmt w:val="bullet"/>
      <w:lvlText w:val="№"/>
      <w:lvlJc w:val="left"/>
    </w:lvl>
    <w:lvl w:ilvl="1">
      <w:start w:val="1"/>
      <w:numFmt w:val="bullet"/>
      <w:lvlText w:val="В"/>
      <w:lvlJc w:val="left"/>
    </w:lvl>
    <w:lvl w:ilvl="2">
      <w:start w:val="1"/>
      <w:numFmt w:val="decimal"/>
      <w:lvlText w:val="%3"/>
      <w:lvlJc w:val="left"/>
      <w:rPr>
        <w:rFonts w:ascii="Times New Roman" w:eastAsia="Times New Roman" w:hAnsi="Times New Roman" w:cs="Times New Roman"/>
      </w:rPr>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20"/>
  </w:num>
  <w:num w:numId="2">
    <w:abstractNumId w:val="18"/>
  </w:num>
  <w:num w:numId="3">
    <w:abstractNumId w:val="0"/>
  </w:num>
  <w:num w:numId="4">
    <w:abstractNumId w:val="24"/>
  </w:num>
  <w:num w:numId="5">
    <w:abstractNumId w:val="27"/>
  </w:num>
  <w:num w:numId="6">
    <w:abstractNumId w:val="19"/>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25"/>
  </w:num>
  <w:num w:numId="25">
    <w:abstractNumId w:val="26"/>
  </w:num>
  <w:num w:numId="26">
    <w:abstractNumId w:val="21"/>
  </w:num>
  <w:num w:numId="27">
    <w:abstractNumId w:val="23"/>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drawingGridHorizontalSpacing w:val="120"/>
  <w:drawingGridVerticalSpacing w:val="181"/>
  <w:displayHorizont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68C7"/>
    <w:rsid w:val="00000CEF"/>
    <w:rsid w:val="00001D9B"/>
    <w:rsid w:val="000052A6"/>
    <w:rsid w:val="00006D29"/>
    <w:rsid w:val="000125D2"/>
    <w:rsid w:val="0002200F"/>
    <w:rsid w:val="0002225E"/>
    <w:rsid w:val="00025CB5"/>
    <w:rsid w:val="000278AA"/>
    <w:rsid w:val="000362EE"/>
    <w:rsid w:val="00036A76"/>
    <w:rsid w:val="00043CB5"/>
    <w:rsid w:val="000447A1"/>
    <w:rsid w:val="0004548C"/>
    <w:rsid w:val="00051312"/>
    <w:rsid w:val="00056C3A"/>
    <w:rsid w:val="00062E22"/>
    <w:rsid w:val="00062F17"/>
    <w:rsid w:val="0006539C"/>
    <w:rsid w:val="000666D0"/>
    <w:rsid w:val="00067108"/>
    <w:rsid w:val="00070488"/>
    <w:rsid w:val="000735A0"/>
    <w:rsid w:val="000803FE"/>
    <w:rsid w:val="000854D0"/>
    <w:rsid w:val="00086F45"/>
    <w:rsid w:val="00093DA4"/>
    <w:rsid w:val="0009416F"/>
    <w:rsid w:val="00094E47"/>
    <w:rsid w:val="000A327B"/>
    <w:rsid w:val="000A4230"/>
    <w:rsid w:val="000A6C63"/>
    <w:rsid w:val="000B7CB9"/>
    <w:rsid w:val="000C2A34"/>
    <w:rsid w:val="000C7C19"/>
    <w:rsid w:val="000D0411"/>
    <w:rsid w:val="000D6823"/>
    <w:rsid w:val="000E1652"/>
    <w:rsid w:val="000E5639"/>
    <w:rsid w:val="000E571B"/>
    <w:rsid w:val="000E57F8"/>
    <w:rsid w:val="000F0364"/>
    <w:rsid w:val="00101F4C"/>
    <w:rsid w:val="00105E66"/>
    <w:rsid w:val="001132F9"/>
    <w:rsid w:val="001132FD"/>
    <w:rsid w:val="00114BE7"/>
    <w:rsid w:val="00121629"/>
    <w:rsid w:val="0012222D"/>
    <w:rsid w:val="00122391"/>
    <w:rsid w:val="0012651E"/>
    <w:rsid w:val="001319CD"/>
    <w:rsid w:val="00134567"/>
    <w:rsid w:val="00142B56"/>
    <w:rsid w:val="0014357A"/>
    <w:rsid w:val="001458E1"/>
    <w:rsid w:val="00145B32"/>
    <w:rsid w:val="00150F71"/>
    <w:rsid w:val="00161EE8"/>
    <w:rsid w:val="00165D75"/>
    <w:rsid w:val="00171AF7"/>
    <w:rsid w:val="00171E45"/>
    <w:rsid w:val="001853B8"/>
    <w:rsid w:val="001854A9"/>
    <w:rsid w:val="001900EF"/>
    <w:rsid w:val="001918A2"/>
    <w:rsid w:val="00196BEC"/>
    <w:rsid w:val="001A6487"/>
    <w:rsid w:val="001B067B"/>
    <w:rsid w:val="001B6ED2"/>
    <w:rsid w:val="001C2F21"/>
    <w:rsid w:val="001C381F"/>
    <w:rsid w:val="001C4800"/>
    <w:rsid w:val="001D40FC"/>
    <w:rsid w:val="001E4E2A"/>
    <w:rsid w:val="001E7676"/>
    <w:rsid w:val="002067DE"/>
    <w:rsid w:val="00212AA6"/>
    <w:rsid w:val="00213140"/>
    <w:rsid w:val="00215BC3"/>
    <w:rsid w:val="0022084E"/>
    <w:rsid w:val="002218E1"/>
    <w:rsid w:val="00225227"/>
    <w:rsid w:val="00241A01"/>
    <w:rsid w:val="0024325A"/>
    <w:rsid w:val="00254ABF"/>
    <w:rsid w:val="00271AE5"/>
    <w:rsid w:val="00275839"/>
    <w:rsid w:val="00283898"/>
    <w:rsid w:val="002909A3"/>
    <w:rsid w:val="00292E73"/>
    <w:rsid w:val="00296E97"/>
    <w:rsid w:val="002A1D91"/>
    <w:rsid w:val="002A31AF"/>
    <w:rsid w:val="002A52D0"/>
    <w:rsid w:val="002B383F"/>
    <w:rsid w:val="002C35E3"/>
    <w:rsid w:val="002C3BA4"/>
    <w:rsid w:val="002E1060"/>
    <w:rsid w:val="002E162E"/>
    <w:rsid w:val="002E35C2"/>
    <w:rsid w:val="002F5D26"/>
    <w:rsid w:val="003020AA"/>
    <w:rsid w:val="003027EF"/>
    <w:rsid w:val="00302E9D"/>
    <w:rsid w:val="003054A0"/>
    <w:rsid w:val="003105EC"/>
    <w:rsid w:val="00313637"/>
    <w:rsid w:val="00315360"/>
    <w:rsid w:val="00321795"/>
    <w:rsid w:val="00321EFD"/>
    <w:rsid w:val="003246D6"/>
    <w:rsid w:val="00327A5D"/>
    <w:rsid w:val="00327DE6"/>
    <w:rsid w:val="00330720"/>
    <w:rsid w:val="0033083E"/>
    <w:rsid w:val="003358CB"/>
    <w:rsid w:val="00344BB0"/>
    <w:rsid w:val="00345B90"/>
    <w:rsid w:val="00347954"/>
    <w:rsid w:val="00355317"/>
    <w:rsid w:val="00355656"/>
    <w:rsid w:val="0036587A"/>
    <w:rsid w:val="00372800"/>
    <w:rsid w:val="00373F56"/>
    <w:rsid w:val="00376B27"/>
    <w:rsid w:val="00381BAC"/>
    <w:rsid w:val="003836F4"/>
    <w:rsid w:val="00384A0A"/>
    <w:rsid w:val="003945D8"/>
    <w:rsid w:val="003A1E8B"/>
    <w:rsid w:val="003B2BDF"/>
    <w:rsid w:val="003B330F"/>
    <w:rsid w:val="003C250D"/>
    <w:rsid w:val="003C54D4"/>
    <w:rsid w:val="003C7174"/>
    <w:rsid w:val="003D58FD"/>
    <w:rsid w:val="003E4CB9"/>
    <w:rsid w:val="003E63DD"/>
    <w:rsid w:val="003E74A4"/>
    <w:rsid w:val="003F3BF8"/>
    <w:rsid w:val="003F5B5D"/>
    <w:rsid w:val="00400D77"/>
    <w:rsid w:val="00403C3A"/>
    <w:rsid w:val="00406723"/>
    <w:rsid w:val="00416B9E"/>
    <w:rsid w:val="00425690"/>
    <w:rsid w:val="004270CE"/>
    <w:rsid w:val="00443BD9"/>
    <w:rsid w:val="004466B3"/>
    <w:rsid w:val="00451430"/>
    <w:rsid w:val="00454379"/>
    <w:rsid w:val="00457DE9"/>
    <w:rsid w:val="00457EA3"/>
    <w:rsid w:val="00460E0D"/>
    <w:rsid w:val="004623DE"/>
    <w:rsid w:val="004632F1"/>
    <w:rsid w:val="00463647"/>
    <w:rsid w:val="00464D47"/>
    <w:rsid w:val="00471B76"/>
    <w:rsid w:val="004735DB"/>
    <w:rsid w:val="004758D2"/>
    <w:rsid w:val="00475A58"/>
    <w:rsid w:val="00480453"/>
    <w:rsid w:val="00491A37"/>
    <w:rsid w:val="004A3BBA"/>
    <w:rsid w:val="004A5274"/>
    <w:rsid w:val="004A7788"/>
    <w:rsid w:val="004B0612"/>
    <w:rsid w:val="004B7E93"/>
    <w:rsid w:val="004C453D"/>
    <w:rsid w:val="004C6D1C"/>
    <w:rsid w:val="004D0C0C"/>
    <w:rsid w:val="004D3916"/>
    <w:rsid w:val="004D4057"/>
    <w:rsid w:val="004D5234"/>
    <w:rsid w:val="004D6A5F"/>
    <w:rsid w:val="004E13D7"/>
    <w:rsid w:val="004E539E"/>
    <w:rsid w:val="004E6623"/>
    <w:rsid w:val="004E71B1"/>
    <w:rsid w:val="00501A6E"/>
    <w:rsid w:val="005029DD"/>
    <w:rsid w:val="00504CF0"/>
    <w:rsid w:val="00512017"/>
    <w:rsid w:val="005307F4"/>
    <w:rsid w:val="0053106A"/>
    <w:rsid w:val="0053566E"/>
    <w:rsid w:val="005363DF"/>
    <w:rsid w:val="00550436"/>
    <w:rsid w:val="00551DC5"/>
    <w:rsid w:val="005562E6"/>
    <w:rsid w:val="005571ED"/>
    <w:rsid w:val="005609A0"/>
    <w:rsid w:val="00562A9A"/>
    <w:rsid w:val="00565D56"/>
    <w:rsid w:val="00575023"/>
    <w:rsid w:val="00580264"/>
    <w:rsid w:val="0058319A"/>
    <w:rsid w:val="005910BC"/>
    <w:rsid w:val="00595830"/>
    <w:rsid w:val="00596D14"/>
    <w:rsid w:val="005A249C"/>
    <w:rsid w:val="005A509F"/>
    <w:rsid w:val="005A790B"/>
    <w:rsid w:val="005B49E0"/>
    <w:rsid w:val="005B79AC"/>
    <w:rsid w:val="005C4BA2"/>
    <w:rsid w:val="005C7587"/>
    <w:rsid w:val="005E4900"/>
    <w:rsid w:val="005F676E"/>
    <w:rsid w:val="005F74A3"/>
    <w:rsid w:val="005F7847"/>
    <w:rsid w:val="006025D8"/>
    <w:rsid w:val="006039AF"/>
    <w:rsid w:val="00603E93"/>
    <w:rsid w:val="0060793B"/>
    <w:rsid w:val="006119BD"/>
    <w:rsid w:val="00623E95"/>
    <w:rsid w:val="006256F9"/>
    <w:rsid w:val="00625E39"/>
    <w:rsid w:val="0062685A"/>
    <w:rsid w:val="006306C0"/>
    <w:rsid w:val="00637346"/>
    <w:rsid w:val="0064155D"/>
    <w:rsid w:val="00646A1A"/>
    <w:rsid w:val="00655F38"/>
    <w:rsid w:val="0065605C"/>
    <w:rsid w:val="00656B5C"/>
    <w:rsid w:val="00656F06"/>
    <w:rsid w:val="0066782E"/>
    <w:rsid w:val="006678FE"/>
    <w:rsid w:val="00671D09"/>
    <w:rsid w:val="006764C2"/>
    <w:rsid w:val="006875BC"/>
    <w:rsid w:val="00691720"/>
    <w:rsid w:val="006942B2"/>
    <w:rsid w:val="0069593E"/>
    <w:rsid w:val="0069765D"/>
    <w:rsid w:val="006B6928"/>
    <w:rsid w:val="006B7C17"/>
    <w:rsid w:val="006C0180"/>
    <w:rsid w:val="006C1CC3"/>
    <w:rsid w:val="006C7573"/>
    <w:rsid w:val="006D10EA"/>
    <w:rsid w:val="006D1282"/>
    <w:rsid w:val="006E0C89"/>
    <w:rsid w:val="006E2047"/>
    <w:rsid w:val="006E782E"/>
    <w:rsid w:val="006F2F0C"/>
    <w:rsid w:val="006F35E3"/>
    <w:rsid w:val="006F4FCA"/>
    <w:rsid w:val="0070566B"/>
    <w:rsid w:val="007072AB"/>
    <w:rsid w:val="007167E9"/>
    <w:rsid w:val="00723A07"/>
    <w:rsid w:val="00724432"/>
    <w:rsid w:val="00731F35"/>
    <w:rsid w:val="00734997"/>
    <w:rsid w:val="00736593"/>
    <w:rsid w:val="00742196"/>
    <w:rsid w:val="00743C4C"/>
    <w:rsid w:val="00744205"/>
    <w:rsid w:val="00745573"/>
    <w:rsid w:val="0074750A"/>
    <w:rsid w:val="00751A96"/>
    <w:rsid w:val="00757E0E"/>
    <w:rsid w:val="0079341F"/>
    <w:rsid w:val="0079383D"/>
    <w:rsid w:val="00797CF6"/>
    <w:rsid w:val="007A165D"/>
    <w:rsid w:val="007A1BBA"/>
    <w:rsid w:val="007A4D39"/>
    <w:rsid w:val="007B3E29"/>
    <w:rsid w:val="007B4741"/>
    <w:rsid w:val="007B6C7A"/>
    <w:rsid w:val="007C00B9"/>
    <w:rsid w:val="007C4A56"/>
    <w:rsid w:val="007D2CBB"/>
    <w:rsid w:val="007E334F"/>
    <w:rsid w:val="007F0EA0"/>
    <w:rsid w:val="007F28F3"/>
    <w:rsid w:val="00801381"/>
    <w:rsid w:val="00801EE8"/>
    <w:rsid w:val="00805A47"/>
    <w:rsid w:val="00806D7F"/>
    <w:rsid w:val="00807512"/>
    <w:rsid w:val="00807B13"/>
    <w:rsid w:val="00811E0A"/>
    <w:rsid w:val="008141CE"/>
    <w:rsid w:val="008172E1"/>
    <w:rsid w:val="008201F2"/>
    <w:rsid w:val="00820241"/>
    <w:rsid w:val="00822C15"/>
    <w:rsid w:val="00823CFB"/>
    <w:rsid w:val="0083220E"/>
    <w:rsid w:val="008330B7"/>
    <w:rsid w:val="008369AB"/>
    <w:rsid w:val="00843C02"/>
    <w:rsid w:val="00843CC6"/>
    <w:rsid w:val="00854549"/>
    <w:rsid w:val="00862965"/>
    <w:rsid w:val="00863424"/>
    <w:rsid w:val="00864375"/>
    <w:rsid w:val="0086711D"/>
    <w:rsid w:val="008716E8"/>
    <w:rsid w:val="008768C7"/>
    <w:rsid w:val="00881E3E"/>
    <w:rsid w:val="0088462B"/>
    <w:rsid w:val="00890A1D"/>
    <w:rsid w:val="0089135A"/>
    <w:rsid w:val="00893139"/>
    <w:rsid w:val="008A130D"/>
    <w:rsid w:val="008A220E"/>
    <w:rsid w:val="008A75B1"/>
    <w:rsid w:val="008B3E93"/>
    <w:rsid w:val="008B6B5C"/>
    <w:rsid w:val="008B7D73"/>
    <w:rsid w:val="008C590A"/>
    <w:rsid w:val="008C7FA5"/>
    <w:rsid w:val="008D0901"/>
    <w:rsid w:val="008E01F1"/>
    <w:rsid w:val="008E1F35"/>
    <w:rsid w:val="008E3FB0"/>
    <w:rsid w:val="008E50AB"/>
    <w:rsid w:val="008E7C3D"/>
    <w:rsid w:val="008F30B3"/>
    <w:rsid w:val="008F459E"/>
    <w:rsid w:val="008F5D16"/>
    <w:rsid w:val="008F5E72"/>
    <w:rsid w:val="00904DC2"/>
    <w:rsid w:val="00913EF5"/>
    <w:rsid w:val="00915225"/>
    <w:rsid w:val="00922BD7"/>
    <w:rsid w:val="00932773"/>
    <w:rsid w:val="00941280"/>
    <w:rsid w:val="00942AC6"/>
    <w:rsid w:val="00946307"/>
    <w:rsid w:val="009560D2"/>
    <w:rsid w:val="00956A19"/>
    <w:rsid w:val="00960584"/>
    <w:rsid w:val="0096403F"/>
    <w:rsid w:val="00965447"/>
    <w:rsid w:val="00971378"/>
    <w:rsid w:val="00974D11"/>
    <w:rsid w:val="00980B16"/>
    <w:rsid w:val="009830DD"/>
    <w:rsid w:val="00983698"/>
    <w:rsid w:val="009907A7"/>
    <w:rsid w:val="00990A76"/>
    <w:rsid w:val="009962A1"/>
    <w:rsid w:val="009A0FDB"/>
    <w:rsid w:val="009A1725"/>
    <w:rsid w:val="009A3D70"/>
    <w:rsid w:val="009A46B5"/>
    <w:rsid w:val="009A5E5F"/>
    <w:rsid w:val="009C29D7"/>
    <w:rsid w:val="009C3ED6"/>
    <w:rsid w:val="009C6072"/>
    <w:rsid w:val="009C617E"/>
    <w:rsid w:val="009E2F9F"/>
    <w:rsid w:val="009E3E7E"/>
    <w:rsid w:val="009F0364"/>
    <w:rsid w:val="009F06FA"/>
    <w:rsid w:val="009F2FB3"/>
    <w:rsid w:val="009F6B25"/>
    <w:rsid w:val="009F728F"/>
    <w:rsid w:val="00A05394"/>
    <w:rsid w:val="00A0766A"/>
    <w:rsid w:val="00A10329"/>
    <w:rsid w:val="00A105B0"/>
    <w:rsid w:val="00A176A9"/>
    <w:rsid w:val="00A2547C"/>
    <w:rsid w:val="00A717CA"/>
    <w:rsid w:val="00A80573"/>
    <w:rsid w:val="00A80932"/>
    <w:rsid w:val="00A827CC"/>
    <w:rsid w:val="00A82B8B"/>
    <w:rsid w:val="00A84C5E"/>
    <w:rsid w:val="00A92E05"/>
    <w:rsid w:val="00A96D1F"/>
    <w:rsid w:val="00AA0015"/>
    <w:rsid w:val="00AA5F51"/>
    <w:rsid w:val="00AA6161"/>
    <w:rsid w:val="00AB2D72"/>
    <w:rsid w:val="00AB4089"/>
    <w:rsid w:val="00AB46E8"/>
    <w:rsid w:val="00AB4CF0"/>
    <w:rsid w:val="00AC1D5B"/>
    <w:rsid w:val="00AC221B"/>
    <w:rsid w:val="00AC44A9"/>
    <w:rsid w:val="00AC6499"/>
    <w:rsid w:val="00AE5581"/>
    <w:rsid w:val="00AF41AF"/>
    <w:rsid w:val="00B01060"/>
    <w:rsid w:val="00B05F05"/>
    <w:rsid w:val="00B06D3B"/>
    <w:rsid w:val="00B10070"/>
    <w:rsid w:val="00B127CE"/>
    <w:rsid w:val="00B1477E"/>
    <w:rsid w:val="00B158BF"/>
    <w:rsid w:val="00B17BEA"/>
    <w:rsid w:val="00B2336A"/>
    <w:rsid w:val="00B24D1E"/>
    <w:rsid w:val="00B27A5A"/>
    <w:rsid w:val="00B35486"/>
    <w:rsid w:val="00B37482"/>
    <w:rsid w:val="00B37922"/>
    <w:rsid w:val="00B40223"/>
    <w:rsid w:val="00B41B0E"/>
    <w:rsid w:val="00B50B81"/>
    <w:rsid w:val="00B521D2"/>
    <w:rsid w:val="00B56562"/>
    <w:rsid w:val="00B57674"/>
    <w:rsid w:val="00B60C45"/>
    <w:rsid w:val="00B60D98"/>
    <w:rsid w:val="00B62F6A"/>
    <w:rsid w:val="00B63E0F"/>
    <w:rsid w:val="00B64F7B"/>
    <w:rsid w:val="00B67D13"/>
    <w:rsid w:val="00B73D5C"/>
    <w:rsid w:val="00B860B1"/>
    <w:rsid w:val="00B928C6"/>
    <w:rsid w:val="00B96EF7"/>
    <w:rsid w:val="00BA1BF1"/>
    <w:rsid w:val="00BA29DD"/>
    <w:rsid w:val="00BA5C19"/>
    <w:rsid w:val="00BC40F4"/>
    <w:rsid w:val="00BC467E"/>
    <w:rsid w:val="00BE06AF"/>
    <w:rsid w:val="00BE0DB3"/>
    <w:rsid w:val="00BE202F"/>
    <w:rsid w:val="00BE5A52"/>
    <w:rsid w:val="00BE66B0"/>
    <w:rsid w:val="00BF070C"/>
    <w:rsid w:val="00BF1F51"/>
    <w:rsid w:val="00BF3676"/>
    <w:rsid w:val="00BF7AA9"/>
    <w:rsid w:val="00C00143"/>
    <w:rsid w:val="00C01FD1"/>
    <w:rsid w:val="00C03224"/>
    <w:rsid w:val="00C05D24"/>
    <w:rsid w:val="00C11DCD"/>
    <w:rsid w:val="00C147CB"/>
    <w:rsid w:val="00C1738E"/>
    <w:rsid w:val="00C1739C"/>
    <w:rsid w:val="00C21D48"/>
    <w:rsid w:val="00C228EA"/>
    <w:rsid w:val="00C2333D"/>
    <w:rsid w:val="00C329EB"/>
    <w:rsid w:val="00C35047"/>
    <w:rsid w:val="00C42A61"/>
    <w:rsid w:val="00C459F1"/>
    <w:rsid w:val="00C5202C"/>
    <w:rsid w:val="00C539E4"/>
    <w:rsid w:val="00C5476A"/>
    <w:rsid w:val="00C54A98"/>
    <w:rsid w:val="00C54B7B"/>
    <w:rsid w:val="00C64D43"/>
    <w:rsid w:val="00C67188"/>
    <w:rsid w:val="00C7328C"/>
    <w:rsid w:val="00C73B28"/>
    <w:rsid w:val="00C765B3"/>
    <w:rsid w:val="00C776B6"/>
    <w:rsid w:val="00C77AA5"/>
    <w:rsid w:val="00C81A84"/>
    <w:rsid w:val="00C842A0"/>
    <w:rsid w:val="00C84F3F"/>
    <w:rsid w:val="00C935BE"/>
    <w:rsid w:val="00C946F3"/>
    <w:rsid w:val="00C9721B"/>
    <w:rsid w:val="00C97886"/>
    <w:rsid w:val="00CA0EE0"/>
    <w:rsid w:val="00CB0711"/>
    <w:rsid w:val="00CC0858"/>
    <w:rsid w:val="00CC1672"/>
    <w:rsid w:val="00CC3138"/>
    <w:rsid w:val="00CC49AD"/>
    <w:rsid w:val="00CC5326"/>
    <w:rsid w:val="00CC7E4B"/>
    <w:rsid w:val="00CD2677"/>
    <w:rsid w:val="00CE0E58"/>
    <w:rsid w:val="00CE2873"/>
    <w:rsid w:val="00CE501B"/>
    <w:rsid w:val="00CE53ED"/>
    <w:rsid w:val="00CE5A72"/>
    <w:rsid w:val="00CF0289"/>
    <w:rsid w:val="00CF196A"/>
    <w:rsid w:val="00CF5B76"/>
    <w:rsid w:val="00CF6FE2"/>
    <w:rsid w:val="00CF747F"/>
    <w:rsid w:val="00D00F07"/>
    <w:rsid w:val="00D012EC"/>
    <w:rsid w:val="00D03EE6"/>
    <w:rsid w:val="00D12D56"/>
    <w:rsid w:val="00D16649"/>
    <w:rsid w:val="00D246F3"/>
    <w:rsid w:val="00D303B5"/>
    <w:rsid w:val="00D33EB9"/>
    <w:rsid w:val="00D34CBD"/>
    <w:rsid w:val="00D41E31"/>
    <w:rsid w:val="00D50BE3"/>
    <w:rsid w:val="00D51BD1"/>
    <w:rsid w:val="00D53D2A"/>
    <w:rsid w:val="00D55427"/>
    <w:rsid w:val="00D72927"/>
    <w:rsid w:val="00D74105"/>
    <w:rsid w:val="00D7528D"/>
    <w:rsid w:val="00D80E10"/>
    <w:rsid w:val="00D81B45"/>
    <w:rsid w:val="00D825DD"/>
    <w:rsid w:val="00D82D2C"/>
    <w:rsid w:val="00D8480B"/>
    <w:rsid w:val="00D84B45"/>
    <w:rsid w:val="00D85240"/>
    <w:rsid w:val="00D876F4"/>
    <w:rsid w:val="00DA32F5"/>
    <w:rsid w:val="00DA3555"/>
    <w:rsid w:val="00DB1652"/>
    <w:rsid w:val="00DB45FB"/>
    <w:rsid w:val="00DB6E67"/>
    <w:rsid w:val="00DB7321"/>
    <w:rsid w:val="00DD42CE"/>
    <w:rsid w:val="00DD4764"/>
    <w:rsid w:val="00DD510A"/>
    <w:rsid w:val="00DE154A"/>
    <w:rsid w:val="00DE2919"/>
    <w:rsid w:val="00DE71BA"/>
    <w:rsid w:val="00DF272F"/>
    <w:rsid w:val="00DF37E1"/>
    <w:rsid w:val="00DF6AAE"/>
    <w:rsid w:val="00E009F5"/>
    <w:rsid w:val="00E04FCD"/>
    <w:rsid w:val="00E05EF9"/>
    <w:rsid w:val="00E065B1"/>
    <w:rsid w:val="00E06BFE"/>
    <w:rsid w:val="00E14B61"/>
    <w:rsid w:val="00E1743E"/>
    <w:rsid w:val="00E2229E"/>
    <w:rsid w:val="00E22866"/>
    <w:rsid w:val="00E25110"/>
    <w:rsid w:val="00E404BA"/>
    <w:rsid w:val="00E46040"/>
    <w:rsid w:val="00E5580B"/>
    <w:rsid w:val="00E7019D"/>
    <w:rsid w:val="00E742A6"/>
    <w:rsid w:val="00E75F04"/>
    <w:rsid w:val="00E76E94"/>
    <w:rsid w:val="00E854C3"/>
    <w:rsid w:val="00E9174F"/>
    <w:rsid w:val="00E91989"/>
    <w:rsid w:val="00E92427"/>
    <w:rsid w:val="00E94846"/>
    <w:rsid w:val="00EA4481"/>
    <w:rsid w:val="00EB0666"/>
    <w:rsid w:val="00EC6EEE"/>
    <w:rsid w:val="00ED3194"/>
    <w:rsid w:val="00ED3D22"/>
    <w:rsid w:val="00ED4AD8"/>
    <w:rsid w:val="00EE0487"/>
    <w:rsid w:val="00EE1688"/>
    <w:rsid w:val="00EF09B1"/>
    <w:rsid w:val="00EF2375"/>
    <w:rsid w:val="00F00344"/>
    <w:rsid w:val="00F0798D"/>
    <w:rsid w:val="00F177C4"/>
    <w:rsid w:val="00F208EA"/>
    <w:rsid w:val="00F2416A"/>
    <w:rsid w:val="00F2467B"/>
    <w:rsid w:val="00F30D91"/>
    <w:rsid w:val="00F32A4B"/>
    <w:rsid w:val="00F35CA2"/>
    <w:rsid w:val="00F366FF"/>
    <w:rsid w:val="00F45C3F"/>
    <w:rsid w:val="00F568D0"/>
    <w:rsid w:val="00F74FFD"/>
    <w:rsid w:val="00F775C4"/>
    <w:rsid w:val="00F77E2A"/>
    <w:rsid w:val="00F80293"/>
    <w:rsid w:val="00F80754"/>
    <w:rsid w:val="00F824E6"/>
    <w:rsid w:val="00F830C9"/>
    <w:rsid w:val="00F85E10"/>
    <w:rsid w:val="00F912FF"/>
    <w:rsid w:val="00FA07F5"/>
    <w:rsid w:val="00FA7A1F"/>
    <w:rsid w:val="00FB55DE"/>
    <w:rsid w:val="00FB76B9"/>
    <w:rsid w:val="00FC204A"/>
    <w:rsid w:val="00FC7EF0"/>
    <w:rsid w:val="00FD1A9B"/>
    <w:rsid w:val="00FD2D21"/>
    <w:rsid w:val="00FD47C5"/>
    <w:rsid w:val="00FE6EAF"/>
    <w:rsid w:val="00FF1361"/>
    <w:rsid w:val="00FF3F16"/>
    <w:rsid w:val="00FF4EB7"/>
    <w:rsid w:val="00FF4F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375"/>
    <w:rPr>
      <w:sz w:val="24"/>
      <w:szCs w:val="24"/>
    </w:rPr>
  </w:style>
  <w:style w:type="paragraph" w:styleId="1">
    <w:name w:val="heading 1"/>
    <w:basedOn w:val="a"/>
    <w:next w:val="a"/>
    <w:qFormat/>
    <w:rsid w:val="002C3BA4"/>
    <w:pPr>
      <w:keepNext/>
      <w:ind w:left="-284" w:right="-427"/>
      <w:jc w:val="center"/>
      <w:outlineLvl w:val="0"/>
    </w:pPr>
    <w:rPr>
      <w:b/>
      <w:sz w:val="32"/>
      <w:szCs w:val="20"/>
    </w:rPr>
  </w:style>
  <w:style w:type="paragraph" w:styleId="5">
    <w:name w:val="heading 5"/>
    <w:basedOn w:val="a"/>
    <w:next w:val="a"/>
    <w:link w:val="50"/>
    <w:uiPriority w:val="9"/>
    <w:unhideWhenUsed/>
    <w:qFormat/>
    <w:rsid w:val="00655F3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46F3"/>
    <w:rPr>
      <w:rFonts w:ascii="Tahoma" w:hAnsi="Tahoma" w:cs="Tahoma"/>
      <w:sz w:val="16"/>
      <w:szCs w:val="16"/>
    </w:rPr>
  </w:style>
  <w:style w:type="paragraph" w:styleId="a4">
    <w:name w:val="footnote text"/>
    <w:basedOn w:val="a"/>
    <w:link w:val="a5"/>
    <w:semiHidden/>
    <w:rsid w:val="00C228EA"/>
    <w:rPr>
      <w:sz w:val="20"/>
      <w:szCs w:val="20"/>
    </w:rPr>
  </w:style>
  <w:style w:type="character" w:styleId="a6">
    <w:name w:val="footnote reference"/>
    <w:basedOn w:val="a0"/>
    <w:semiHidden/>
    <w:rsid w:val="00C228EA"/>
    <w:rPr>
      <w:vertAlign w:val="superscript"/>
    </w:rPr>
  </w:style>
  <w:style w:type="character" w:customStyle="1" w:styleId="a5">
    <w:name w:val="Текст сноски Знак"/>
    <w:basedOn w:val="a0"/>
    <w:link w:val="a4"/>
    <w:semiHidden/>
    <w:rsid w:val="003C7174"/>
  </w:style>
  <w:style w:type="table" w:styleId="a7">
    <w:name w:val="Table Grid"/>
    <w:basedOn w:val="a1"/>
    <w:uiPriority w:val="59"/>
    <w:rsid w:val="00DF6A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endnote text"/>
    <w:basedOn w:val="a"/>
    <w:link w:val="a9"/>
    <w:rsid w:val="00FA7A1F"/>
    <w:rPr>
      <w:sz w:val="20"/>
      <w:szCs w:val="20"/>
    </w:rPr>
  </w:style>
  <w:style w:type="character" w:customStyle="1" w:styleId="a9">
    <w:name w:val="Текст концевой сноски Знак"/>
    <w:basedOn w:val="a0"/>
    <w:link w:val="a8"/>
    <w:rsid w:val="00FA7A1F"/>
  </w:style>
  <w:style w:type="character" w:styleId="aa">
    <w:name w:val="endnote reference"/>
    <w:basedOn w:val="a0"/>
    <w:rsid w:val="00FA7A1F"/>
    <w:rPr>
      <w:vertAlign w:val="superscript"/>
    </w:rPr>
  </w:style>
  <w:style w:type="character" w:styleId="ab">
    <w:name w:val="Hyperlink"/>
    <w:basedOn w:val="a0"/>
    <w:uiPriority w:val="99"/>
    <w:rsid w:val="00FA07F5"/>
    <w:rPr>
      <w:color w:val="0000FF"/>
      <w:u w:val="single"/>
    </w:rPr>
  </w:style>
  <w:style w:type="paragraph" w:customStyle="1" w:styleId="ConsPlusNormal">
    <w:name w:val="ConsPlusNormal"/>
    <w:rsid w:val="000A6C63"/>
    <w:pPr>
      <w:widowControl w:val="0"/>
      <w:autoSpaceDE w:val="0"/>
      <w:autoSpaceDN w:val="0"/>
    </w:pPr>
    <w:rPr>
      <w:rFonts w:ascii="Calibri" w:hAnsi="Calibri" w:cs="Calibri"/>
      <w:sz w:val="22"/>
    </w:rPr>
  </w:style>
  <w:style w:type="character" w:customStyle="1" w:styleId="50">
    <w:name w:val="Заголовок 5 Знак"/>
    <w:basedOn w:val="a0"/>
    <w:link w:val="5"/>
    <w:uiPriority w:val="9"/>
    <w:rsid w:val="00655F38"/>
    <w:rPr>
      <w:rFonts w:ascii="Calibri" w:eastAsia="Times New Roman" w:hAnsi="Calibri" w:cs="Times New Roman"/>
      <w:b/>
      <w:bCs/>
      <w:i/>
      <w:iCs/>
      <w:sz w:val="26"/>
      <w:szCs w:val="26"/>
    </w:rPr>
  </w:style>
  <w:style w:type="paragraph" w:customStyle="1" w:styleId="ConsPlusNonformat">
    <w:name w:val="ConsPlusNonformat"/>
    <w:rsid w:val="00655F38"/>
    <w:pPr>
      <w:widowControl w:val="0"/>
      <w:autoSpaceDE w:val="0"/>
      <w:autoSpaceDN w:val="0"/>
    </w:pPr>
    <w:rPr>
      <w:rFonts w:ascii="Courier New" w:hAnsi="Courier New" w:cs="Courier New"/>
    </w:rPr>
  </w:style>
  <w:style w:type="paragraph" w:customStyle="1" w:styleId="ConsPlusTitle">
    <w:name w:val="ConsPlusTitle"/>
    <w:rsid w:val="00655F38"/>
    <w:pPr>
      <w:widowControl w:val="0"/>
      <w:autoSpaceDE w:val="0"/>
      <w:autoSpaceDN w:val="0"/>
    </w:pPr>
    <w:rPr>
      <w:rFonts w:ascii="Calibri" w:hAnsi="Calibri" w:cs="Calibri"/>
      <w:b/>
      <w:sz w:val="22"/>
    </w:rPr>
  </w:style>
  <w:style w:type="paragraph" w:styleId="ac">
    <w:name w:val="List Paragraph"/>
    <w:basedOn w:val="a"/>
    <w:uiPriority w:val="34"/>
    <w:qFormat/>
    <w:rsid w:val="004C453D"/>
    <w:pPr>
      <w:ind w:left="708"/>
    </w:pPr>
  </w:style>
  <w:style w:type="paragraph" w:styleId="ad">
    <w:name w:val="Normal (Web)"/>
    <w:basedOn w:val="a"/>
    <w:uiPriority w:val="99"/>
    <w:semiHidden/>
    <w:unhideWhenUsed/>
    <w:rsid w:val="00AA6161"/>
    <w:pPr>
      <w:spacing w:before="100" w:beforeAutospacing="1" w:after="100" w:afterAutospacing="1"/>
    </w:pPr>
  </w:style>
  <w:style w:type="paragraph" w:styleId="2">
    <w:name w:val="Body Text 2"/>
    <w:basedOn w:val="a"/>
    <w:link w:val="20"/>
    <w:rsid w:val="00B41B0E"/>
    <w:pPr>
      <w:jc w:val="both"/>
    </w:pPr>
    <w:rPr>
      <w:rFonts w:ascii="Arial" w:hAnsi="Arial"/>
      <w:i/>
      <w:snapToGrid w:val="0"/>
      <w:color w:val="000000"/>
      <w:sz w:val="32"/>
      <w:szCs w:val="20"/>
    </w:rPr>
  </w:style>
  <w:style w:type="character" w:customStyle="1" w:styleId="20">
    <w:name w:val="Основной текст 2 Знак"/>
    <w:basedOn w:val="a0"/>
    <w:link w:val="2"/>
    <w:rsid w:val="00B41B0E"/>
    <w:rPr>
      <w:rFonts w:ascii="Arial" w:hAnsi="Arial"/>
      <w:i/>
      <w:snapToGrid w:val="0"/>
      <w:color w:val="000000"/>
      <w:sz w:val="32"/>
    </w:rPr>
  </w:style>
  <w:style w:type="paragraph" w:styleId="ae">
    <w:name w:val="No Spacing"/>
    <w:uiPriority w:val="1"/>
    <w:qFormat/>
    <w:rsid w:val="00B41B0E"/>
    <w:rPr>
      <w:sz w:val="24"/>
      <w:szCs w:val="24"/>
    </w:rPr>
  </w:style>
  <w:style w:type="character" w:styleId="af">
    <w:name w:val="Strong"/>
    <w:basedOn w:val="a0"/>
    <w:qFormat/>
    <w:rsid w:val="00B41B0E"/>
    <w:rPr>
      <w:b/>
      <w:bCs/>
    </w:rPr>
  </w:style>
</w:styles>
</file>

<file path=word/webSettings.xml><?xml version="1.0" encoding="utf-8"?>
<w:webSettings xmlns:r="http://schemas.openxmlformats.org/officeDocument/2006/relationships" xmlns:w="http://schemas.openxmlformats.org/wordprocessingml/2006/main">
  <w:divs>
    <w:div w:id="60105745">
      <w:bodyDiv w:val="1"/>
      <w:marLeft w:val="0"/>
      <w:marRight w:val="0"/>
      <w:marTop w:val="0"/>
      <w:marBottom w:val="0"/>
      <w:divBdr>
        <w:top w:val="none" w:sz="0" w:space="0" w:color="auto"/>
        <w:left w:val="none" w:sz="0" w:space="0" w:color="auto"/>
        <w:bottom w:val="none" w:sz="0" w:space="0" w:color="auto"/>
        <w:right w:val="none" w:sz="0" w:space="0" w:color="auto"/>
      </w:divBdr>
    </w:div>
    <w:div w:id="1466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2570B19CC45475D7ADDAF9D35AE082A22CB750CA1BC867C19B4E670CA1172C8A562D08AB3A189FDF7FDCC5F719p8M" TargetMode="External"/><Relationship Id="rId18" Type="http://schemas.openxmlformats.org/officeDocument/2006/relationships/hyperlink" Target="consultantplus://offline/ref=B8A40E88C4800745AE3F75B45C9A1240FC5C0A8F5F0A7E08ADC254DA84A43138EA41671DF04D10E485F6C6D433E68E8B013E8ED40D4AB7a8N1N" TargetMode="External"/><Relationship Id="rId26" Type="http://schemas.openxmlformats.org/officeDocument/2006/relationships/hyperlink" Target="consultantplus://offline/ref=FE6F9D41EF31E469D5591EE2986238CDE80BC43D6855CC032A1B1DBF463BA91C1FE66AEF844B84D96AC18363A180FD86790115EC7A4027F44113H" TargetMode="External"/><Relationship Id="rId39" Type="http://schemas.openxmlformats.org/officeDocument/2006/relationships/hyperlink" Target="consultantplus://offline/ref=4F146F1430C0F27BB03F161462A955A1E8A0E4C00CE50EC26EA2E753E238873DF68FF75B162767756CFA7D15E1CA48B8E202EB6575D00F31F5C229xAHBM" TargetMode="External"/><Relationship Id="rId21" Type="http://schemas.openxmlformats.org/officeDocument/2006/relationships/hyperlink" Target="consultantplus://offline/ref=37BFB37624069E4B4ABF7D29BD21D230F9737600D043BBACE17C129F0725633B65D99EB4B25E93291730D4EACED252460A6D5C4FE0xB1FN" TargetMode="External"/><Relationship Id="rId34" Type="http://schemas.openxmlformats.org/officeDocument/2006/relationships/hyperlink" Target="consultantplus://offline/ref=75313F8D4BD854D9B49304DE717B861A3F6067517D3E10FF93BE68DD507054EB8DA2267BC5F147B305CED0E6DCFD8037FEBD0D10EB4262F926K6I" TargetMode="External"/><Relationship Id="rId42" Type="http://schemas.openxmlformats.org/officeDocument/2006/relationships/hyperlink" Target="consultantplus://offline/ref=A6F6C00F08FDEBE21734ED0D956265A71DCDE78BC5A4E73B47DC0E1155DFE16E3A33CF95B70B3EB331F1B9B601FFEA0018B133BD633F097Cq4i8I" TargetMode="External"/><Relationship Id="rId47" Type="http://schemas.openxmlformats.org/officeDocument/2006/relationships/hyperlink" Target="consultantplus://offline/ref=17FBD4D6DD5E857FDDB758A924B745732C2C0EB5F7880C298E09BB1328B29B54BA1005CF858AB71626C0A5A41BDB5B4AA14E94FADBA99AB74453E9E4J9M" TargetMode="External"/><Relationship Id="rId50" Type="http://schemas.openxmlformats.org/officeDocument/2006/relationships/hyperlink" Target="consultantplus://offline/ref=9A4297BACAF3C44AC8FCD3BB9B8F30FE06B09ED8D60BA2658F005AB66BB9FDB6F7F1A33BA06B06C6D33206F34C29C129D4E723F15BEFDC66q4q5I" TargetMode="External"/><Relationship Id="rId55" Type="http://schemas.openxmlformats.org/officeDocument/2006/relationships/hyperlink" Target="consultantplus://offline/ref=EE18C4301BDB6C769541DE24D332433C41940A737DF072EABD3DE897C88EB4C90B87A86DB678095EE56929E05AF192E84BA7C887608AC0B4Q4P7J" TargetMode="External"/><Relationship Id="rId63" Type="http://schemas.openxmlformats.org/officeDocument/2006/relationships/hyperlink" Target="consultantplus://offline/ref=16CDE8FA2F07DA8C98E4DC5B48B8A15350E8C6980E8AF16980CF757B599005F9355FB5F295F2D1CF9A744375BB14492276FCAF6521W4G9N" TargetMode="External"/><Relationship Id="rId68" Type="http://schemas.openxmlformats.org/officeDocument/2006/relationships/hyperlink" Target="consultantplus://offline/ref=D8C774C9D5CAE0E57ABA5F09F95B05643BD480D796E28AC48D4BBE101E8742E7BC06186C9864979D49733AA3FA337249CCE86AE978BC1667L9K7I" TargetMode="External"/><Relationship Id="rId76" Type="http://schemas.openxmlformats.org/officeDocument/2006/relationships/hyperlink" Target="consultantplus://offline/ref=75070FA3E5EDF86FAB2FC91C99F477197DFE811D7764AD8974449FA1A0A05883F9090825EDD75D26B3C83E5D1F384648CE32C87CEF1CF7EBmBv9N" TargetMode="External"/><Relationship Id="rId7" Type="http://schemas.openxmlformats.org/officeDocument/2006/relationships/endnotes" Target="endnotes.xml"/><Relationship Id="rId71" Type="http://schemas.openxmlformats.org/officeDocument/2006/relationships/hyperlink" Target="consultantplus://offline/ref=D8C774C9D5CAE0E57ABA5F09F95B05643BD480D796E28AC48D4BBE101E8742E7BC06186C9864969547733AA3FA337249CCE86AE978BC1667L9K7I" TargetMode="External"/><Relationship Id="rId2" Type="http://schemas.openxmlformats.org/officeDocument/2006/relationships/numbering" Target="numbering.xml"/><Relationship Id="rId16" Type="http://schemas.openxmlformats.org/officeDocument/2006/relationships/hyperlink" Target="consultantplus://offline/ref=0D85DEC9EDBFB0E93DF59F70DC1669500ABE27EEC3C949AFA91A7E610D3BA3761C0B5DFA6E0B84DFAE3E80E553D59F18D443CB8F5B157CV9k1H" TargetMode="External"/><Relationship Id="rId29" Type="http://schemas.openxmlformats.org/officeDocument/2006/relationships/hyperlink" Target="consultantplus://offline/ref=FE6F9D41EF31E469D5591EE2986238CDE80BC43D6855CC032A1B1DBF463BA91C1FE66AEF844B87DD6BC18363A180FD86790115EC7A4027F44113H" TargetMode="External"/><Relationship Id="rId11" Type="http://schemas.openxmlformats.org/officeDocument/2006/relationships/hyperlink" Target="consultantplus://offline/ref=C5B7CBCAAD404179DDEC60511FE8EC494AD21AA425D024D5EBA849FEDB30FE0A84652CCF4120A9202B3105FDE7353BBA41227591DFE2269BP075L" TargetMode="External"/><Relationship Id="rId24" Type="http://schemas.openxmlformats.org/officeDocument/2006/relationships/hyperlink" Target="consultantplus://offline/ref=20C8D02745B1F38DED00D711319C187176166C3C4F75551EB209D02C006C3B78B5C2463ECA6DBD107212656B22EA07DAA1E19C1529866985v0r6H" TargetMode="External"/><Relationship Id="rId32" Type="http://schemas.openxmlformats.org/officeDocument/2006/relationships/hyperlink" Target="consultantplus://offline/ref=E350D47FD081B204BA47719D13E91BE94D4259DCF0087E04D3DACA7505B330E6044C69CF794345973D019E592AdAA0O" TargetMode="External"/><Relationship Id="rId37" Type="http://schemas.openxmlformats.org/officeDocument/2006/relationships/hyperlink" Target="consultantplus://offline/ref=C16CB614768498E5CE40863B8C1A3A9046C47417F0C7724B09F4E08D6B8934F25AFF35F34D6AE38B7110ED8462X6J3O" TargetMode="External"/><Relationship Id="rId40" Type="http://schemas.openxmlformats.org/officeDocument/2006/relationships/hyperlink" Target="consultantplus://offline/ref=A6F6C00F08FDEBE21734ED0D956265A71FC5E581C0A4E73B47DC0E1155DFE16E3A33CF95B70B3CB03EF1B9B601FFEA0018B133BD633F097Cq4i8I" TargetMode="External"/><Relationship Id="rId45" Type="http://schemas.openxmlformats.org/officeDocument/2006/relationships/hyperlink" Target="consultantplus://offline/ref=C42A86BFFEBC27F1A702389E9B59B8B25CF975DC491BDACA780B2FFFFD2C14F45685719120F84F3016BEDFCF8CF3BEE204BA2FD078729093k9TCO" TargetMode="External"/><Relationship Id="rId53" Type="http://schemas.openxmlformats.org/officeDocument/2006/relationships/hyperlink" Target="consultantplus://offline/ref=8BE813DE79C1392E1F1A5E1411952481F522CA3D6EB5FE54A0C35C7394F7AB7B553FC361063E7578C78919AA1587710C2F0B7787C0C96867q2D3J" TargetMode="External"/><Relationship Id="rId58" Type="http://schemas.openxmlformats.org/officeDocument/2006/relationships/hyperlink" Target="consultantplus://offline/ref=4FF9D9481111ADDD2030B45E613EC1BD64F2BEF7E84C9803AD49E265327CD826C7C7C2E99E40B01B4C05D3A535A2904C11DD60BC1947AE34k6VAJ" TargetMode="External"/><Relationship Id="rId66" Type="http://schemas.openxmlformats.org/officeDocument/2006/relationships/hyperlink" Target="consultantplus://offline/ref=1E3C91B722B4FDBDBF80B456BF5959F454A4B95A8AAD3C746AFF159499203965431362CE0EADAC713432ECF2B842B830E7F043C876D1b4z3L" TargetMode="External"/><Relationship Id="rId74" Type="http://schemas.openxmlformats.org/officeDocument/2006/relationships/hyperlink" Target="consultantplus://offline/ref=4E989BAE2E115E6E9D1572CA94081B7938B2DE91046E8903872DD7155036E2F4792F81420B7C6AD88E4EE998623BD318EFFAD01613281736G7gCN" TargetMode="External"/><Relationship Id="rId79" Type="http://schemas.openxmlformats.org/officeDocument/2006/relationships/hyperlink" Target="http://minizo.kchgov.ru/&#1076;&#1086;&#1082;&#1091;&#1084;&#1077;&#1085;&#1090;&#1099;-&#1088;&#1077;&#1075;&#1083;&#1072;&#1084;&#1077;&#1085;&#1090;&#1080;&#1088;&#1091;&#1102;&#1097;&#1080;&#1077;-&#1089;&#1086;&#1075;&#1083;&#1072;&#1089;&#1086;&#1074;&#1072;&#1085;&#1080;&#1077;-&#1090;&#1077;&#1093;&#1085;&#1080;&#1095;&#1077;&#1089;&#1082;&#1080;&#1093;-&#1087;&#1088;&#1086;&#1077;&#1082;&#1090;&#1086;&#1074;/" TargetMode="External"/><Relationship Id="rId5" Type="http://schemas.openxmlformats.org/officeDocument/2006/relationships/webSettings" Target="webSettings.xml"/><Relationship Id="rId61" Type="http://schemas.openxmlformats.org/officeDocument/2006/relationships/hyperlink" Target="consultantplus://offline/ref=2B8289E6D1747993345126BD1687FC24179C7A664C21CAD70FD890017832895D245862D5ED60859B3519202C817EA13FDCA46BEB7524CD5CA59AFAo2QBM" TargetMode="External"/><Relationship Id="rId82" Type="http://schemas.openxmlformats.org/officeDocument/2006/relationships/theme" Target="theme/theme1.xml"/><Relationship Id="rId10" Type="http://schemas.openxmlformats.org/officeDocument/2006/relationships/hyperlink" Target="consultantplus://offline/ref=497E5511F35AC40A2C5E91498D30246D17A2B3CFA516D16780560DB1DA38866543B796A4409DBC3409E1059FA0129347AD490B65F9685FFF1DF3DCqFlAL" TargetMode="External"/><Relationship Id="rId19" Type="http://schemas.openxmlformats.org/officeDocument/2006/relationships/hyperlink" Target="consultantplus://offline/ref=D30E4281279C8B976EB16CB379EC539D4F675DCC6D3C18C0BF30E6BCA90C25CFAB7356767948DB868F0D22FCD4A3w9N" TargetMode="External"/><Relationship Id="rId31" Type="http://schemas.openxmlformats.org/officeDocument/2006/relationships/hyperlink" Target="consultantplus://offline/ref=E350D47FD081B204BA476F90058547E34C4802D0F20E75508F85912852BA3AB1510368813F475A97351D9A5B20FD9CFE6FBFD112D4F2CB265EE1CEd9A0O" TargetMode="External"/><Relationship Id="rId44" Type="http://schemas.openxmlformats.org/officeDocument/2006/relationships/hyperlink" Target="consultantplus://offline/ref=A6F6C00F08FDEBE21734ED0D956265A71FC5E581C0A4E73B47DC0E1155DFE16E3A33CF95B70B3CB230F1B9B601FFEA0018B133BD633F097Cq4i8I" TargetMode="External"/><Relationship Id="rId52" Type="http://schemas.openxmlformats.org/officeDocument/2006/relationships/hyperlink" Target="consultantplus://offline/ref=31CD27C870B472DA45DE8068F1282DDC6BF2AD3C10774A89C0AD0655B97D400E754BF3006D5BBECA63F23CD72ABC2944D95B0A181E55CD6DIFB7J" TargetMode="External"/><Relationship Id="rId60" Type="http://schemas.openxmlformats.org/officeDocument/2006/relationships/hyperlink" Target="consultantplus://offline/ref=4FF9D9481111ADDD2030B45E613EC1BD64F2BEF7E84C9803AD49E265327CD826C7C7C2E99E40B01C4F05D3A535A2904C11DD60BC1947AE34k6VAJ" TargetMode="External"/><Relationship Id="rId65" Type="http://schemas.openxmlformats.org/officeDocument/2006/relationships/hyperlink" Target="consultantplus://offline/ref=B4C5C70B08F88CC2EFE440EA6BF8FEF8ADBACC51809EBDA2AF220D43D6A97BA9000DFE4D9A16D29FFABEB1CDFF62B0899AF79533B09D8822BEDF33D5I8I" TargetMode="External"/><Relationship Id="rId73" Type="http://schemas.openxmlformats.org/officeDocument/2006/relationships/hyperlink" Target="consultantplus://offline/ref=4E989BAE2E115E6E9D1572CA94081B7939B0DE9C04698903872DD7155036E2F4792F81400B7B618DDF01E8C4256EC01BE7FAD21E0CG2g3N" TargetMode="External"/><Relationship Id="rId78" Type="http://schemas.openxmlformats.org/officeDocument/2006/relationships/hyperlink" Target="http://minizo.kchgov.ru/&#1076;&#1086;&#1082;&#1091;&#1084;&#1077;&#1085;&#1090;&#1099;-&#1088;&#1077;&#1075;&#1083;&#1072;&#1084;&#1077;&#1085;&#1090;&#1080;&#1088;&#1091;&#1102;&#1097;&#1080;&#1077;-&#1075;&#1086;&#1089;&#1091;&#1076;&#1072;&#1088;&#1089;&#1090;&#1074;&#1077;&#1085;&#1085;&#1091;&#1102;-&#1101;&#1082;&#1089;&#1087;&#1077;&#1088;&#1090;&#1080;&#1079;&#1091;-&#1079;&#1072;&#1087;&#1072;&#1089;&#1086;&#1074;-&#1087;&#1086;&#1083;&#1077;&#1079;&#1085;&#1099;&#1093;-&#1080;&#1089;&#1082;&#1086;&#1087;&#1072;&#1077;&#1084;&#1099;&#1093;/"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nizo.kchgov.ru/" TargetMode="External"/><Relationship Id="rId14" Type="http://schemas.openxmlformats.org/officeDocument/2006/relationships/hyperlink" Target="consultantplus://offline/ref=3A2570B19CC45475D7ADDAF9D35AE082A228B552C414C867C19B4E670CA1172C8A562D08AB3A189FDF7FDCC5F719p8M" TargetMode="External"/><Relationship Id="rId22" Type="http://schemas.openxmlformats.org/officeDocument/2006/relationships/hyperlink" Target="consultantplus://offline/ref=37BFB37624069E4B4ABF6324AB4D8E3AF8782805D143B0F8BD2349C2502C696C2296C7F5F557997D467480E3C78F1D02577E5C46FFB680C4AE951Dx714N" TargetMode="External"/><Relationship Id="rId27" Type="http://schemas.openxmlformats.org/officeDocument/2006/relationships/hyperlink" Target="consultantplus://offline/ref=FE6F9D41EF31E469D5591EE2986238CDE80BC43D6855CC032A1B1DBF463BA91C1FE66AE98C40D28D2D9FDA30ECCBF08C6E1D15E5461DH" TargetMode="External"/><Relationship Id="rId30" Type="http://schemas.openxmlformats.org/officeDocument/2006/relationships/hyperlink" Target="consultantplus://offline/ref=524AC8140431F29941D86A82260B1322472FB542E4A051406D15B94A2939C87154FB77ADA8AC778CF4F3E62D5EBF9ACA4982FF3B8E00EC1DAA2FFE63D1M" TargetMode="External"/><Relationship Id="rId35" Type="http://schemas.openxmlformats.org/officeDocument/2006/relationships/hyperlink" Target="consultantplus://offline/ref=8192748A73A966958C32639299082E3F0BD38103D45116A0D96E11BFAFF01593E642FEE65AD0C5F3EE2E83FCB6E1BF6C01F623F2CCB54DB5350393EDGFM" TargetMode="External"/><Relationship Id="rId43" Type="http://schemas.openxmlformats.org/officeDocument/2006/relationships/hyperlink" Target="consultantplus://offline/ref=A6F6C00F08FDEBE21734ED0D956265A71DCFE38AC4A4E73B47DC0E1155DFE16E3A33CF95B70B3EB135F1B9B601FFEA0018B133BD633F097Cq4i8I" TargetMode="External"/><Relationship Id="rId48" Type="http://schemas.openxmlformats.org/officeDocument/2006/relationships/hyperlink" Target="consultantplus://offline/ref=9A4297BACAF3C44AC8FCD3BB9B8F30FE06B09ED8D60BA2658F005AB66BB9FDB6F7F1A338A3620F97857D07AF0A75D22BD5E721F944qEq4I" TargetMode="External"/><Relationship Id="rId56" Type="http://schemas.openxmlformats.org/officeDocument/2006/relationships/hyperlink" Target="consultantplus://offline/ref=EE18C4301BDB6C769541DE24D332433C439D0F7378F372EABD3DE897C88EB4C90B87A86EB070020ABD2628BC1CAD81EA4AA7CA8F7FQ8P1J" TargetMode="External"/><Relationship Id="rId64" Type="http://schemas.openxmlformats.org/officeDocument/2006/relationships/hyperlink" Target="consultantplus://offline/ref=33FC7666E12D650CC7375CEBA0840665BDEB98A657697A1D44542B416FEE44B8A83FC853E1DA8A6BFB44AA11C3B14DA51D4F80EC4585DA5C293261q6C5N" TargetMode="External"/><Relationship Id="rId69" Type="http://schemas.openxmlformats.org/officeDocument/2006/relationships/hyperlink" Target="consultantplus://offline/ref=D8C774C9D5CAE0E57ABA5F09F95B05643BD480D796E28AC48D4BBE101E8742E7BC06186C986496954F733AA3FA337249CCE86AE978BC1667L9K7I" TargetMode="External"/><Relationship Id="rId77" Type="http://schemas.openxmlformats.org/officeDocument/2006/relationships/hyperlink" Target="http://minizo.kchgov.ru/&#1076;&#1086;&#1082;&#1091;&#1084;&#1077;&#1085;&#1090;&#1099;-&#1088;&#1077;&#1075;&#1083;&#1072;&#1084;&#1077;&#1085;&#1090;&#1080;&#1088;&#1091;&#1102;&#1097;&#1080;&#1077;-&#1074;&#1086;&#1087;&#1088;&#1086;&#1089;&#1099;-&#1085;&#1077;&#1076;&#1088;&#1086;&#1087;&#1086;&#1083;&#1100;&#1079;&#1086;&#1074;&#1072;&#1085;&#1080;&#1103;/" TargetMode="External"/><Relationship Id="rId8" Type="http://schemas.openxmlformats.org/officeDocument/2006/relationships/image" Target="media/image1.png"/><Relationship Id="rId51" Type="http://schemas.openxmlformats.org/officeDocument/2006/relationships/hyperlink" Target="consultantplus://offline/ref=5DC787B329D877AB643011E34E095A175FE37F1DECD0765C7EEA345FA6A84542F061A6A365751764407F96ECA3126BC9C3DE8872CABB06B1E6F725LBMAM" TargetMode="External"/><Relationship Id="rId72" Type="http://schemas.openxmlformats.org/officeDocument/2006/relationships/hyperlink" Target="consultantplus://offline/ref=B8678559DF6DF80C81E0F5614311D3AA7D1BAE3D45DCC9BB724F03B0228614987CFE2A193AE5A64C48A9C0D508B43D0A5A1F64F24F5D6410FE716CvDO4I" TargetMode="External"/><Relationship Id="rId80" Type="http://schemas.openxmlformats.org/officeDocument/2006/relationships/hyperlink" Target="http://minizo.kchgov.ru/&#1076;&#1086;&#1082;&#1091;&#1084;&#1077;&#1085;&#1090;&#1099;-&#1088;&#1077;&#1075;&#1083;&#1072;&#1084;&#1077;&#1085;&#1090;&#1080;&#1088;&#1091;&#1102;&#1097;&#1080;&#1077;-&#1075;&#1086;&#1089;&#1091;&#1076;&#1072;&#1088;&#1089;&#1090;&#1074;&#1077;&#1085;&#1085;&#1099;&#1081;-&#1075;&#1077;&#1086;&#1083;&#1086;&#1075;&#1080;&#1095;&#1077;&#1089;&#1082;&#1080;&#1081;-&#1085;&#1072;&#1076;&#1079;&#1086;&#1088;/" TargetMode="External"/><Relationship Id="rId3" Type="http://schemas.openxmlformats.org/officeDocument/2006/relationships/styles" Target="styles.xml"/><Relationship Id="rId12" Type="http://schemas.openxmlformats.org/officeDocument/2006/relationships/hyperlink" Target="consultantplus://offline/ref=C5B7CBCAAD404179DDEC7E5C0984B0434BD944A124D02F81B7F712A38C39F45DC32A758D052DAD212F3957ADA83467FC1D317790DFE02E840EFF22P673L" TargetMode="External"/><Relationship Id="rId17" Type="http://schemas.openxmlformats.org/officeDocument/2006/relationships/hyperlink" Target="consultantplus://offline/ref=E1FDCDA7B0599FB43EB296E9E556FC89CE5D33BD52F85FCECF76B671585F3D688E582FEC8F78B1C58B191B57756938E3321F13FE7EBBD839NCN" TargetMode="External"/><Relationship Id="rId25" Type="http://schemas.openxmlformats.org/officeDocument/2006/relationships/hyperlink" Target="consultantplus://offline/ref=20C8D02745B1F38DED00D711319C1871741E6F3C4F79551EB209D02C006C3B78B5C2463ECA6DBD197812656B22EA07DAA1E19C1529866985v0r6H" TargetMode="External"/><Relationship Id="rId33" Type="http://schemas.openxmlformats.org/officeDocument/2006/relationships/hyperlink" Target="consultantplus://offline/ref=E350D47FD081B204BA47719D13E91BE94D425EDFF0087E04D3DACA7505B330E6044C69CF794345973D019E592AdAA0O" TargetMode="External"/><Relationship Id="rId38" Type="http://schemas.openxmlformats.org/officeDocument/2006/relationships/hyperlink" Target="consultantplus://offline/ref=D791C5EB84C74A088BA8B7FD050975E7E380E1947F84847FB8271842212ED40839AAE15BC06AD9D5EBA88FF16B089401281CB0977F13C56CiER9I" TargetMode="External"/><Relationship Id="rId46" Type="http://schemas.openxmlformats.org/officeDocument/2006/relationships/hyperlink" Target="consultantplus://offline/ref=A6F6C00F08FDEBE21734ED0D956265A71DCCE38AC7A7E73B47DC0E1155DFE16E3A33CF95B70B3FB63FF1B9B601FFEA0018B133BD633F097Cq4i8I" TargetMode="External"/><Relationship Id="rId59" Type="http://schemas.openxmlformats.org/officeDocument/2006/relationships/hyperlink" Target="consultantplus://offline/ref=4FF9D9481111ADDD2030B45E613EC1BD64F2BEF7E84C9803AD49E265327CD826C7C7C2E99E40B2194A05D3A535A2904C11DD60BC1947AE34k6VAJ" TargetMode="External"/><Relationship Id="rId67" Type="http://schemas.openxmlformats.org/officeDocument/2006/relationships/hyperlink" Target="consultantplus://offline/ref=D8C774C9D5CAE0E57ABA5F09F95B05643BD480D796E28AC48D4BBE101E8742E7BC06186C9E66939F1A292AA7B3667D57CEFF74E266BFL1KFI" TargetMode="External"/><Relationship Id="rId20" Type="http://schemas.openxmlformats.org/officeDocument/2006/relationships/hyperlink" Target="consultantplus://offline/ref=D30E4281279C8B976EB172BE6F800F974E6C03C96C3C1394E36FBDE1FE052F98FE3C57383F4CC486871229FCDE64011D6177E2169D2759D75FB4D1AAw4N" TargetMode="External"/><Relationship Id="rId41" Type="http://schemas.openxmlformats.org/officeDocument/2006/relationships/hyperlink" Target="consultantplus://offline/ref=A6F6C00F08FDEBE21734ED0D956265A71DCCE38AC7A7E73B47DC0E1155DFE16E3A33CF95B70B3FB431F1B9B601FFEA0018B133BD633F097Cq4i8I" TargetMode="External"/><Relationship Id="rId54" Type="http://schemas.openxmlformats.org/officeDocument/2006/relationships/hyperlink" Target="consultantplus://offline/ref=8BE813DE79C1392E1F1A5E1411952481F72ACE356AB3FE54A0C35C7394F7AB7B553FC361063E7678CD8919AA1587710C2F0B7787C0C96867q2D3J" TargetMode="External"/><Relationship Id="rId62" Type="http://schemas.openxmlformats.org/officeDocument/2006/relationships/hyperlink" Target="consultantplus://offline/ref=16CDE8FA2F07DA8C98E4DC5B48B8A15352ECCE990F8FF16980CF757B599005F9355FB5F296F1DA9BC33B4229FD485A2077FCAD6D3E422140W2G0N" TargetMode="External"/><Relationship Id="rId70" Type="http://schemas.openxmlformats.org/officeDocument/2006/relationships/hyperlink" Target="consultantplus://offline/ref=D8C774C9D5CAE0E57ABA5F09F95B05643BD480D796E28AC48D4BBE101E8742E7BC06186C986496954B733AA3FA337249CCE86AE978BC1667L9K7I" TargetMode="External"/><Relationship Id="rId75" Type="http://schemas.openxmlformats.org/officeDocument/2006/relationships/hyperlink" Target="consultantplus://offline/ref=4E989BAE2E115E6E9D1572CA94081B7939B0DE9C04698903872DD7155036E2F4792F81400B7B618DDF01E8C4256EC01BE7FAD21E0CG2g3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A2570B19CC45475D7ADC4F4C536BC88A120EA59CD1BCB379FC4153A5BA81D7BDF192C46ED3E079FD761DAC3FDC594ABE21D001D81E8F1FC1B812A1DpFM" TargetMode="External"/><Relationship Id="rId23" Type="http://schemas.openxmlformats.org/officeDocument/2006/relationships/hyperlink" Target="consultantplus://offline/ref=20C8D02745B1F38DED00D711319C1871751F68344575551EB209D02C006C3B78B5C2463ECA6DBD107212656B22EA07DAA1E19C1529866985v0r6H" TargetMode="External"/><Relationship Id="rId28" Type="http://schemas.openxmlformats.org/officeDocument/2006/relationships/hyperlink" Target="consultantplus://offline/ref=FE6F9D41EF31E469D5591EE2986238CDE80BC43D6855CC032A1B1DBF463BA91C1FE66AEC8D4E8D88388E823FE7DCEE84780117E465441BH" TargetMode="External"/><Relationship Id="rId36" Type="http://schemas.openxmlformats.org/officeDocument/2006/relationships/hyperlink" Target="consultantplus://offline/ref=C16CB614768498E5CE40863B8C1A3A9046C47417F0C7724B09F4E08D6B8934F248FF6DFC4C6AF6DF284ABA89616345CD133E66ED96X0J1O" TargetMode="External"/><Relationship Id="rId49" Type="http://schemas.openxmlformats.org/officeDocument/2006/relationships/hyperlink" Target="consultantplus://offline/ref=9A4297BACAF3C44AC8FCD3BB9B8F30FE0CB397D8D504FF6F875956B46CB6A2A1F0B8AF3AA06B04C0DF6D03E65D71CE22C3F92BE747EDDDq6qEI" TargetMode="External"/><Relationship Id="rId57" Type="http://schemas.openxmlformats.org/officeDocument/2006/relationships/hyperlink" Target="consultantplus://offline/ref=4FF9D9481111ADDD2030B45E613EC1BD65FBBDF7EC4C9803AD49E265327CD826C7C7C2E99E40B01B4E05D3A535A2904C11DD60BC1947AE34k6V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CF2BE-0BC1-4D41-AE40-884C1207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30</Pages>
  <Words>10745</Words>
  <Characters>61251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КАРАЧАЕВО-ЧЕРКЕССКАЯ РЕСПУБЛИКА</vt:lpstr>
    </vt:vector>
  </TitlesOfParts>
  <Company>Microsoft</Company>
  <LinksUpToDate>false</LinksUpToDate>
  <CharactersWithSpaces>71853</CharactersWithSpaces>
  <SharedDoc>false</SharedDoc>
  <HLinks>
    <vt:vector size="24" baseType="variant">
      <vt:variant>
        <vt:i4>1769485</vt:i4>
      </vt:variant>
      <vt:variant>
        <vt:i4>9</vt:i4>
      </vt:variant>
      <vt:variant>
        <vt:i4>0</vt:i4>
      </vt:variant>
      <vt:variant>
        <vt:i4>5</vt:i4>
      </vt:variant>
      <vt:variant>
        <vt:lpwstr>http://minizo-09.ru/</vt:lpwstr>
      </vt:variant>
      <vt:variant>
        <vt:lpwstr/>
      </vt:variant>
      <vt:variant>
        <vt:i4>1310774</vt:i4>
      </vt:variant>
      <vt:variant>
        <vt:i4>6</vt:i4>
      </vt:variant>
      <vt:variant>
        <vt:i4>0</vt:i4>
      </vt:variant>
      <vt:variant>
        <vt:i4>5</vt:i4>
      </vt:variant>
      <vt:variant>
        <vt:lpwstr>mailto:minizo09@mail.ru</vt:lpwstr>
      </vt:variant>
      <vt:variant>
        <vt:lpwstr/>
      </vt:variant>
      <vt:variant>
        <vt:i4>1769485</vt:i4>
      </vt:variant>
      <vt:variant>
        <vt:i4>3</vt:i4>
      </vt:variant>
      <vt:variant>
        <vt:i4>0</vt:i4>
      </vt:variant>
      <vt:variant>
        <vt:i4>5</vt:i4>
      </vt:variant>
      <vt:variant>
        <vt:lpwstr>http://minizo-09.ru/</vt:lpwstr>
      </vt:variant>
      <vt:variant>
        <vt:lpwstr/>
      </vt:variant>
      <vt:variant>
        <vt:i4>1310774</vt:i4>
      </vt:variant>
      <vt:variant>
        <vt:i4>0</vt:i4>
      </vt:variant>
      <vt:variant>
        <vt:i4>0</vt:i4>
      </vt:variant>
      <vt:variant>
        <vt:i4>5</vt:i4>
      </vt:variant>
      <vt:variant>
        <vt:lpwstr>mailto:minizo09@mail.ru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КАРАЧАЕВО-ЧЕРКЕССКАЯ РЕСПУБЛИКА</dc:title>
  <dc:subject/>
  <dc:creator>WATASHI</dc:creator>
  <cp:keywords/>
  <cp:lastModifiedBy>Гербекова_С</cp:lastModifiedBy>
  <cp:revision>124</cp:revision>
  <cp:lastPrinted>2019-09-03T09:03:00Z</cp:lastPrinted>
  <dcterms:created xsi:type="dcterms:W3CDTF">2016-08-12T13:28:00Z</dcterms:created>
  <dcterms:modified xsi:type="dcterms:W3CDTF">2019-09-03T09:15:00Z</dcterms:modified>
</cp:coreProperties>
</file>