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1" w:rsidRDefault="00C36381" w:rsidP="008B585C">
      <w:pPr>
        <w:ind w:right="-427"/>
        <w:rPr>
          <w:sz w:val="28"/>
          <w:szCs w:val="28"/>
        </w:rPr>
      </w:pPr>
    </w:p>
    <w:p w:rsidR="00C36381" w:rsidRDefault="00C36381" w:rsidP="008B585C">
      <w:pPr>
        <w:ind w:right="-427"/>
        <w:rPr>
          <w:sz w:val="28"/>
          <w:szCs w:val="28"/>
        </w:rPr>
      </w:pPr>
    </w:p>
    <w:p w:rsidR="00C36381" w:rsidRDefault="00C36381" w:rsidP="008B585C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Проект </w:t>
      </w:r>
    </w:p>
    <w:p w:rsidR="00C36381" w:rsidRDefault="00C36381" w:rsidP="008B585C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36381" w:rsidRDefault="00C36381" w:rsidP="008B585C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36381" w:rsidRDefault="00C36381" w:rsidP="008B585C">
      <w:pPr>
        <w:ind w:left="-284" w:right="-42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ПРАВИТЕЛЬСТВО КАРАЧАЕВО-ЧЕРКЕССКОЙ РЕСПУБЛИКИ</w:t>
      </w:r>
      <w:r>
        <w:rPr>
          <w:b/>
          <w:bCs/>
          <w:sz w:val="28"/>
          <w:szCs w:val="28"/>
        </w:rPr>
        <w:t xml:space="preserve"> </w:t>
      </w:r>
    </w:p>
    <w:p w:rsidR="00C36381" w:rsidRDefault="00C36381" w:rsidP="008B585C">
      <w:pPr>
        <w:ind w:left="-284" w:right="-427"/>
        <w:jc w:val="center"/>
        <w:rPr>
          <w:sz w:val="28"/>
          <w:szCs w:val="28"/>
        </w:rPr>
      </w:pPr>
    </w:p>
    <w:p w:rsidR="00C36381" w:rsidRDefault="00C36381" w:rsidP="008B585C">
      <w:pPr>
        <w:pStyle w:val="1"/>
        <w:spacing w:line="360" w:lineRule="auto"/>
        <w:ind w:right="-425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C36381" w:rsidRDefault="00C36381" w:rsidP="008B585C">
      <w:pPr>
        <w:ind w:right="-568"/>
      </w:pPr>
      <w:r>
        <w:rPr>
          <w:sz w:val="28"/>
          <w:szCs w:val="28"/>
        </w:rPr>
        <w:t>________2015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№__________</w:t>
      </w:r>
    </w:p>
    <w:p w:rsidR="00C36381" w:rsidRDefault="00C36381" w:rsidP="008B585C">
      <w:pPr>
        <w:tabs>
          <w:tab w:val="left" w:pos="3480"/>
        </w:tabs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г. Черкесск</w:t>
      </w:r>
    </w:p>
    <w:p w:rsidR="00C36381" w:rsidRDefault="00C36381" w:rsidP="008B585C"/>
    <w:p w:rsidR="00A11399" w:rsidRDefault="00A11399" w:rsidP="009658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36381" w:rsidRDefault="00A11399" w:rsidP="00A1139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36381">
        <w:rPr>
          <w:rFonts w:ascii="Times New Roman" w:hAnsi="Times New Roman" w:cs="Times New Roman"/>
          <w:b w:val="0"/>
          <w:bCs w:val="0"/>
          <w:sz w:val="28"/>
          <w:szCs w:val="28"/>
        </w:rPr>
        <w:t>проекте Закона Карачаево-Черкесской Республики «</w:t>
      </w:r>
      <w:r w:rsidR="00C36381"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</w:t>
      </w:r>
      <w:r w:rsidR="00C3638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C36381"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 w:rsidR="00C36381">
        <w:rPr>
          <w:rFonts w:ascii="Times New Roman" w:hAnsi="Times New Roman" w:cs="Times New Roman"/>
          <w:b w:val="0"/>
          <w:bCs w:val="0"/>
          <w:sz w:val="28"/>
          <w:szCs w:val="28"/>
        </w:rPr>
        <w:t>твенности»</w:t>
      </w:r>
    </w:p>
    <w:p w:rsidR="00C36381" w:rsidRDefault="00C36381" w:rsidP="00965820">
      <w:pPr>
        <w:ind w:firstLine="709"/>
        <w:jc w:val="both"/>
        <w:rPr>
          <w:sz w:val="28"/>
          <w:szCs w:val="28"/>
        </w:rPr>
      </w:pPr>
    </w:p>
    <w:p w:rsidR="00C36381" w:rsidRDefault="00C36381" w:rsidP="009658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Рассмотрев проект Закона Карачаево-Черкесской Республики «</w:t>
      </w:r>
      <w:r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твенности», Правительство Карачаево-Черкесской Республики</w:t>
      </w:r>
    </w:p>
    <w:p w:rsidR="00C36381" w:rsidRDefault="00C36381" w:rsidP="008B585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381" w:rsidRDefault="00C36381" w:rsidP="008B58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6381" w:rsidRDefault="00C36381" w:rsidP="008B585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381" w:rsidRDefault="00C36381" w:rsidP="00965820">
      <w:pPr>
        <w:pStyle w:val="HTML"/>
        <w:tabs>
          <w:tab w:val="clear" w:pos="183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Одобрить проект Закона Карачаево-Черкесской Республики «</w:t>
      </w:r>
      <w:r w:rsidRPr="00351761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176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>
        <w:rPr>
          <w:rFonts w:ascii="Times New Roman" w:hAnsi="Times New Roman" w:cs="Times New Roman"/>
          <w:sz w:val="28"/>
          <w:szCs w:val="28"/>
        </w:rPr>
        <w:t>твенности».</w:t>
      </w:r>
    </w:p>
    <w:p w:rsidR="00C36381" w:rsidRDefault="00C36381" w:rsidP="00965820">
      <w:pPr>
        <w:pStyle w:val="HTML"/>
        <w:tabs>
          <w:tab w:val="clear" w:pos="183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C36381" w:rsidRDefault="00C36381" w:rsidP="008B58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36381" w:rsidRDefault="00C36381" w:rsidP="008B585C">
      <w:pPr>
        <w:ind w:firstLine="708"/>
        <w:jc w:val="both"/>
        <w:rPr>
          <w:sz w:val="28"/>
          <w:szCs w:val="28"/>
        </w:rPr>
      </w:pPr>
      <w:r>
        <w:tab/>
      </w:r>
    </w:p>
    <w:p w:rsidR="00C36381" w:rsidRDefault="00C36381" w:rsidP="008B585C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36381" w:rsidRDefault="00C36381" w:rsidP="008B58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Р.О. </w:t>
      </w:r>
      <w:proofErr w:type="spellStart"/>
      <w:r>
        <w:rPr>
          <w:sz w:val="28"/>
          <w:szCs w:val="28"/>
        </w:rPr>
        <w:t>Казаноков</w:t>
      </w:r>
      <w:proofErr w:type="spellEnd"/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Главы и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Карачаево-Черкесской Республики                              Э.Б. Салпагаров</w:t>
      </w:r>
    </w:p>
    <w:p w:rsidR="00C36381" w:rsidRDefault="00C36381" w:rsidP="008B585C">
      <w:pPr>
        <w:jc w:val="both"/>
        <w:rPr>
          <w:sz w:val="28"/>
          <w:szCs w:val="28"/>
        </w:rPr>
      </w:pPr>
    </w:p>
    <w:p w:rsidR="006C6E7F" w:rsidRDefault="006C6E7F" w:rsidP="008B585C">
      <w:pPr>
        <w:jc w:val="both"/>
        <w:rPr>
          <w:sz w:val="28"/>
          <w:szCs w:val="28"/>
        </w:rPr>
      </w:pPr>
    </w:p>
    <w:p w:rsidR="006C6E7F" w:rsidRDefault="006C6E7F" w:rsidP="008B585C">
      <w:pPr>
        <w:jc w:val="both"/>
        <w:rPr>
          <w:sz w:val="28"/>
          <w:szCs w:val="28"/>
        </w:rPr>
      </w:pPr>
    </w:p>
    <w:p w:rsidR="006C6E7F" w:rsidRDefault="006C6E7F" w:rsidP="006C6E7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 Правительства</w:t>
      </w:r>
    </w:p>
    <w:p w:rsidR="006C6E7F" w:rsidRDefault="006C6E7F" w:rsidP="006C6E7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Э.П. </w:t>
      </w:r>
      <w:proofErr w:type="spellStart"/>
      <w:r>
        <w:rPr>
          <w:sz w:val="28"/>
          <w:szCs w:val="28"/>
        </w:rPr>
        <w:t>Байчоров</w:t>
      </w:r>
      <w:proofErr w:type="spellEnd"/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6C6E7F" w:rsidRDefault="006C6E7F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                                                   Е.Б. Ксенофонтова</w:t>
      </w: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и Правительства </w:t>
      </w: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документационного 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Главы и Правительства 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Ф.Я. </w:t>
      </w:r>
      <w:proofErr w:type="spellStart"/>
      <w:r>
        <w:rPr>
          <w:sz w:val="28"/>
          <w:szCs w:val="28"/>
        </w:rPr>
        <w:t>Астежева</w:t>
      </w:r>
      <w:proofErr w:type="spellEnd"/>
    </w:p>
    <w:p w:rsidR="00C36381" w:rsidRDefault="00C36381" w:rsidP="008B585C">
      <w:pPr>
        <w:rPr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>Министр финансов</w:t>
      </w: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                                                            Р.Х.Эльканов</w:t>
      </w:r>
    </w:p>
    <w:p w:rsidR="00C36381" w:rsidRDefault="00C36381" w:rsidP="008B585C">
      <w:pPr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</w:p>
    <w:p w:rsidR="00C36381" w:rsidRDefault="00C36381" w:rsidP="008B5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У.Х. </w:t>
      </w:r>
      <w:proofErr w:type="spellStart"/>
      <w:r>
        <w:rPr>
          <w:sz w:val="28"/>
          <w:szCs w:val="28"/>
        </w:rPr>
        <w:t>Биджиев</w:t>
      </w:r>
      <w:proofErr w:type="spellEnd"/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Государственно-правового управления</w:t>
      </w: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>Главы и Правительства</w:t>
      </w: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 А.А. </w:t>
      </w:r>
      <w:proofErr w:type="spellStart"/>
      <w:r>
        <w:rPr>
          <w:sz w:val="28"/>
          <w:szCs w:val="28"/>
        </w:rPr>
        <w:t>Тлишев</w:t>
      </w:r>
      <w:proofErr w:type="spellEnd"/>
    </w:p>
    <w:p w:rsidR="00C36381" w:rsidRDefault="00C36381" w:rsidP="008B585C">
      <w:pPr>
        <w:jc w:val="both"/>
        <w:rPr>
          <w:sz w:val="28"/>
          <w:szCs w:val="28"/>
        </w:rPr>
      </w:pPr>
    </w:p>
    <w:p w:rsidR="00C36381" w:rsidRDefault="00C36381" w:rsidP="008B585C">
      <w:pPr>
        <w:pStyle w:val="ConsPlusTitle"/>
        <w:widowControl/>
        <w:tabs>
          <w:tab w:val="left" w:pos="375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381" w:rsidRDefault="00C36381" w:rsidP="008B585C">
      <w:pPr>
        <w:pStyle w:val="ConsPlusTitle"/>
        <w:widowControl/>
        <w:tabs>
          <w:tab w:val="left" w:pos="375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381" w:rsidRDefault="00C36381" w:rsidP="008B585C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C36381" w:rsidRDefault="00C36381" w:rsidP="008B585C">
      <w:pPr>
        <w:pStyle w:val="a3"/>
        <w:ind w:left="0"/>
        <w:jc w:val="both"/>
        <w:rPr>
          <w:sz w:val="28"/>
          <w:szCs w:val="28"/>
        </w:rPr>
      </w:pPr>
    </w:p>
    <w:p w:rsidR="00C36381" w:rsidRDefault="00C36381" w:rsidP="008B585C">
      <w:pPr>
        <w:pStyle w:val="a3"/>
        <w:ind w:left="100"/>
        <w:jc w:val="both"/>
        <w:rPr>
          <w:sz w:val="28"/>
          <w:szCs w:val="28"/>
        </w:rPr>
      </w:pPr>
    </w:p>
    <w:p w:rsidR="00C36381" w:rsidRDefault="00C36381" w:rsidP="008B585C">
      <w:pPr>
        <w:pStyle w:val="a3"/>
        <w:ind w:left="100"/>
        <w:jc w:val="both"/>
        <w:rPr>
          <w:sz w:val="28"/>
          <w:szCs w:val="28"/>
        </w:rPr>
      </w:pPr>
    </w:p>
    <w:p w:rsidR="00C36381" w:rsidRDefault="00C36381" w:rsidP="008B585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М.Д. Туркменова</w:t>
      </w:r>
    </w:p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C36381" w:rsidRDefault="00C36381" w:rsidP="008B585C"/>
    <w:p w:rsidR="006C6E7F" w:rsidRDefault="006C6E7F" w:rsidP="008B585C"/>
    <w:p w:rsidR="006C6E7F" w:rsidRDefault="006C6E7F" w:rsidP="008B585C"/>
    <w:p w:rsidR="00C36381" w:rsidRDefault="00C36381" w:rsidP="008B585C">
      <w:pPr>
        <w:pStyle w:val="ConsPlusTitle"/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>Проект</w:t>
      </w:r>
    </w:p>
    <w:p w:rsidR="00C36381" w:rsidRDefault="00C36381" w:rsidP="008B58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ЗАКОН </w:t>
      </w:r>
    </w:p>
    <w:p w:rsidR="00C36381" w:rsidRDefault="00C36381" w:rsidP="008B58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КАРАЧАЕВО-ЧЕРКЕССКОЙ РЕСПУБЛИКИ</w:t>
      </w:r>
    </w:p>
    <w:p w:rsidR="00C36381" w:rsidRDefault="00C36381" w:rsidP="008B58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36381" w:rsidRPr="006C6E7F" w:rsidRDefault="006C6E7F" w:rsidP="006C6E7F">
      <w:pPr>
        <w:pStyle w:val="ConsPlusTitle"/>
        <w:ind w:right="-143"/>
        <w:jc w:val="center"/>
        <w:rPr>
          <w:rFonts w:ascii="Times New Roman" w:hAnsi="Times New Roman" w:cs="Times New Roman"/>
        </w:rPr>
      </w:pPr>
      <w:r w:rsidRPr="006C6E7F">
        <w:rPr>
          <w:rFonts w:ascii="Times New Roman" w:hAnsi="Times New Roman" w:cs="Times New Roman"/>
          <w:bCs w:val="0"/>
          <w:sz w:val="28"/>
          <w:szCs w:val="28"/>
        </w:rPr>
        <w:t>«О предоставлении в безвозмездное пользование гражданам земельных участков, находящихся в государственной или муниципальной собственности»</w:t>
      </w:r>
    </w:p>
    <w:p w:rsidR="00C36381" w:rsidRPr="00351761" w:rsidRDefault="00C36381" w:rsidP="008B5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381" w:rsidRDefault="00C36381" w:rsidP="008B585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36381" w:rsidRPr="00AB36D9" w:rsidRDefault="00C36381" w:rsidP="008B585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AB36D9">
        <w:rPr>
          <w:rFonts w:ascii="Times New Roman" w:hAnsi="Times New Roman" w:cs="Times New Roman"/>
          <w:b w:val="0"/>
          <w:bCs w:val="0"/>
          <w:sz w:val="26"/>
          <w:szCs w:val="26"/>
        </w:rPr>
        <w:t>Принят</w:t>
      </w:r>
      <w:proofErr w:type="gramEnd"/>
      <w:r w:rsidRPr="00AB36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Народным Собранием (Парламентом)</w:t>
      </w:r>
    </w:p>
    <w:p w:rsidR="00C36381" w:rsidRPr="00AB36D9" w:rsidRDefault="00C36381" w:rsidP="008B585C">
      <w:pPr>
        <w:pStyle w:val="ConsPlusTitle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36D9">
        <w:rPr>
          <w:rFonts w:ascii="Times New Roman" w:hAnsi="Times New Roman" w:cs="Times New Roman"/>
          <w:b w:val="0"/>
          <w:bCs w:val="0"/>
          <w:sz w:val="26"/>
          <w:szCs w:val="26"/>
        </w:rPr>
        <w:t>Карачаево-Черкесской Республики</w:t>
      </w:r>
      <w:r w:rsidRPr="00AB36D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AB36D9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B36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6D9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AB36D9">
        <w:rPr>
          <w:rFonts w:ascii="Times New Roman" w:hAnsi="Times New Roman" w:cs="Times New Roman"/>
          <w:b w:val="0"/>
          <w:bCs w:val="0"/>
          <w:sz w:val="26"/>
          <w:szCs w:val="26"/>
        </w:rPr>
        <w:t>_201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</w:p>
    <w:p w:rsidR="00C36381" w:rsidRDefault="00C36381" w:rsidP="008B58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6E7F" w:rsidRDefault="006C6E7F" w:rsidP="008B58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381" w:rsidRPr="00AB36D9" w:rsidRDefault="00C36381" w:rsidP="008B58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0D0DF0">
      <w:pPr>
        <w:ind w:firstLine="720"/>
        <w:jc w:val="both"/>
        <w:rPr>
          <w:sz w:val="28"/>
          <w:szCs w:val="28"/>
        </w:rPr>
      </w:pPr>
      <w:bookmarkStart w:id="0" w:name="sub_1"/>
      <w:r w:rsidRPr="00ED44C7">
        <w:rPr>
          <w:rStyle w:val="a9"/>
          <w:b w:val="0"/>
          <w:bCs w:val="0"/>
          <w:sz w:val="28"/>
          <w:szCs w:val="28"/>
        </w:rPr>
        <w:t>Статья 1.</w:t>
      </w:r>
      <w:r w:rsidRPr="00580D07">
        <w:rPr>
          <w:rStyle w:val="a9"/>
          <w:sz w:val="28"/>
          <w:szCs w:val="28"/>
        </w:rPr>
        <w:t xml:space="preserve"> </w:t>
      </w:r>
      <w:r w:rsidRPr="00580D07">
        <w:rPr>
          <w:sz w:val="28"/>
          <w:szCs w:val="28"/>
        </w:rPr>
        <w:t xml:space="preserve">Муниципальные образования </w:t>
      </w:r>
      <w:r>
        <w:rPr>
          <w:sz w:val="28"/>
          <w:szCs w:val="28"/>
        </w:rPr>
        <w:t>Карачаево-Черкесской Республики</w:t>
      </w:r>
      <w:r w:rsidRPr="00580D07">
        <w:rPr>
          <w:sz w:val="28"/>
          <w:szCs w:val="28"/>
        </w:rPr>
        <w:t xml:space="preserve">, в которых земельные участки, находящиеся в государственной или муниципальной собственности, </w:t>
      </w:r>
      <w:r>
        <w:rPr>
          <w:sz w:val="28"/>
          <w:szCs w:val="28"/>
        </w:rPr>
        <w:t xml:space="preserve">в соответствии с подпунктом </w:t>
      </w:r>
      <w:r w:rsidR="006C6E7F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 статьи 39.10 Земельного кодекса Российской Федерации, </w:t>
      </w:r>
      <w:r w:rsidRPr="00580D07">
        <w:rPr>
          <w:sz w:val="28"/>
          <w:szCs w:val="28"/>
        </w:rPr>
        <w:t>могут быть предоставл</w:t>
      </w:r>
      <w:r>
        <w:rPr>
          <w:sz w:val="28"/>
          <w:szCs w:val="28"/>
        </w:rPr>
        <w:t>ены</w:t>
      </w:r>
      <w:r w:rsidRPr="00580D07">
        <w:rPr>
          <w:sz w:val="28"/>
          <w:szCs w:val="28"/>
        </w:rPr>
        <w:t xml:space="preserve"> в безвозмездное пользование гражданам для </w:t>
      </w:r>
      <w:bookmarkEnd w:id="0"/>
      <w:r w:rsidR="006C6E7F">
        <w:rPr>
          <w:sz w:val="28"/>
          <w:szCs w:val="28"/>
        </w:rPr>
        <w:t>индивидуального жилищного строительства или ведения личного подсобного хозяйства</w:t>
      </w:r>
      <w:r w:rsidRPr="00580D07">
        <w:rPr>
          <w:sz w:val="28"/>
          <w:szCs w:val="28"/>
        </w:rPr>
        <w:t>:</w:t>
      </w:r>
    </w:p>
    <w:p w:rsidR="00C36381" w:rsidRDefault="00C36381" w:rsidP="00351761">
      <w:pPr>
        <w:rPr>
          <w:sz w:val="28"/>
          <w:szCs w:val="28"/>
        </w:rPr>
      </w:pPr>
    </w:p>
    <w:p w:rsidR="00C36381" w:rsidRPr="00580D07" w:rsidRDefault="00C36381" w:rsidP="00351761">
      <w:pPr>
        <w:rPr>
          <w:sz w:val="28"/>
          <w:szCs w:val="28"/>
        </w:rPr>
      </w:pPr>
      <w:bookmarkStart w:id="1" w:name="sub_101"/>
      <w:r w:rsidRPr="00580D07">
        <w:rPr>
          <w:sz w:val="28"/>
          <w:szCs w:val="28"/>
        </w:rPr>
        <w:t xml:space="preserve">1) </w:t>
      </w:r>
      <w:r>
        <w:rPr>
          <w:sz w:val="28"/>
          <w:szCs w:val="28"/>
        </w:rPr>
        <w:t>Ногайский</w:t>
      </w:r>
      <w:r w:rsidRPr="00580D0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580D07">
        <w:rPr>
          <w:sz w:val="28"/>
          <w:szCs w:val="28"/>
        </w:rPr>
        <w:t xml:space="preserve"> район:</w:t>
      </w:r>
    </w:p>
    <w:p w:rsidR="00C36381" w:rsidRPr="00580D07" w:rsidRDefault="00C36381" w:rsidP="00351761">
      <w:pPr>
        <w:rPr>
          <w:sz w:val="28"/>
          <w:szCs w:val="28"/>
        </w:rPr>
      </w:pPr>
      <w:bookmarkStart w:id="2" w:name="sub_10011"/>
      <w:bookmarkEnd w:id="1"/>
      <w:r w:rsidRPr="00580D07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Эркен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ахарское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3" w:name="sub_10012"/>
      <w:bookmarkEnd w:id="2"/>
      <w:r w:rsidRPr="00580D07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Эркен-Юртское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4" w:name="sub_10013"/>
      <w:bookmarkEnd w:id="3"/>
      <w:r w:rsidRPr="00580D07"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Икон-Халское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5" w:name="sub_10014"/>
      <w:bookmarkEnd w:id="4"/>
      <w:r w:rsidRPr="00580D07"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Адиль-Халкское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6" w:name="sub_10015"/>
      <w:bookmarkEnd w:id="5"/>
      <w:proofErr w:type="spellStart"/>
      <w:r w:rsidRPr="00580D07">
        <w:rPr>
          <w:sz w:val="28"/>
          <w:szCs w:val="28"/>
        </w:rPr>
        <w:t>д</w:t>
      </w:r>
      <w:proofErr w:type="spellEnd"/>
      <w:r w:rsidRPr="00580D07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Эркен-Халкское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Default="00C36381" w:rsidP="00351761">
      <w:pPr>
        <w:rPr>
          <w:sz w:val="28"/>
          <w:szCs w:val="28"/>
        </w:rPr>
      </w:pPr>
      <w:bookmarkStart w:id="7" w:name="sub_102"/>
      <w:bookmarkEnd w:id="6"/>
    </w:p>
    <w:p w:rsidR="00C36381" w:rsidRPr="00580D07" w:rsidRDefault="00C36381" w:rsidP="00351761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Хабезский</w:t>
      </w:r>
      <w:proofErr w:type="spellEnd"/>
      <w:r w:rsidRPr="00580D0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580D07">
        <w:rPr>
          <w:sz w:val="28"/>
          <w:szCs w:val="28"/>
        </w:rPr>
        <w:t xml:space="preserve"> район:</w:t>
      </w:r>
    </w:p>
    <w:p w:rsidR="00C36381" w:rsidRPr="00580D07" w:rsidRDefault="00C36381" w:rsidP="00351761">
      <w:pPr>
        <w:rPr>
          <w:sz w:val="28"/>
          <w:szCs w:val="28"/>
        </w:rPr>
      </w:pPr>
      <w:bookmarkStart w:id="8" w:name="sub_10021"/>
      <w:bookmarkEnd w:id="7"/>
      <w:r w:rsidRPr="00580D07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Жаковское</w:t>
      </w:r>
      <w:proofErr w:type="spellEnd"/>
      <w:r>
        <w:rPr>
          <w:sz w:val="28"/>
          <w:szCs w:val="28"/>
        </w:rPr>
        <w:t xml:space="preserve"> </w:t>
      </w:r>
      <w:r w:rsidRPr="00580D07">
        <w:rPr>
          <w:sz w:val="28"/>
          <w:szCs w:val="28"/>
        </w:rPr>
        <w:t>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9" w:name="sub_10022"/>
      <w:bookmarkEnd w:id="8"/>
      <w:r w:rsidRPr="00580D07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Али-Бердуковское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0" w:name="sub_10023"/>
      <w:bookmarkEnd w:id="9"/>
      <w:r w:rsidRPr="00580D07"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Хабезское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1" w:name="sub_10024"/>
      <w:bookmarkEnd w:id="10"/>
      <w:r w:rsidRPr="00580D07"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Зеюковское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2" w:name="sub_10025"/>
      <w:bookmarkEnd w:id="11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Кош-Хабльское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3" w:name="sub_10026"/>
      <w:bookmarkEnd w:id="12"/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Мало-Зеленчукское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4" w:name="sub_10027"/>
      <w:bookmarkEnd w:id="13"/>
      <w:r w:rsidRPr="00580D07"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Бавуковское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5" w:name="sub_10028"/>
      <w:bookmarkEnd w:id="14"/>
      <w:proofErr w:type="spellStart"/>
      <w:r w:rsidRPr="00580D07">
        <w:rPr>
          <w:sz w:val="28"/>
          <w:szCs w:val="28"/>
        </w:rPr>
        <w:t>з</w:t>
      </w:r>
      <w:proofErr w:type="spellEnd"/>
      <w:r w:rsidRPr="00580D07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Псаучье-Дахское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Pr="00580D07" w:rsidRDefault="00C36381" w:rsidP="00351761">
      <w:pPr>
        <w:rPr>
          <w:sz w:val="28"/>
          <w:szCs w:val="28"/>
        </w:rPr>
      </w:pPr>
      <w:bookmarkStart w:id="16" w:name="sub_10029"/>
      <w:bookmarkEnd w:id="15"/>
      <w:r w:rsidRPr="00580D07">
        <w:rPr>
          <w:sz w:val="28"/>
          <w:szCs w:val="28"/>
        </w:rPr>
        <w:t xml:space="preserve">и) </w:t>
      </w:r>
      <w:proofErr w:type="spellStart"/>
      <w:r>
        <w:rPr>
          <w:sz w:val="28"/>
          <w:szCs w:val="28"/>
        </w:rPr>
        <w:t>Бесленеевское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Default="00C36381" w:rsidP="00351761">
      <w:pPr>
        <w:rPr>
          <w:sz w:val="28"/>
          <w:szCs w:val="28"/>
        </w:rPr>
      </w:pPr>
      <w:bookmarkStart w:id="17" w:name="sub_100210"/>
      <w:bookmarkEnd w:id="16"/>
      <w:r w:rsidRPr="00580D07">
        <w:rPr>
          <w:sz w:val="28"/>
          <w:szCs w:val="28"/>
        </w:rPr>
        <w:t xml:space="preserve">к) </w:t>
      </w:r>
      <w:proofErr w:type="spellStart"/>
      <w:r>
        <w:rPr>
          <w:sz w:val="28"/>
          <w:szCs w:val="28"/>
        </w:rPr>
        <w:t>Инжичишховское</w:t>
      </w:r>
      <w:proofErr w:type="spellEnd"/>
      <w:r w:rsidRPr="00580D07">
        <w:rPr>
          <w:sz w:val="28"/>
          <w:szCs w:val="28"/>
        </w:rPr>
        <w:t xml:space="preserve"> муниципальное образование;</w:t>
      </w:r>
    </w:p>
    <w:p w:rsidR="00C36381" w:rsidRDefault="00C36381" w:rsidP="00351761">
      <w:pPr>
        <w:rPr>
          <w:sz w:val="28"/>
          <w:szCs w:val="28"/>
        </w:rPr>
      </w:pPr>
    </w:p>
    <w:p w:rsidR="00C36381" w:rsidRPr="00580D07" w:rsidRDefault="00C36381" w:rsidP="00351761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Урупский</w:t>
      </w:r>
      <w:proofErr w:type="spellEnd"/>
      <w:r w:rsidRPr="00960DF1">
        <w:rPr>
          <w:sz w:val="28"/>
          <w:szCs w:val="28"/>
        </w:rPr>
        <w:t xml:space="preserve"> </w:t>
      </w:r>
      <w:r w:rsidRPr="00580D07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580D07">
        <w:rPr>
          <w:sz w:val="28"/>
          <w:szCs w:val="28"/>
        </w:rPr>
        <w:t xml:space="preserve"> район:</w:t>
      </w:r>
    </w:p>
    <w:bookmarkEnd w:id="17"/>
    <w:p w:rsidR="00C36381" w:rsidRPr="00580D07" w:rsidRDefault="00C36381" w:rsidP="00351761">
      <w:pPr>
        <w:rPr>
          <w:sz w:val="28"/>
          <w:szCs w:val="28"/>
        </w:rPr>
      </w:pPr>
      <w:r w:rsidRPr="00580D07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Преградненское</w:t>
      </w:r>
      <w:proofErr w:type="spellEnd"/>
      <w:r>
        <w:rPr>
          <w:sz w:val="28"/>
          <w:szCs w:val="28"/>
        </w:rPr>
        <w:t xml:space="preserve"> </w:t>
      </w:r>
      <w:r w:rsidRPr="00580D07">
        <w:rPr>
          <w:sz w:val="28"/>
          <w:szCs w:val="28"/>
        </w:rPr>
        <w:t>муниципальное образование;</w:t>
      </w:r>
    </w:p>
    <w:p w:rsidR="00C36381" w:rsidRDefault="00C36381" w:rsidP="00351761">
      <w:pPr>
        <w:rPr>
          <w:rStyle w:val="a9"/>
          <w:b w:val="0"/>
          <w:bCs w:val="0"/>
          <w:sz w:val="28"/>
          <w:szCs w:val="28"/>
        </w:rPr>
      </w:pPr>
      <w:bookmarkStart w:id="18" w:name="sub_2"/>
    </w:p>
    <w:p w:rsidR="00C36381" w:rsidRPr="00685A81" w:rsidRDefault="00C36381" w:rsidP="00351761">
      <w:pPr>
        <w:rPr>
          <w:rStyle w:val="a9"/>
          <w:b w:val="0"/>
          <w:bCs w:val="0"/>
          <w:color w:val="auto"/>
          <w:sz w:val="28"/>
          <w:szCs w:val="28"/>
        </w:rPr>
      </w:pPr>
      <w:r w:rsidRPr="00685A81">
        <w:rPr>
          <w:rStyle w:val="a9"/>
          <w:b w:val="0"/>
          <w:bCs w:val="0"/>
          <w:color w:val="auto"/>
          <w:sz w:val="28"/>
          <w:szCs w:val="28"/>
        </w:rPr>
        <w:t>4) Малокарачаевск</w:t>
      </w:r>
      <w:r>
        <w:rPr>
          <w:rStyle w:val="a9"/>
          <w:b w:val="0"/>
          <w:bCs w:val="0"/>
          <w:color w:val="auto"/>
          <w:sz w:val="28"/>
          <w:szCs w:val="28"/>
        </w:rPr>
        <w:t>ий</w:t>
      </w:r>
      <w:r w:rsidRPr="00685A81">
        <w:rPr>
          <w:rStyle w:val="a9"/>
          <w:b w:val="0"/>
          <w:bCs w:val="0"/>
          <w:color w:val="auto"/>
          <w:sz w:val="28"/>
          <w:szCs w:val="28"/>
        </w:rPr>
        <w:t xml:space="preserve"> муниципальн</w:t>
      </w:r>
      <w:r>
        <w:rPr>
          <w:rStyle w:val="a9"/>
          <w:b w:val="0"/>
          <w:bCs w:val="0"/>
          <w:color w:val="auto"/>
          <w:sz w:val="28"/>
          <w:szCs w:val="28"/>
        </w:rPr>
        <w:t>ый</w:t>
      </w:r>
      <w:r w:rsidRPr="00685A81">
        <w:rPr>
          <w:rStyle w:val="a9"/>
          <w:b w:val="0"/>
          <w:bCs w:val="0"/>
          <w:color w:val="auto"/>
          <w:sz w:val="28"/>
          <w:szCs w:val="28"/>
        </w:rPr>
        <w:t xml:space="preserve"> район:</w:t>
      </w:r>
    </w:p>
    <w:p w:rsidR="00C36381" w:rsidRPr="00587584" w:rsidRDefault="00C36381" w:rsidP="00351761">
      <w:pPr>
        <w:rPr>
          <w:rStyle w:val="a9"/>
          <w:b w:val="0"/>
          <w:bCs w:val="0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AE1753" w:rsidRDefault="00AE1753" w:rsidP="00ED44C7">
      <w:pPr>
        <w:ind w:firstLine="708"/>
        <w:jc w:val="both"/>
        <w:rPr>
          <w:rStyle w:val="a9"/>
          <w:b w:val="0"/>
          <w:bCs w:val="0"/>
          <w:sz w:val="28"/>
          <w:szCs w:val="28"/>
        </w:rPr>
      </w:pPr>
    </w:p>
    <w:p w:rsidR="00AE1753" w:rsidRDefault="00AE1753" w:rsidP="00ED44C7">
      <w:pPr>
        <w:ind w:firstLine="708"/>
        <w:jc w:val="both"/>
        <w:rPr>
          <w:rStyle w:val="a9"/>
          <w:b w:val="0"/>
          <w:bCs w:val="0"/>
          <w:sz w:val="28"/>
          <w:szCs w:val="28"/>
        </w:rPr>
      </w:pPr>
    </w:p>
    <w:p w:rsidR="00AE1753" w:rsidRDefault="00AE1753" w:rsidP="00ED44C7">
      <w:pPr>
        <w:ind w:firstLine="708"/>
        <w:jc w:val="both"/>
        <w:rPr>
          <w:rStyle w:val="a9"/>
          <w:b w:val="0"/>
          <w:bCs w:val="0"/>
          <w:sz w:val="28"/>
          <w:szCs w:val="28"/>
        </w:rPr>
      </w:pPr>
    </w:p>
    <w:p w:rsidR="00C36381" w:rsidRDefault="00C36381" w:rsidP="00ED44C7">
      <w:pPr>
        <w:ind w:firstLine="708"/>
        <w:jc w:val="both"/>
        <w:rPr>
          <w:sz w:val="28"/>
          <w:szCs w:val="28"/>
        </w:rPr>
      </w:pPr>
      <w:r w:rsidRPr="00ED44C7">
        <w:rPr>
          <w:rStyle w:val="a9"/>
          <w:b w:val="0"/>
          <w:bCs w:val="0"/>
          <w:sz w:val="28"/>
          <w:szCs w:val="28"/>
        </w:rPr>
        <w:t>Статья 2.</w:t>
      </w:r>
      <w:r w:rsidRPr="00580D07">
        <w:rPr>
          <w:rStyle w:val="a9"/>
          <w:sz w:val="28"/>
          <w:szCs w:val="28"/>
        </w:rPr>
        <w:t xml:space="preserve"> </w:t>
      </w:r>
      <w:r w:rsidRPr="00580D07">
        <w:rPr>
          <w:sz w:val="28"/>
          <w:szCs w:val="28"/>
        </w:rPr>
        <w:t xml:space="preserve">Муниципальные образования </w:t>
      </w:r>
      <w:r>
        <w:rPr>
          <w:sz w:val="28"/>
          <w:szCs w:val="28"/>
        </w:rPr>
        <w:t xml:space="preserve">Карачаево-Черкесской Республики </w:t>
      </w:r>
      <w:r w:rsidRPr="00580D07">
        <w:rPr>
          <w:sz w:val="28"/>
          <w:szCs w:val="28"/>
        </w:rPr>
        <w:t>и специальности</w:t>
      </w:r>
      <w:r>
        <w:rPr>
          <w:sz w:val="28"/>
          <w:szCs w:val="28"/>
        </w:rPr>
        <w:t xml:space="preserve"> для</w:t>
      </w:r>
      <w:r w:rsidRPr="00580D07">
        <w:rPr>
          <w:sz w:val="28"/>
          <w:szCs w:val="28"/>
        </w:rPr>
        <w:t xml:space="preserve"> граждан, по которым граждане</w:t>
      </w:r>
      <w:r>
        <w:rPr>
          <w:sz w:val="28"/>
          <w:szCs w:val="28"/>
        </w:rPr>
        <w:t xml:space="preserve"> </w:t>
      </w:r>
      <w:r w:rsidRPr="00580D07">
        <w:rPr>
          <w:sz w:val="28"/>
          <w:szCs w:val="28"/>
        </w:rPr>
        <w:t>работаю</w:t>
      </w:r>
      <w:r>
        <w:rPr>
          <w:sz w:val="28"/>
          <w:szCs w:val="28"/>
        </w:rPr>
        <w:t>т</w:t>
      </w:r>
      <w:r w:rsidRPr="00580D07">
        <w:rPr>
          <w:sz w:val="28"/>
          <w:szCs w:val="28"/>
        </w:rPr>
        <w:t xml:space="preserve"> по основному месту работы</w:t>
      </w:r>
      <w:r>
        <w:rPr>
          <w:sz w:val="28"/>
          <w:szCs w:val="28"/>
        </w:rPr>
        <w:t xml:space="preserve"> в таких муниципальных образованиях,</w:t>
      </w:r>
      <w:r w:rsidRPr="00580D07">
        <w:rPr>
          <w:sz w:val="28"/>
          <w:szCs w:val="28"/>
        </w:rPr>
        <w:t xml:space="preserve"> устанавливаемые в целях предоставления в безвозмездное пользование</w:t>
      </w:r>
      <w:r>
        <w:rPr>
          <w:sz w:val="28"/>
          <w:szCs w:val="28"/>
        </w:rPr>
        <w:t xml:space="preserve"> гражданам</w:t>
      </w:r>
      <w:r w:rsidRPr="00580D0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</w:t>
      </w:r>
      <w:r w:rsidRPr="00580D07">
        <w:rPr>
          <w:sz w:val="28"/>
          <w:szCs w:val="28"/>
        </w:rPr>
        <w:t>, находящи</w:t>
      </w:r>
      <w:r>
        <w:rPr>
          <w:sz w:val="28"/>
          <w:szCs w:val="28"/>
        </w:rPr>
        <w:t>хся</w:t>
      </w:r>
      <w:r w:rsidRPr="00580D07">
        <w:rPr>
          <w:sz w:val="28"/>
          <w:szCs w:val="28"/>
        </w:rPr>
        <w:t xml:space="preserve"> в государственной или муниципальной собственности, для индивидуального жилищного строительства или ведения личного подсобного хозяйства</w:t>
      </w:r>
    </w:p>
    <w:p w:rsidR="00C36381" w:rsidRDefault="00C36381" w:rsidP="00E305D3">
      <w:pPr>
        <w:jc w:val="both"/>
        <w:rPr>
          <w:sz w:val="28"/>
          <w:szCs w:val="28"/>
        </w:rPr>
      </w:pPr>
    </w:p>
    <w:p w:rsidR="00C36381" w:rsidRPr="00E305D3" w:rsidRDefault="00C36381" w:rsidP="000D0DF0">
      <w:pPr>
        <w:ind w:firstLine="708"/>
        <w:jc w:val="both"/>
        <w:rPr>
          <w:sz w:val="28"/>
          <w:szCs w:val="28"/>
        </w:rPr>
      </w:pPr>
      <w:proofErr w:type="gramStart"/>
      <w:r w:rsidRPr="00E305D3">
        <w:rPr>
          <w:sz w:val="28"/>
          <w:szCs w:val="28"/>
        </w:rPr>
        <w:t>В соответствии с подпунктом 7 пункта 2 статьи 39</w:t>
      </w:r>
      <w:r>
        <w:rPr>
          <w:sz w:val="28"/>
          <w:szCs w:val="28"/>
        </w:rPr>
        <w:t>.</w:t>
      </w:r>
      <w:r w:rsidRPr="00E305D3">
        <w:rPr>
          <w:sz w:val="28"/>
          <w:szCs w:val="28"/>
        </w:rPr>
        <w:t>10 Земельного ко</w:t>
      </w:r>
      <w:r>
        <w:rPr>
          <w:sz w:val="28"/>
          <w:szCs w:val="28"/>
        </w:rPr>
        <w:t>д</w:t>
      </w:r>
      <w:r w:rsidRPr="00E305D3">
        <w:rPr>
          <w:sz w:val="28"/>
          <w:szCs w:val="28"/>
        </w:rPr>
        <w:t xml:space="preserve">екса Российской Федерации определить муниципальные образования </w:t>
      </w:r>
      <w:r>
        <w:rPr>
          <w:sz w:val="28"/>
          <w:szCs w:val="28"/>
        </w:rPr>
        <w:t>Карачаево-Черкесской Республики</w:t>
      </w:r>
      <w:r w:rsidRPr="00E305D3">
        <w:rPr>
          <w:sz w:val="28"/>
          <w:szCs w:val="28"/>
        </w:rPr>
        <w:t xml:space="preserve"> и установить специальности для граждан, по которым граждане работают по основному месту работы в таких муниципальных образованиях, для предоставления в безвозмездное пользование гражданам земельных участков, находящихся в государственной или муниципальной собственности, на срок не более чем шесть лет:</w:t>
      </w:r>
      <w:proofErr w:type="gramEnd"/>
    </w:p>
    <w:p w:rsidR="00C36381" w:rsidRPr="00580D07" w:rsidRDefault="00C36381" w:rsidP="00351761">
      <w:pPr>
        <w:rPr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305"/>
        <w:gridCol w:w="5108"/>
      </w:tblGrid>
      <w:tr w:rsidR="00C36381" w:rsidRPr="00580D0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образований республики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специальностей </w:t>
            </w:r>
          </w:p>
        </w:tc>
      </w:tr>
      <w:tr w:rsidR="00C36381" w:rsidRPr="00580D0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381" w:rsidRPr="00580D0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Ногайский муниципальный район: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381" w:rsidRPr="00947BF9" w:rsidRDefault="00C36381" w:rsidP="00685A8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врач-терапевт участковый, врач-педиатр, ветеринарный врач, слесарь-сантехник.</w:t>
            </w:r>
          </w:p>
        </w:tc>
      </w:tr>
      <w:tr w:rsidR="00C36381" w:rsidRPr="00580D0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Хабезский</w:t>
            </w:r>
            <w:proofErr w:type="spellEnd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381" w:rsidRPr="00947BF9" w:rsidRDefault="00C36381" w:rsidP="00E9764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Врач, ученый агроном, ветеринарный врач, учитель иностранных языков, фермер.</w:t>
            </w:r>
          </w:p>
        </w:tc>
      </w:tr>
      <w:tr w:rsidR="00C36381" w:rsidRPr="00580D0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381" w:rsidRPr="00947BF9" w:rsidRDefault="00C36381" w:rsidP="00E9764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Врач, машинист крана, машинист автогрейдера, машинист бульдозера, электромонтер по ремонту и обслуживанию электрооборудования, слесарь-ремонтник (ремонт машин и оборудования различного назначения), </w:t>
            </w:r>
            <w:proofErr w:type="spell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, токарь, фрезеровщик, хореограф, инженер, мастер животноводства широкого профиля, инженер, архитектор, агроном, ветеринарный врач, зоотехник, звукорежиссер. </w:t>
            </w:r>
            <w:proofErr w:type="gramEnd"/>
          </w:p>
        </w:tc>
      </w:tr>
      <w:tr w:rsidR="00C36381" w:rsidRPr="00580D0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1" w:rsidRPr="00947BF9" w:rsidRDefault="00C36381" w:rsidP="00E9764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Малокарачаевский муниципальный район: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381" w:rsidRPr="00947BF9" w:rsidRDefault="00C36381" w:rsidP="00AE175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Врач стоматолог, машинист автогрейдера, машинист бульдозера, </w:t>
            </w:r>
            <w:proofErr w:type="spellStart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947BF9">
              <w:rPr>
                <w:rFonts w:ascii="Times New Roman" w:hAnsi="Times New Roman" w:cs="Times New Roman"/>
                <w:sz w:val="28"/>
                <w:szCs w:val="28"/>
              </w:rPr>
              <w:t>, токарь, фрезеровщик, хореограф, ветеринарный врач</w:t>
            </w:r>
            <w:r w:rsidR="00AE1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6381" w:rsidRPr="00580D07" w:rsidRDefault="00C36381" w:rsidP="00351761">
      <w:pPr>
        <w:rPr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  <w:bookmarkStart w:id="19" w:name="sub_3"/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Default="00C36381" w:rsidP="00351761">
      <w:pPr>
        <w:rPr>
          <w:rStyle w:val="a9"/>
          <w:sz w:val="28"/>
          <w:szCs w:val="28"/>
        </w:rPr>
      </w:pPr>
    </w:p>
    <w:p w:rsidR="00C36381" w:rsidRPr="00580D07" w:rsidRDefault="00C36381" w:rsidP="00ED44C7">
      <w:pPr>
        <w:ind w:firstLine="708"/>
        <w:rPr>
          <w:sz w:val="28"/>
          <w:szCs w:val="28"/>
        </w:rPr>
      </w:pPr>
      <w:r w:rsidRPr="00ED44C7">
        <w:rPr>
          <w:rStyle w:val="a9"/>
          <w:b w:val="0"/>
          <w:bCs w:val="0"/>
          <w:sz w:val="28"/>
          <w:szCs w:val="28"/>
        </w:rPr>
        <w:t>Статья 3.</w:t>
      </w:r>
      <w:r w:rsidRPr="00580D07">
        <w:rPr>
          <w:rStyle w:val="a9"/>
          <w:sz w:val="28"/>
          <w:szCs w:val="28"/>
        </w:rPr>
        <w:t xml:space="preserve"> </w:t>
      </w:r>
      <w:r w:rsidRPr="00580D07">
        <w:rPr>
          <w:sz w:val="28"/>
          <w:szCs w:val="28"/>
        </w:rPr>
        <w:t>Вступление в силу настоящего Закона</w:t>
      </w:r>
    </w:p>
    <w:bookmarkEnd w:id="19"/>
    <w:p w:rsidR="00C36381" w:rsidRPr="00580D07" w:rsidRDefault="00C36381" w:rsidP="00351761">
      <w:pPr>
        <w:rPr>
          <w:sz w:val="28"/>
          <w:szCs w:val="28"/>
        </w:rPr>
      </w:pPr>
      <w:r w:rsidRPr="00580D07">
        <w:rPr>
          <w:sz w:val="28"/>
          <w:szCs w:val="28"/>
        </w:rPr>
        <w:t>Настоящий Закон вступает в силу с</w:t>
      </w:r>
      <w:r>
        <w:rPr>
          <w:sz w:val="28"/>
          <w:szCs w:val="28"/>
        </w:rPr>
        <w:t xml:space="preserve"> 20</w:t>
      </w:r>
      <w:r w:rsidR="00AE1753">
        <w:rPr>
          <w:sz w:val="28"/>
          <w:szCs w:val="28"/>
        </w:rPr>
        <w:t>16</w:t>
      </w:r>
      <w:r>
        <w:rPr>
          <w:sz w:val="28"/>
          <w:szCs w:val="28"/>
        </w:rPr>
        <w:t> года по истечении десяти дней со дня его официального опубликования.</w:t>
      </w:r>
    </w:p>
    <w:p w:rsidR="00C36381" w:rsidRDefault="00C36381" w:rsidP="00351761">
      <w:pPr>
        <w:pStyle w:val="ConsPlusNormal"/>
        <w:spacing w:line="360" w:lineRule="auto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351761">
      <w:pPr>
        <w:pStyle w:val="ConsPlusNormal"/>
        <w:spacing w:line="360" w:lineRule="auto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6381" w:rsidRPr="00111AFD" w:rsidRDefault="00C36381" w:rsidP="00C918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Глава</w:t>
      </w: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11AF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1AFD">
        <w:rPr>
          <w:rFonts w:ascii="Times New Roman" w:hAnsi="Times New Roman" w:cs="Times New Roman"/>
          <w:sz w:val="28"/>
          <w:szCs w:val="28"/>
        </w:rPr>
        <w:t xml:space="preserve"> Р.Б. </w:t>
      </w:r>
      <w:proofErr w:type="spellStart"/>
      <w:r w:rsidRPr="00111AFD">
        <w:rPr>
          <w:rFonts w:ascii="Times New Roman" w:hAnsi="Times New Roman" w:cs="Times New Roman"/>
          <w:sz w:val="28"/>
          <w:szCs w:val="28"/>
        </w:rPr>
        <w:t>Темрезов</w:t>
      </w:r>
      <w:proofErr w:type="spellEnd"/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г. Черкесск</w:t>
      </w:r>
    </w:p>
    <w:p w:rsidR="00C36381" w:rsidRPr="00111AFD" w:rsidRDefault="00C36381" w:rsidP="008B58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111AFD">
        <w:rPr>
          <w:rFonts w:ascii="Times New Roman" w:hAnsi="Times New Roman" w:cs="Times New Roman"/>
          <w:sz w:val="28"/>
          <w:szCs w:val="28"/>
        </w:rPr>
        <w:t>2015 год</w:t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</w:r>
      <w:r w:rsidRPr="00111AF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1AFD">
        <w:rPr>
          <w:rFonts w:ascii="Times New Roman" w:hAnsi="Times New Roman" w:cs="Times New Roman"/>
          <w:sz w:val="28"/>
          <w:szCs w:val="28"/>
        </w:rPr>
        <w:t>№_________</w:t>
      </w: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8B585C">
      <w:pPr>
        <w:jc w:val="center"/>
        <w:rPr>
          <w:sz w:val="28"/>
          <w:szCs w:val="28"/>
        </w:rPr>
      </w:pPr>
    </w:p>
    <w:p w:rsidR="00C36381" w:rsidRDefault="00C36381" w:rsidP="007826E0">
      <w:pPr>
        <w:jc w:val="center"/>
        <w:rPr>
          <w:sz w:val="28"/>
          <w:szCs w:val="28"/>
        </w:rPr>
      </w:pPr>
    </w:p>
    <w:p w:rsidR="00C36381" w:rsidRPr="00066A07" w:rsidRDefault="00C36381" w:rsidP="007826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66A07">
        <w:rPr>
          <w:sz w:val="28"/>
          <w:szCs w:val="28"/>
        </w:rPr>
        <w:t>ояснительная записка</w:t>
      </w:r>
    </w:p>
    <w:p w:rsidR="00C36381" w:rsidRDefault="00C36381" w:rsidP="007826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A07">
        <w:rPr>
          <w:rFonts w:ascii="Times New Roman" w:hAnsi="Times New Roman" w:cs="Times New Roman"/>
          <w:b w:val="0"/>
          <w:bCs w:val="0"/>
          <w:sz w:val="28"/>
          <w:szCs w:val="28"/>
        </w:rPr>
        <w:t>к проекту постановления Правительства Карачаево-Черкесской Республики «О  проекте Закона Карачаево-Черкесской Республики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твенности»</w:t>
      </w:r>
    </w:p>
    <w:p w:rsidR="00C36381" w:rsidRPr="00066A07" w:rsidRDefault="00C36381" w:rsidP="00F11D84">
      <w:pPr>
        <w:pStyle w:val="ConsPlusTitle"/>
        <w:jc w:val="center"/>
        <w:rPr>
          <w:sz w:val="28"/>
          <w:szCs w:val="28"/>
        </w:rPr>
      </w:pPr>
    </w:p>
    <w:p w:rsidR="00C36381" w:rsidRPr="00F94C93" w:rsidRDefault="00C36381" w:rsidP="00891E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F94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постановления Правительства Карачаево-Черкесской Республики «О  проекте Закона Карачаево-Черкесской Республики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517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твенности»</w:t>
      </w:r>
      <w:r w:rsidRPr="00F94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разработан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планом нормативно-правовой деятельностью</w:t>
      </w:r>
      <w:r w:rsidRPr="00F94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Карачаево-Черкесской Республики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декабрь 2015</w:t>
      </w:r>
      <w:r w:rsidRPr="00F94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36381" w:rsidRDefault="00C36381" w:rsidP="00891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6A07">
        <w:rPr>
          <w:sz w:val="28"/>
          <w:szCs w:val="28"/>
        </w:rPr>
        <w:t xml:space="preserve">Проект постановления Правительства Карачаево-Черкесской Республики «О  проекте Закона Карачаево-Черкесской Республики </w:t>
      </w:r>
      <w:r>
        <w:rPr>
          <w:sz w:val="28"/>
          <w:szCs w:val="28"/>
        </w:rPr>
        <w:t>«</w:t>
      </w:r>
      <w:r w:rsidRPr="00351761">
        <w:rPr>
          <w:sz w:val="28"/>
          <w:szCs w:val="28"/>
        </w:rPr>
        <w:t>О предоставлени</w:t>
      </w:r>
      <w:r>
        <w:rPr>
          <w:sz w:val="28"/>
          <w:szCs w:val="28"/>
        </w:rPr>
        <w:t>и</w:t>
      </w:r>
      <w:r w:rsidRPr="00351761">
        <w:rPr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>
        <w:rPr>
          <w:sz w:val="28"/>
          <w:szCs w:val="28"/>
        </w:rPr>
        <w:t>твенности»</w:t>
      </w:r>
      <w:r w:rsidRPr="00066A07">
        <w:rPr>
          <w:sz w:val="28"/>
          <w:szCs w:val="28"/>
        </w:rPr>
        <w:t xml:space="preserve"> подготовлен в соответствии с </w:t>
      </w:r>
      <w:r>
        <w:rPr>
          <w:sz w:val="28"/>
          <w:szCs w:val="28"/>
        </w:rPr>
        <w:t>пунктом 6 пункта 2 статьи 39.10</w:t>
      </w:r>
      <w:r w:rsidRPr="00066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Федерации. </w:t>
      </w:r>
    </w:p>
    <w:p w:rsidR="00C36381" w:rsidRDefault="00C36381" w:rsidP="00891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3.П</w:t>
      </w:r>
      <w:r w:rsidRPr="00066A07">
        <w:rPr>
          <w:sz w:val="28"/>
          <w:szCs w:val="28"/>
        </w:rPr>
        <w:t xml:space="preserve">роектом постановления Правительства Карачаево-Черкесской Республики </w:t>
      </w:r>
      <w:r>
        <w:rPr>
          <w:sz w:val="28"/>
          <w:szCs w:val="28"/>
        </w:rPr>
        <w:t>«</w:t>
      </w:r>
      <w:r w:rsidRPr="00351761">
        <w:rPr>
          <w:sz w:val="28"/>
          <w:szCs w:val="28"/>
        </w:rPr>
        <w:t>О некоторых вопросах предоставления в безвозмездное пользовани</w:t>
      </w:r>
      <w:r>
        <w:rPr>
          <w:sz w:val="28"/>
          <w:szCs w:val="28"/>
        </w:rPr>
        <w:t xml:space="preserve">е гражданам земельных участков, </w:t>
      </w:r>
      <w:r w:rsidRPr="00351761">
        <w:rPr>
          <w:sz w:val="28"/>
          <w:szCs w:val="28"/>
        </w:rPr>
        <w:t>находящихся в государственной или муниципальной собственности</w:t>
      </w:r>
      <w:r>
        <w:rPr>
          <w:sz w:val="28"/>
          <w:szCs w:val="28"/>
        </w:rPr>
        <w:t xml:space="preserve">» которыми определяются </w:t>
      </w:r>
      <w:r w:rsidRPr="00DE408E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образования республики, в которых земельные участки, находящиеся в государственной или муниципальной собственности, могут быть предоставлены в безвозмездное пользование граждан для ведения личного подсобного хозяйства или осуществления крестьянским (фермерским) хозяйством его деятельности на срок не более</w:t>
      </w:r>
      <w:proofErr w:type="gramEnd"/>
      <w:r>
        <w:rPr>
          <w:sz w:val="28"/>
          <w:szCs w:val="28"/>
        </w:rPr>
        <w:t xml:space="preserve"> чем шесть лет.</w:t>
      </w:r>
      <w:r w:rsidRPr="00066A07">
        <w:rPr>
          <w:sz w:val="28"/>
          <w:szCs w:val="28"/>
        </w:rPr>
        <w:t xml:space="preserve"> </w:t>
      </w:r>
    </w:p>
    <w:p w:rsidR="00C36381" w:rsidRPr="002F3427" w:rsidRDefault="00C36381" w:rsidP="008B58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066A07">
        <w:rPr>
          <w:sz w:val="28"/>
          <w:szCs w:val="28"/>
        </w:rPr>
        <w:t xml:space="preserve">.Принятие постановления Правительства Карачаево-Черкесской Республики «О  проекте Закона Карачаево-Черкесской Республики </w:t>
      </w:r>
      <w:r>
        <w:rPr>
          <w:sz w:val="28"/>
          <w:szCs w:val="28"/>
        </w:rPr>
        <w:t>«</w:t>
      </w:r>
      <w:r w:rsidRPr="00351761">
        <w:rPr>
          <w:sz w:val="28"/>
          <w:szCs w:val="28"/>
        </w:rPr>
        <w:t>О предоставлени</w:t>
      </w:r>
      <w:r>
        <w:rPr>
          <w:sz w:val="28"/>
          <w:szCs w:val="28"/>
        </w:rPr>
        <w:t>и</w:t>
      </w:r>
      <w:r w:rsidRPr="00351761">
        <w:rPr>
          <w:sz w:val="28"/>
          <w:szCs w:val="28"/>
        </w:rPr>
        <w:t xml:space="preserve"> в безвозмездное пользование гражданам земельных участков, находящихся в государственной или муниципальной собс</w:t>
      </w:r>
      <w:r>
        <w:rPr>
          <w:sz w:val="28"/>
          <w:szCs w:val="28"/>
        </w:rPr>
        <w:t>твенности»</w:t>
      </w:r>
      <w:r w:rsidRPr="00066A07">
        <w:rPr>
          <w:sz w:val="28"/>
          <w:szCs w:val="28"/>
        </w:rPr>
        <w:t xml:space="preserve">  не требует выделения дополнительных средств республиканского бюджета на его реализацию.  </w:t>
      </w:r>
    </w:p>
    <w:p w:rsidR="00C36381" w:rsidRPr="00B53A3D" w:rsidRDefault="00C36381" w:rsidP="008B58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5.В связи с принятием данного проекта не потребуется внесения изменений, дополнений, либо признания утратившим силу иных нормативно-правовых актов.</w:t>
      </w:r>
    </w:p>
    <w:p w:rsidR="00C36381" w:rsidRDefault="00C36381" w:rsidP="008B58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381" w:rsidRDefault="00C36381" w:rsidP="008B58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381" w:rsidRPr="00066A07" w:rsidRDefault="00C36381" w:rsidP="008B5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A07">
        <w:rPr>
          <w:sz w:val="28"/>
          <w:szCs w:val="28"/>
        </w:rPr>
        <w:t xml:space="preserve">Министр имущественных и земельных отношений </w:t>
      </w:r>
    </w:p>
    <w:p w:rsidR="00C36381" w:rsidRPr="00066A07" w:rsidRDefault="00C36381" w:rsidP="008B5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A07">
        <w:rPr>
          <w:sz w:val="28"/>
          <w:szCs w:val="28"/>
        </w:rPr>
        <w:t>Карачаево-Черкесской Республики</w:t>
      </w:r>
      <w:r w:rsidRPr="00066A07">
        <w:rPr>
          <w:sz w:val="28"/>
          <w:szCs w:val="28"/>
        </w:rPr>
        <w:tab/>
      </w:r>
      <w:r w:rsidRPr="00066A07">
        <w:rPr>
          <w:sz w:val="28"/>
          <w:szCs w:val="28"/>
        </w:rPr>
        <w:tab/>
      </w:r>
      <w:r w:rsidRPr="00066A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М.Д. Туркменова</w:t>
      </w: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Pr="00843F07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3F07">
        <w:rPr>
          <w:sz w:val="20"/>
          <w:szCs w:val="20"/>
        </w:rPr>
        <w:t>Исп.: Кириленко А.Н.</w:t>
      </w: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3F07">
        <w:rPr>
          <w:sz w:val="20"/>
          <w:szCs w:val="20"/>
        </w:rPr>
        <w:t>Тел. 26-10-85</w:t>
      </w:r>
    </w:p>
    <w:p w:rsidR="00C36381" w:rsidRDefault="00C36381" w:rsidP="008B58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6381" w:rsidRPr="00066A07" w:rsidRDefault="00C36381" w:rsidP="00843F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F07">
        <w:rPr>
          <w:sz w:val="20"/>
          <w:szCs w:val="20"/>
        </w:rPr>
        <w:t>Специалист юрист:</w:t>
      </w:r>
      <w:r w:rsidRPr="00066A07">
        <w:rPr>
          <w:sz w:val="28"/>
          <w:szCs w:val="28"/>
        </w:rPr>
        <w:t xml:space="preserve"> </w:t>
      </w:r>
    </w:p>
    <w:sectPr w:rsidR="00C36381" w:rsidRPr="00066A07" w:rsidSect="00891E20">
      <w:pgSz w:w="11906" w:h="16838"/>
      <w:pgMar w:top="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B585C"/>
    <w:rsid w:val="00003FD9"/>
    <w:rsid w:val="00004D9E"/>
    <w:rsid w:val="0000686E"/>
    <w:rsid w:val="00015519"/>
    <w:rsid w:val="00025A5E"/>
    <w:rsid w:val="000360EC"/>
    <w:rsid w:val="00043A40"/>
    <w:rsid w:val="000620ED"/>
    <w:rsid w:val="00065AE3"/>
    <w:rsid w:val="00066A07"/>
    <w:rsid w:val="00072709"/>
    <w:rsid w:val="00083B1A"/>
    <w:rsid w:val="0009157C"/>
    <w:rsid w:val="00094E97"/>
    <w:rsid w:val="00096D45"/>
    <w:rsid w:val="000A3731"/>
    <w:rsid w:val="000A47E4"/>
    <w:rsid w:val="000B0D5C"/>
    <w:rsid w:val="000B2677"/>
    <w:rsid w:val="000C0455"/>
    <w:rsid w:val="000C6341"/>
    <w:rsid w:val="000D0DF0"/>
    <w:rsid w:val="000D6D3D"/>
    <w:rsid w:val="000E7644"/>
    <w:rsid w:val="000E7845"/>
    <w:rsid w:val="000F0B8F"/>
    <w:rsid w:val="00111AFD"/>
    <w:rsid w:val="00112797"/>
    <w:rsid w:val="00120117"/>
    <w:rsid w:val="00130262"/>
    <w:rsid w:val="001419C1"/>
    <w:rsid w:val="00145EB2"/>
    <w:rsid w:val="00152FDF"/>
    <w:rsid w:val="0016018D"/>
    <w:rsid w:val="001640D5"/>
    <w:rsid w:val="0017021E"/>
    <w:rsid w:val="001931C5"/>
    <w:rsid w:val="001C5C2E"/>
    <w:rsid w:val="001D3898"/>
    <w:rsid w:val="001D798C"/>
    <w:rsid w:val="001E11A0"/>
    <w:rsid w:val="001E5B25"/>
    <w:rsid w:val="001F578C"/>
    <w:rsid w:val="002016F6"/>
    <w:rsid w:val="002221EE"/>
    <w:rsid w:val="00232F57"/>
    <w:rsid w:val="0024354E"/>
    <w:rsid w:val="0024544E"/>
    <w:rsid w:val="002507F2"/>
    <w:rsid w:val="00252B1B"/>
    <w:rsid w:val="002659BD"/>
    <w:rsid w:val="00272754"/>
    <w:rsid w:val="00277FA7"/>
    <w:rsid w:val="00281BF1"/>
    <w:rsid w:val="002855A7"/>
    <w:rsid w:val="00293B18"/>
    <w:rsid w:val="002A0156"/>
    <w:rsid w:val="002A6EB9"/>
    <w:rsid w:val="002B09AA"/>
    <w:rsid w:val="002B2CB3"/>
    <w:rsid w:val="002B6AB2"/>
    <w:rsid w:val="002C6B2A"/>
    <w:rsid w:val="002D3E07"/>
    <w:rsid w:val="002F3427"/>
    <w:rsid w:val="002F6967"/>
    <w:rsid w:val="003119F8"/>
    <w:rsid w:val="00312BC4"/>
    <w:rsid w:val="00314FF0"/>
    <w:rsid w:val="003227D2"/>
    <w:rsid w:val="00322CF2"/>
    <w:rsid w:val="00342E2C"/>
    <w:rsid w:val="00351761"/>
    <w:rsid w:val="00357784"/>
    <w:rsid w:val="0036045A"/>
    <w:rsid w:val="00370A06"/>
    <w:rsid w:val="003757DA"/>
    <w:rsid w:val="00384960"/>
    <w:rsid w:val="00393A9B"/>
    <w:rsid w:val="00394E16"/>
    <w:rsid w:val="00396F37"/>
    <w:rsid w:val="003A3006"/>
    <w:rsid w:val="003A7699"/>
    <w:rsid w:val="003B66CF"/>
    <w:rsid w:val="003D07FF"/>
    <w:rsid w:val="003D4BA8"/>
    <w:rsid w:val="003D653E"/>
    <w:rsid w:val="003E0068"/>
    <w:rsid w:val="003E4FEE"/>
    <w:rsid w:val="003F1F7A"/>
    <w:rsid w:val="003F3A12"/>
    <w:rsid w:val="00400D8F"/>
    <w:rsid w:val="0040541A"/>
    <w:rsid w:val="00406EA6"/>
    <w:rsid w:val="00421A48"/>
    <w:rsid w:val="0043564F"/>
    <w:rsid w:val="00437D81"/>
    <w:rsid w:val="00442F32"/>
    <w:rsid w:val="004474FB"/>
    <w:rsid w:val="00452826"/>
    <w:rsid w:val="00453AA1"/>
    <w:rsid w:val="004653E2"/>
    <w:rsid w:val="00470544"/>
    <w:rsid w:val="00490AAD"/>
    <w:rsid w:val="00492040"/>
    <w:rsid w:val="00495B5F"/>
    <w:rsid w:val="004A4B7D"/>
    <w:rsid w:val="004A50B3"/>
    <w:rsid w:val="004B55E1"/>
    <w:rsid w:val="004C0BFA"/>
    <w:rsid w:val="004C1915"/>
    <w:rsid w:val="004C598B"/>
    <w:rsid w:val="004E779C"/>
    <w:rsid w:val="00513289"/>
    <w:rsid w:val="00527993"/>
    <w:rsid w:val="00530D75"/>
    <w:rsid w:val="00541F00"/>
    <w:rsid w:val="00542D49"/>
    <w:rsid w:val="00550E09"/>
    <w:rsid w:val="0056302A"/>
    <w:rsid w:val="00570F9C"/>
    <w:rsid w:val="005720F8"/>
    <w:rsid w:val="005727D2"/>
    <w:rsid w:val="00572B9C"/>
    <w:rsid w:val="00574546"/>
    <w:rsid w:val="005757EE"/>
    <w:rsid w:val="00580D07"/>
    <w:rsid w:val="00582076"/>
    <w:rsid w:val="005831CD"/>
    <w:rsid w:val="00587584"/>
    <w:rsid w:val="00596660"/>
    <w:rsid w:val="005B2F9D"/>
    <w:rsid w:val="005C2BB8"/>
    <w:rsid w:val="005F16A0"/>
    <w:rsid w:val="005F7F06"/>
    <w:rsid w:val="00610060"/>
    <w:rsid w:val="006123AF"/>
    <w:rsid w:val="00617BDD"/>
    <w:rsid w:val="0062762C"/>
    <w:rsid w:val="0062781E"/>
    <w:rsid w:val="0063395E"/>
    <w:rsid w:val="006343EF"/>
    <w:rsid w:val="00635174"/>
    <w:rsid w:val="006436E1"/>
    <w:rsid w:val="006454DE"/>
    <w:rsid w:val="00651482"/>
    <w:rsid w:val="006649FB"/>
    <w:rsid w:val="00664A27"/>
    <w:rsid w:val="00680DCD"/>
    <w:rsid w:val="00685A81"/>
    <w:rsid w:val="00693B22"/>
    <w:rsid w:val="006B0AB5"/>
    <w:rsid w:val="006C4971"/>
    <w:rsid w:val="006C4BE9"/>
    <w:rsid w:val="006C6E7F"/>
    <w:rsid w:val="006E12F1"/>
    <w:rsid w:val="006E28CE"/>
    <w:rsid w:val="007033F2"/>
    <w:rsid w:val="00704DB5"/>
    <w:rsid w:val="00705255"/>
    <w:rsid w:val="00706CD4"/>
    <w:rsid w:val="007075B4"/>
    <w:rsid w:val="0071234D"/>
    <w:rsid w:val="00712A0E"/>
    <w:rsid w:val="007151B6"/>
    <w:rsid w:val="00724757"/>
    <w:rsid w:val="00730476"/>
    <w:rsid w:val="00743509"/>
    <w:rsid w:val="00743DE3"/>
    <w:rsid w:val="007456DB"/>
    <w:rsid w:val="0075028D"/>
    <w:rsid w:val="00751F1A"/>
    <w:rsid w:val="007545C9"/>
    <w:rsid w:val="00760FBD"/>
    <w:rsid w:val="00761237"/>
    <w:rsid w:val="00761EB0"/>
    <w:rsid w:val="00764511"/>
    <w:rsid w:val="00772DDE"/>
    <w:rsid w:val="007735E2"/>
    <w:rsid w:val="00774D9D"/>
    <w:rsid w:val="007808D3"/>
    <w:rsid w:val="007826E0"/>
    <w:rsid w:val="00782E8C"/>
    <w:rsid w:val="007A2D4B"/>
    <w:rsid w:val="007B7EFD"/>
    <w:rsid w:val="007C2BAD"/>
    <w:rsid w:val="007C6826"/>
    <w:rsid w:val="007D5346"/>
    <w:rsid w:val="007E0E9C"/>
    <w:rsid w:val="007E37A6"/>
    <w:rsid w:val="007F30FB"/>
    <w:rsid w:val="007F5241"/>
    <w:rsid w:val="00800ECF"/>
    <w:rsid w:val="00802720"/>
    <w:rsid w:val="008151C7"/>
    <w:rsid w:val="008151D8"/>
    <w:rsid w:val="00817D39"/>
    <w:rsid w:val="00822E6C"/>
    <w:rsid w:val="00833253"/>
    <w:rsid w:val="008405D4"/>
    <w:rsid w:val="008438B3"/>
    <w:rsid w:val="00843F07"/>
    <w:rsid w:val="00845CE9"/>
    <w:rsid w:val="0084605D"/>
    <w:rsid w:val="008556A5"/>
    <w:rsid w:val="008602F0"/>
    <w:rsid w:val="00860F51"/>
    <w:rsid w:val="0086328A"/>
    <w:rsid w:val="008634F1"/>
    <w:rsid w:val="00864C14"/>
    <w:rsid w:val="00891E20"/>
    <w:rsid w:val="00895262"/>
    <w:rsid w:val="008A4D5E"/>
    <w:rsid w:val="008A4D75"/>
    <w:rsid w:val="008A4E04"/>
    <w:rsid w:val="008B054A"/>
    <w:rsid w:val="008B3F93"/>
    <w:rsid w:val="008B585C"/>
    <w:rsid w:val="008C7281"/>
    <w:rsid w:val="008D2825"/>
    <w:rsid w:val="008E0690"/>
    <w:rsid w:val="00912594"/>
    <w:rsid w:val="0091293A"/>
    <w:rsid w:val="009230CD"/>
    <w:rsid w:val="009265FB"/>
    <w:rsid w:val="00930C03"/>
    <w:rsid w:val="00931529"/>
    <w:rsid w:val="009364E0"/>
    <w:rsid w:val="009374DD"/>
    <w:rsid w:val="0094280C"/>
    <w:rsid w:val="009454CE"/>
    <w:rsid w:val="00947BF9"/>
    <w:rsid w:val="00955408"/>
    <w:rsid w:val="00960DF1"/>
    <w:rsid w:val="009622AE"/>
    <w:rsid w:val="00962FC3"/>
    <w:rsid w:val="00965820"/>
    <w:rsid w:val="009705DE"/>
    <w:rsid w:val="0097689B"/>
    <w:rsid w:val="00977269"/>
    <w:rsid w:val="00981AAB"/>
    <w:rsid w:val="00996047"/>
    <w:rsid w:val="009C1A58"/>
    <w:rsid w:val="009D02DB"/>
    <w:rsid w:val="009D0795"/>
    <w:rsid w:val="009D2DCB"/>
    <w:rsid w:val="009E3005"/>
    <w:rsid w:val="00A03FF6"/>
    <w:rsid w:val="00A06232"/>
    <w:rsid w:val="00A06809"/>
    <w:rsid w:val="00A06CAB"/>
    <w:rsid w:val="00A11399"/>
    <w:rsid w:val="00A204ED"/>
    <w:rsid w:val="00A30773"/>
    <w:rsid w:val="00A31BA5"/>
    <w:rsid w:val="00A321CB"/>
    <w:rsid w:val="00A34937"/>
    <w:rsid w:val="00A34F7E"/>
    <w:rsid w:val="00A42B9D"/>
    <w:rsid w:val="00A4689F"/>
    <w:rsid w:val="00A6154E"/>
    <w:rsid w:val="00A61DE0"/>
    <w:rsid w:val="00A62E2B"/>
    <w:rsid w:val="00A65AE0"/>
    <w:rsid w:val="00A77B89"/>
    <w:rsid w:val="00A817CD"/>
    <w:rsid w:val="00A839B6"/>
    <w:rsid w:val="00A87C89"/>
    <w:rsid w:val="00A91089"/>
    <w:rsid w:val="00A9196E"/>
    <w:rsid w:val="00A929EB"/>
    <w:rsid w:val="00AA236D"/>
    <w:rsid w:val="00AA6A41"/>
    <w:rsid w:val="00AA6C28"/>
    <w:rsid w:val="00AB36D9"/>
    <w:rsid w:val="00AB74FA"/>
    <w:rsid w:val="00AC05CD"/>
    <w:rsid w:val="00AE1753"/>
    <w:rsid w:val="00AF5B93"/>
    <w:rsid w:val="00B139B1"/>
    <w:rsid w:val="00B22C4A"/>
    <w:rsid w:val="00B2583F"/>
    <w:rsid w:val="00B26033"/>
    <w:rsid w:val="00B2706A"/>
    <w:rsid w:val="00B51F79"/>
    <w:rsid w:val="00B53A3D"/>
    <w:rsid w:val="00B571E1"/>
    <w:rsid w:val="00B63393"/>
    <w:rsid w:val="00B73485"/>
    <w:rsid w:val="00B87FB9"/>
    <w:rsid w:val="00BA31DA"/>
    <w:rsid w:val="00BB4F16"/>
    <w:rsid w:val="00BC53DC"/>
    <w:rsid w:val="00BE1F59"/>
    <w:rsid w:val="00BE7F12"/>
    <w:rsid w:val="00C002F2"/>
    <w:rsid w:val="00C124B8"/>
    <w:rsid w:val="00C21237"/>
    <w:rsid w:val="00C232BA"/>
    <w:rsid w:val="00C27BEF"/>
    <w:rsid w:val="00C36381"/>
    <w:rsid w:val="00C472C1"/>
    <w:rsid w:val="00C52AA4"/>
    <w:rsid w:val="00C53B75"/>
    <w:rsid w:val="00C53BB7"/>
    <w:rsid w:val="00C60B0D"/>
    <w:rsid w:val="00C64301"/>
    <w:rsid w:val="00C71790"/>
    <w:rsid w:val="00C77B1F"/>
    <w:rsid w:val="00C77F52"/>
    <w:rsid w:val="00C918EA"/>
    <w:rsid w:val="00C96BD5"/>
    <w:rsid w:val="00CA2A8D"/>
    <w:rsid w:val="00CA478B"/>
    <w:rsid w:val="00CA7FB7"/>
    <w:rsid w:val="00CA7FED"/>
    <w:rsid w:val="00CC1775"/>
    <w:rsid w:val="00CC1DFA"/>
    <w:rsid w:val="00CD4478"/>
    <w:rsid w:val="00CD5A47"/>
    <w:rsid w:val="00CE4D11"/>
    <w:rsid w:val="00CF13C5"/>
    <w:rsid w:val="00CF5307"/>
    <w:rsid w:val="00CF73AF"/>
    <w:rsid w:val="00D05666"/>
    <w:rsid w:val="00D14568"/>
    <w:rsid w:val="00D16FE2"/>
    <w:rsid w:val="00D23C54"/>
    <w:rsid w:val="00D4463E"/>
    <w:rsid w:val="00D61006"/>
    <w:rsid w:val="00D64BCB"/>
    <w:rsid w:val="00D73265"/>
    <w:rsid w:val="00D7400D"/>
    <w:rsid w:val="00D761BE"/>
    <w:rsid w:val="00D85227"/>
    <w:rsid w:val="00D97B75"/>
    <w:rsid w:val="00DA4565"/>
    <w:rsid w:val="00DB1A60"/>
    <w:rsid w:val="00DC5009"/>
    <w:rsid w:val="00DC5CE6"/>
    <w:rsid w:val="00DC79EB"/>
    <w:rsid w:val="00DD1B90"/>
    <w:rsid w:val="00DD6F5E"/>
    <w:rsid w:val="00DE408E"/>
    <w:rsid w:val="00DE586C"/>
    <w:rsid w:val="00DE6396"/>
    <w:rsid w:val="00DE7EA8"/>
    <w:rsid w:val="00DF0A05"/>
    <w:rsid w:val="00DF30E4"/>
    <w:rsid w:val="00DF51A5"/>
    <w:rsid w:val="00DF7359"/>
    <w:rsid w:val="00E00560"/>
    <w:rsid w:val="00E10E4D"/>
    <w:rsid w:val="00E216B0"/>
    <w:rsid w:val="00E26B7D"/>
    <w:rsid w:val="00E305D3"/>
    <w:rsid w:val="00E35B4A"/>
    <w:rsid w:val="00E53F41"/>
    <w:rsid w:val="00E64B9C"/>
    <w:rsid w:val="00E80A87"/>
    <w:rsid w:val="00E9764F"/>
    <w:rsid w:val="00EA55F2"/>
    <w:rsid w:val="00EA6B86"/>
    <w:rsid w:val="00EB44C2"/>
    <w:rsid w:val="00EC3C24"/>
    <w:rsid w:val="00ED1683"/>
    <w:rsid w:val="00ED44C7"/>
    <w:rsid w:val="00EE213B"/>
    <w:rsid w:val="00EF49E9"/>
    <w:rsid w:val="00F11D84"/>
    <w:rsid w:val="00F324C8"/>
    <w:rsid w:val="00F340F1"/>
    <w:rsid w:val="00F34632"/>
    <w:rsid w:val="00F416FC"/>
    <w:rsid w:val="00F45962"/>
    <w:rsid w:val="00F55ABA"/>
    <w:rsid w:val="00F56869"/>
    <w:rsid w:val="00F56B3C"/>
    <w:rsid w:val="00F626F7"/>
    <w:rsid w:val="00F80AAF"/>
    <w:rsid w:val="00F94C93"/>
    <w:rsid w:val="00F957E1"/>
    <w:rsid w:val="00FC0767"/>
    <w:rsid w:val="00FC0D16"/>
    <w:rsid w:val="00FD326F"/>
    <w:rsid w:val="00FD5FBE"/>
    <w:rsid w:val="00FE6BB6"/>
    <w:rsid w:val="00FF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85C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2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8B5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5223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8B585C"/>
    <w:pPr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F5223"/>
    <w:rPr>
      <w:sz w:val="24"/>
      <w:szCs w:val="24"/>
    </w:rPr>
  </w:style>
  <w:style w:type="paragraph" w:customStyle="1" w:styleId="ConsPlusTitle">
    <w:name w:val="ConsPlusTitle"/>
    <w:uiPriority w:val="99"/>
    <w:rsid w:val="008B58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B585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8B58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F69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223"/>
    <w:rPr>
      <w:sz w:val="0"/>
      <w:szCs w:val="0"/>
    </w:rPr>
  </w:style>
  <w:style w:type="character" w:customStyle="1" w:styleId="a8">
    <w:name w:val="Гипертекстовая ссылка"/>
    <w:basedOn w:val="a0"/>
    <w:uiPriority w:val="99"/>
    <w:rsid w:val="00351761"/>
    <w:rPr>
      <w:color w:val="auto"/>
    </w:rPr>
  </w:style>
  <w:style w:type="character" w:customStyle="1" w:styleId="a9">
    <w:name w:val="Цветовое выделение"/>
    <w:uiPriority w:val="99"/>
    <w:rsid w:val="0035176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3517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35176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Проект </vt:lpstr>
    </vt:vector>
  </TitlesOfParts>
  <Company>MoBIL GROUP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O_dedukova</cp:lastModifiedBy>
  <cp:revision>2</cp:revision>
  <cp:lastPrinted>2015-12-14T07:20:00Z</cp:lastPrinted>
  <dcterms:created xsi:type="dcterms:W3CDTF">2015-12-14T06:25:00Z</dcterms:created>
  <dcterms:modified xsi:type="dcterms:W3CDTF">2015-12-14T06:25:00Z</dcterms:modified>
</cp:coreProperties>
</file>