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21" w:rsidRDefault="00612521" w:rsidP="00EB74D9">
      <w:pPr>
        <w:pStyle w:val="ConsPlusNormal"/>
        <w:spacing w:line="264" w:lineRule="auto"/>
        <w:jc w:val="right"/>
        <w:rPr>
          <w:sz w:val="28"/>
          <w:szCs w:val="28"/>
        </w:rPr>
      </w:pPr>
      <w:bookmarkStart w:id="0" w:name="_GoBack"/>
      <w:bookmarkEnd w:id="0"/>
    </w:p>
    <w:p w:rsidR="008A235E" w:rsidRPr="00612521" w:rsidRDefault="008A235E" w:rsidP="00F37467">
      <w:pPr>
        <w:pStyle w:val="ConsPlusNormal"/>
        <w:spacing w:line="264" w:lineRule="auto"/>
        <w:jc w:val="right"/>
        <w:rPr>
          <w:sz w:val="28"/>
          <w:szCs w:val="28"/>
        </w:rPr>
      </w:pPr>
      <w:r w:rsidRPr="00612521">
        <w:rPr>
          <w:sz w:val="28"/>
          <w:szCs w:val="28"/>
        </w:rPr>
        <w:t>Проект</w:t>
      </w:r>
    </w:p>
    <w:p w:rsidR="008A235E" w:rsidRPr="00612521" w:rsidRDefault="008A235E" w:rsidP="00F9515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A235E" w:rsidRPr="00612521" w:rsidRDefault="008A235E" w:rsidP="00F9515B">
      <w:pPr>
        <w:spacing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521">
        <w:rPr>
          <w:rFonts w:ascii="Times New Roman" w:hAnsi="Times New Roman" w:cs="Times New Roman"/>
          <w:bCs/>
          <w:sz w:val="28"/>
          <w:szCs w:val="28"/>
        </w:rPr>
        <w:t>У К А З</w:t>
      </w:r>
    </w:p>
    <w:p w:rsidR="008A235E" w:rsidRPr="00612521" w:rsidRDefault="00EB74D9" w:rsidP="00F9515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A235E" w:rsidRPr="0061252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8A235E" w:rsidRPr="00612521" w:rsidRDefault="008A235E" w:rsidP="00F9515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35E" w:rsidRPr="00612521" w:rsidRDefault="008A235E" w:rsidP="00F9515B">
      <w:pPr>
        <w:pStyle w:val="ConsPlusTitle"/>
        <w:spacing w:line="264" w:lineRule="auto"/>
        <w:jc w:val="both"/>
        <w:rPr>
          <w:b w:val="0"/>
          <w:sz w:val="28"/>
          <w:szCs w:val="28"/>
        </w:rPr>
      </w:pPr>
      <w:r w:rsidRPr="00612521">
        <w:rPr>
          <w:b w:val="0"/>
          <w:sz w:val="28"/>
          <w:szCs w:val="28"/>
        </w:rPr>
        <w:t xml:space="preserve">О внесении изменений в Указ Главы Карачаево-Черкесской Республики от </w:t>
      </w:r>
      <w:r w:rsidR="00EB74D9" w:rsidRPr="00612521">
        <w:rPr>
          <w:b w:val="0"/>
          <w:sz w:val="28"/>
          <w:szCs w:val="28"/>
        </w:rPr>
        <w:t>02.06.2015 №78</w:t>
      </w:r>
      <w:r w:rsidR="00C82DA1" w:rsidRPr="00612521">
        <w:rPr>
          <w:b w:val="0"/>
          <w:sz w:val="28"/>
          <w:szCs w:val="28"/>
        </w:rPr>
        <w:t xml:space="preserve"> (ред. от 06.06.2019)</w:t>
      </w:r>
      <w:r w:rsidR="00EB74D9" w:rsidRPr="00612521">
        <w:rPr>
          <w:b w:val="0"/>
          <w:sz w:val="28"/>
          <w:szCs w:val="28"/>
        </w:rPr>
        <w:t xml:space="preserve"> «Об утверждении Положения и структуры Министерства имущественных и земельных отношений Карачаево-Черкесской Республики»</w:t>
      </w:r>
    </w:p>
    <w:p w:rsidR="00F34EA2" w:rsidRPr="00612521" w:rsidRDefault="00F34EA2" w:rsidP="00F9515B">
      <w:pPr>
        <w:pStyle w:val="ConsPlusTitle"/>
        <w:spacing w:line="264" w:lineRule="auto"/>
        <w:jc w:val="both"/>
        <w:rPr>
          <w:b w:val="0"/>
          <w:sz w:val="28"/>
          <w:szCs w:val="28"/>
        </w:rPr>
      </w:pPr>
    </w:p>
    <w:p w:rsidR="0020184B" w:rsidRPr="00612521" w:rsidRDefault="0020184B" w:rsidP="00F9515B">
      <w:pPr>
        <w:pStyle w:val="ConsPlusTitle"/>
        <w:spacing w:line="264" w:lineRule="auto"/>
        <w:jc w:val="both"/>
        <w:rPr>
          <w:b w:val="0"/>
          <w:sz w:val="28"/>
          <w:szCs w:val="28"/>
        </w:rPr>
      </w:pPr>
    </w:p>
    <w:p w:rsidR="008A235E" w:rsidRPr="00612521" w:rsidRDefault="008A235E" w:rsidP="00F9515B">
      <w:pPr>
        <w:pStyle w:val="ConsPlusNormal"/>
        <w:spacing w:line="264" w:lineRule="auto"/>
        <w:ind w:firstLine="540"/>
        <w:jc w:val="both"/>
        <w:rPr>
          <w:sz w:val="28"/>
          <w:szCs w:val="28"/>
        </w:rPr>
      </w:pPr>
      <w:r w:rsidRPr="00612521">
        <w:rPr>
          <w:sz w:val="28"/>
          <w:szCs w:val="28"/>
        </w:rPr>
        <w:t>В соответствии с пунктом «г.1» статьи 69 Конституции Карачаево-Черкесской Республики</w:t>
      </w:r>
      <w:r w:rsidR="00A1587C" w:rsidRPr="00612521">
        <w:rPr>
          <w:sz w:val="28"/>
          <w:szCs w:val="28"/>
        </w:rPr>
        <w:t xml:space="preserve">, пунктом </w:t>
      </w:r>
      <w:r w:rsidR="009203D4" w:rsidRPr="00612521">
        <w:rPr>
          <w:sz w:val="28"/>
          <w:szCs w:val="28"/>
        </w:rPr>
        <w:t>2</w:t>
      </w:r>
      <w:r w:rsidR="00A1587C" w:rsidRPr="00612521">
        <w:rPr>
          <w:sz w:val="28"/>
          <w:szCs w:val="28"/>
        </w:rPr>
        <w:t xml:space="preserve"> Указа Главы Карачаево-Черкесской Республики от</w:t>
      </w:r>
      <w:r w:rsidR="009203D4" w:rsidRPr="00612521">
        <w:rPr>
          <w:sz w:val="28"/>
          <w:szCs w:val="28"/>
        </w:rPr>
        <w:t xml:space="preserve"> 25.03.2021</w:t>
      </w:r>
      <w:r w:rsidR="00A1587C" w:rsidRPr="00612521">
        <w:rPr>
          <w:sz w:val="28"/>
          <w:szCs w:val="28"/>
        </w:rPr>
        <w:t xml:space="preserve"> № </w:t>
      </w:r>
      <w:r w:rsidR="00EB74D9" w:rsidRPr="00612521">
        <w:rPr>
          <w:sz w:val="28"/>
          <w:szCs w:val="28"/>
        </w:rPr>
        <w:t>65</w:t>
      </w:r>
      <w:r w:rsidR="00A1587C" w:rsidRPr="00612521">
        <w:rPr>
          <w:sz w:val="28"/>
          <w:szCs w:val="28"/>
        </w:rPr>
        <w:t xml:space="preserve"> «О передаче полномочий»</w:t>
      </w:r>
    </w:p>
    <w:p w:rsidR="00F34EA2" w:rsidRPr="00612521" w:rsidRDefault="008A235E" w:rsidP="00F9515B">
      <w:pPr>
        <w:pStyle w:val="ConsPlusNormal"/>
        <w:spacing w:line="264" w:lineRule="auto"/>
        <w:jc w:val="both"/>
        <w:rPr>
          <w:sz w:val="28"/>
          <w:szCs w:val="28"/>
        </w:rPr>
      </w:pPr>
      <w:r w:rsidRPr="00612521">
        <w:rPr>
          <w:sz w:val="28"/>
          <w:szCs w:val="28"/>
        </w:rPr>
        <w:t>П</w:t>
      </w:r>
      <w:r w:rsidR="00F233F6" w:rsidRPr="00612521">
        <w:rPr>
          <w:sz w:val="28"/>
          <w:szCs w:val="28"/>
        </w:rPr>
        <w:t xml:space="preserve"> </w:t>
      </w:r>
      <w:r w:rsidRPr="00612521">
        <w:rPr>
          <w:sz w:val="28"/>
          <w:szCs w:val="28"/>
        </w:rPr>
        <w:t>О</w:t>
      </w:r>
      <w:r w:rsidR="00F233F6" w:rsidRPr="00612521">
        <w:rPr>
          <w:sz w:val="28"/>
          <w:szCs w:val="28"/>
        </w:rPr>
        <w:t xml:space="preserve"> </w:t>
      </w:r>
      <w:r w:rsidRPr="00612521">
        <w:rPr>
          <w:sz w:val="28"/>
          <w:szCs w:val="28"/>
        </w:rPr>
        <w:t>С</w:t>
      </w:r>
      <w:r w:rsidR="00F233F6" w:rsidRPr="00612521">
        <w:rPr>
          <w:sz w:val="28"/>
          <w:szCs w:val="28"/>
        </w:rPr>
        <w:t xml:space="preserve"> </w:t>
      </w:r>
      <w:r w:rsidRPr="00612521">
        <w:rPr>
          <w:sz w:val="28"/>
          <w:szCs w:val="28"/>
        </w:rPr>
        <w:t>Т</w:t>
      </w:r>
      <w:r w:rsidR="00F233F6" w:rsidRPr="00612521">
        <w:rPr>
          <w:sz w:val="28"/>
          <w:szCs w:val="28"/>
        </w:rPr>
        <w:t xml:space="preserve"> </w:t>
      </w:r>
      <w:r w:rsidRPr="00612521">
        <w:rPr>
          <w:sz w:val="28"/>
          <w:szCs w:val="28"/>
        </w:rPr>
        <w:t>А</w:t>
      </w:r>
      <w:r w:rsidR="00F233F6" w:rsidRPr="00612521">
        <w:rPr>
          <w:sz w:val="28"/>
          <w:szCs w:val="28"/>
        </w:rPr>
        <w:t xml:space="preserve"> </w:t>
      </w:r>
      <w:r w:rsidRPr="00612521">
        <w:rPr>
          <w:sz w:val="28"/>
          <w:szCs w:val="28"/>
        </w:rPr>
        <w:t>Н</w:t>
      </w:r>
      <w:r w:rsidR="00F233F6" w:rsidRPr="00612521">
        <w:rPr>
          <w:sz w:val="28"/>
          <w:szCs w:val="28"/>
        </w:rPr>
        <w:t xml:space="preserve"> </w:t>
      </w:r>
      <w:r w:rsidRPr="00612521">
        <w:rPr>
          <w:sz w:val="28"/>
          <w:szCs w:val="28"/>
        </w:rPr>
        <w:t>О</w:t>
      </w:r>
      <w:r w:rsidR="00F233F6" w:rsidRPr="00612521">
        <w:rPr>
          <w:sz w:val="28"/>
          <w:szCs w:val="28"/>
        </w:rPr>
        <w:t xml:space="preserve"> </w:t>
      </w:r>
      <w:r w:rsidRPr="00612521">
        <w:rPr>
          <w:sz w:val="28"/>
          <w:szCs w:val="28"/>
        </w:rPr>
        <w:t>В</w:t>
      </w:r>
      <w:r w:rsidR="00F233F6" w:rsidRPr="00612521">
        <w:rPr>
          <w:sz w:val="28"/>
          <w:szCs w:val="28"/>
        </w:rPr>
        <w:t xml:space="preserve"> </w:t>
      </w:r>
      <w:r w:rsidRPr="00612521">
        <w:rPr>
          <w:sz w:val="28"/>
          <w:szCs w:val="28"/>
        </w:rPr>
        <w:t>Л</w:t>
      </w:r>
      <w:r w:rsidR="00F233F6" w:rsidRPr="00612521">
        <w:rPr>
          <w:sz w:val="28"/>
          <w:szCs w:val="28"/>
        </w:rPr>
        <w:t xml:space="preserve"> </w:t>
      </w:r>
      <w:r w:rsidRPr="00612521">
        <w:rPr>
          <w:sz w:val="28"/>
          <w:szCs w:val="28"/>
        </w:rPr>
        <w:t>Я</w:t>
      </w:r>
      <w:r w:rsidR="00F233F6" w:rsidRPr="00612521">
        <w:rPr>
          <w:sz w:val="28"/>
          <w:szCs w:val="28"/>
        </w:rPr>
        <w:t xml:space="preserve"> </w:t>
      </w:r>
      <w:r w:rsidRPr="00612521">
        <w:rPr>
          <w:sz w:val="28"/>
          <w:szCs w:val="28"/>
        </w:rPr>
        <w:t>Ю:</w:t>
      </w:r>
    </w:p>
    <w:p w:rsidR="00D82F7F" w:rsidRPr="00612521" w:rsidRDefault="008A235E" w:rsidP="00F9515B">
      <w:pPr>
        <w:pStyle w:val="ConsPlusTitle"/>
        <w:spacing w:line="264" w:lineRule="auto"/>
        <w:jc w:val="both"/>
        <w:rPr>
          <w:b w:val="0"/>
          <w:sz w:val="28"/>
          <w:szCs w:val="28"/>
        </w:rPr>
      </w:pPr>
      <w:r w:rsidRPr="00612521">
        <w:rPr>
          <w:sz w:val="28"/>
          <w:szCs w:val="28"/>
        </w:rPr>
        <w:tab/>
      </w:r>
      <w:r w:rsidRPr="00612521">
        <w:rPr>
          <w:b w:val="0"/>
          <w:sz w:val="28"/>
          <w:szCs w:val="28"/>
        </w:rPr>
        <w:t xml:space="preserve">Внести в приложение к </w:t>
      </w:r>
      <w:r w:rsidR="00EB74D9" w:rsidRPr="00612521">
        <w:rPr>
          <w:b w:val="0"/>
          <w:sz w:val="28"/>
          <w:szCs w:val="28"/>
        </w:rPr>
        <w:t>Указ Главы Карачаево-Черкесск</w:t>
      </w:r>
      <w:r w:rsidR="00C82DA1" w:rsidRPr="00612521">
        <w:rPr>
          <w:b w:val="0"/>
          <w:sz w:val="28"/>
          <w:szCs w:val="28"/>
        </w:rPr>
        <w:t xml:space="preserve">ой Республики от 02.06.2015 №78 (ред. от 06.06.2019) </w:t>
      </w:r>
      <w:r w:rsidR="00EB74D9" w:rsidRPr="00612521">
        <w:rPr>
          <w:b w:val="0"/>
          <w:sz w:val="28"/>
          <w:szCs w:val="28"/>
        </w:rPr>
        <w:t>«Об утверждении Положения и структуры Министерства имущественных и земельных отношений Карачаево-Черкесской Республики» следующие изменения:</w:t>
      </w:r>
    </w:p>
    <w:p w:rsidR="00843F00" w:rsidRPr="00612521" w:rsidRDefault="00843F00" w:rsidP="00843F00">
      <w:pPr>
        <w:pStyle w:val="ConsPlusNormal"/>
        <w:spacing w:line="264" w:lineRule="auto"/>
        <w:ind w:firstLine="540"/>
        <w:jc w:val="both"/>
        <w:rPr>
          <w:sz w:val="28"/>
          <w:szCs w:val="28"/>
        </w:rPr>
      </w:pPr>
      <w:r w:rsidRPr="00612521">
        <w:rPr>
          <w:sz w:val="28"/>
          <w:szCs w:val="28"/>
        </w:rPr>
        <w:t>1. Пункт 1.1</w:t>
      </w:r>
      <w:r w:rsidR="00137097">
        <w:rPr>
          <w:sz w:val="28"/>
          <w:szCs w:val="28"/>
        </w:rPr>
        <w:t>.</w:t>
      </w:r>
      <w:r w:rsidRPr="00612521">
        <w:rPr>
          <w:sz w:val="28"/>
          <w:szCs w:val="28"/>
        </w:rPr>
        <w:t xml:space="preserve"> изложить в следующей редакции:</w:t>
      </w:r>
    </w:p>
    <w:p w:rsidR="00843F00" w:rsidRPr="00612521" w:rsidRDefault="008601E9" w:rsidP="00843F00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</w:t>
      </w:r>
      <w:r w:rsidR="00843F00"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1.1. Министерство имущественных и земельных отношений Карачаево-Черкесской Республики (далее - Министерство) является исполнительным органом государственной власти Карачаево-Черкесской Республики, проводящим единую государственную политику в области управления имуществом, земельными ресурсами на территории Карачаево-Черкесской Республики, осуществляющим функции в области приватизации, и полномочия собственника имущества, являющегося государственной собственностью Карачаево-Черкесской Республики, в том числе права акционера, а также представляющим в делах о банкротстве и в процедурах банкротства интересы Карачаево-Черкесской Республики как собственника и как кредитора по денежным обязательствам.</w:t>
      </w:r>
      <w:r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»</w:t>
      </w:r>
      <w:r w:rsidR="00426E4F"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E43C60" w:rsidRPr="00612521" w:rsidRDefault="00E43C60" w:rsidP="00E43C60">
      <w:pPr>
        <w:pStyle w:val="ConsPlusNormal"/>
        <w:spacing w:line="264" w:lineRule="auto"/>
        <w:ind w:firstLine="540"/>
        <w:jc w:val="both"/>
        <w:rPr>
          <w:sz w:val="28"/>
          <w:szCs w:val="28"/>
        </w:rPr>
      </w:pPr>
      <w:r w:rsidRPr="00612521">
        <w:rPr>
          <w:sz w:val="28"/>
          <w:szCs w:val="28"/>
        </w:rPr>
        <w:t xml:space="preserve">2. Пункт </w:t>
      </w:r>
      <w:r w:rsidRPr="00612521">
        <w:rPr>
          <w:rFonts w:eastAsiaTheme="minorHAnsi"/>
          <w:sz w:val="28"/>
          <w:szCs w:val="28"/>
          <w:lang w:eastAsia="en-US"/>
        </w:rPr>
        <w:t xml:space="preserve">2.3. </w:t>
      </w:r>
      <w:r w:rsidRPr="00612521">
        <w:rPr>
          <w:sz w:val="28"/>
          <w:szCs w:val="28"/>
        </w:rPr>
        <w:t>изложить в следующей редакции:</w:t>
      </w:r>
    </w:p>
    <w:p w:rsidR="00E43C60" w:rsidRPr="00612521" w:rsidRDefault="00E43C60" w:rsidP="00E43C60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«2.3. Разработка и реализация республиканских государственных программ, связанных с регулированием имущественных отношений в сфере владения, пользования и распоряжения земельными участками, находящимися в собственности Карачаево-Черкесской Республики, проведением земельной реформы, рациональным использованием земель.»</w:t>
      </w:r>
      <w:r w:rsidR="00426E4F"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3D37CC" w:rsidRPr="00612521" w:rsidRDefault="003D37CC" w:rsidP="003D37CC">
      <w:pPr>
        <w:pStyle w:val="ConsPlusNormal"/>
        <w:spacing w:line="264" w:lineRule="auto"/>
        <w:ind w:firstLine="540"/>
        <w:jc w:val="both"/>
        <w:rPr>
          <w:sz w:val="28"/>
          <w:szCs w:val="28"/>
        </w:rPr>
      </w:pPr>
      <w:r w:rsidRPr="00612521">
        <w:rPr>
          <w:sz w:val="28"/>
          <w:szCs w:val="28"/>
        </w:rPr>
        <w:t xml:space="preserve">3. Пункт </w:t>
      </w:r>
      <w:r w:rsidRPr="00612521">
        <w:rPr>
          <w:rFonts w:eastAsiaTheme="minorHAnsi"/>
          <w:sz w:val="28"/>
          <w:szCs w:val="28"/>
          <w:lang w:eastAsia="en-US"/>
        </w:rPr>
        <w:t xml:space="preserve">2.8. </w:t>
      </w:r>
      <w:r w:rsidRPr="00612521">
        <w:rPr>
          <w:sz w:val="28"/>
          <w:szCs w:val="28"/>
        </w:rPr>
        <w:t>изложить в следующей редакции:</w:t>
      </w:r>
    </w:p>
    <w:p w:rsidR="003D37CC" w:rsidRPr="00612521" w:rsidRDefault="00426E4F" w:rsidP="003D37C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</w:t>
      </w:r>
      <w:r w:rsidR="003D37CC"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2.8. Методическое и правовое обеспечение процессов приватизации, управления и распоряжения республиканским имуществом и земельными ресурсами.</w:t>
      </w:r>
      <w:r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».</w:t>
      </w:r>
    </w:p>
    <w:p w:rsidR="00EB74D9" w:rsidRPr="00612521" w:rsidRDefault="00EB74D9" w:rsidP="00426E4F">
      <w:pPr>
        <w:pStyle w:val="ConsPlusNormal"/>
        <w:numPr>
          <w:ilvl w:val="0"/>
          <w:numId w:val="6"/>
        </w:numPr>
        <w:spacing w:line="264" w:lineRule="auto"/>
        <w:jc w:val="both"/>
        <w:rPr>
          <w:sz w:val="28"/>
          <w:szCs w:val="28"/>
        </w:rPr>
      </w:pPr>
      <w:r w:rsidRPr="00612521">
        <w:rPr>
          <w:sz w:val="28"/>
          <w:szCs w:val="28"/>
        </w:rPr>
        <w:t>Пункт 3.3</w:t>
      </w:r>
      <w:r w:rsidR="00137097">
        <w:rPr>
          <w:sz w:val="28"/>
          <w:szCs w:val="28"/>
        </w:rPr>
        <w:t>.</w:t>
      </w:r>
      <w:r w:rsidR="00D82F7F" w:rsidRPr="00612521">
        <w:rPr>
          <w:sz w:val="28"/>
          <w:szCs w:val="28"/>
        </w:rPr>
        <w:t xml:space="preserve"> </w:t>
      </w:r>
      <w:r w:rsidR="004B245E" w:rsidRPr="00612521">
        <w:rPr>
          <w:sz w:val="28"/>
          <w:szCs w:val="28"/>
        </w:rPr>
        <w:t xml:space="preserve">раздела 3 </w:t>
      </w:r>
      <w:r w:rsidRPr="00612521">
        <w:rPr>
          <w:sz w:val="28"/>
          <w:szCs w:val="28"/>
        </w:rPr>
        <w:t>признать утратившим силу.</w:t>
      </w:r>
    </w:p>
    <w:p w:rsidR="0020184B" w:rsidRPr="00612521" w:rsidRDefault="0020184B" w:rsidP="00023ADE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  <w:rPr>
          <w:sz w:val="28"/>
          <w:szCs w:val="28"/>
        </w:rPr>
      </w:pPr>
      <w:r w:rsidRPr="00612521">
        <w:rPr>
          <w:sz w:val="28"/>
          <w:szCs w:val="28"/>
        </w:rPr>
        <w:t xml:space="preserve">Утвердить структуру Министерства имущественных и земельных отношений Карачаево-Черкесской Республики согласно </w:t>
      </w:r>
      <w:r w:rsidR="00137097">
        <w:rPr>
          <w:sz w:val="28"/>
          <w:szCs w:val="28"/>
        </w:rPr>
        <w:t>п</w:t>
      </w:r>
      <w:r w:rsidRPr="00612521">
        <w:rPr>
          <w:sz w:val="28"/>
          <w:szCs w:val="28"/>
        </w:rPr>
        <w:t>риложению 1 к настоящему Указу.</w:t>
      </w:r>
    </w:p>
    <w:p w:rsidR="008A235E" w:rsidRPr="00612521" w:rsidRDefault="0020184B" w:rsidP="00426E4F">
      <w:pPr>
        <w:widowControl/>
        <w:suppressAutoHyphens w:val="0"/>
        <w:autoSpaceDN w:val="0"/>
        <w:adjustRightInd w:val="0"/>
        <w:spacing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12521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6</w:t>
      </w:r>
      <w:r w:rsidR="004B245E" w:rsidRPr="00612521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="008A235E" w:rsidRPr="0061252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Настоящий Указ вступает в силу со дня его </w:t>
      </w:r>
      <w:r w:rsidR="00137097">
        <w:rPr>
          <w:rFonts w:ascii="Times New Roman" w:eastAsia="Times New Roman" w:hAnsi="Times New Roman" w:cs="Times New Roman"/>
          <w:sz w:val="28"/>
          <w:szCs w:val="28"/>
          <w:lang w:bidi="ar-SA"/>
        </w:rPr>
        <w:t>подписания</w:t>
      </w:r>
      <w:r w:rsidR="008A235E" w:rsidRPr="00612521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F9515B" w:rsidRPr="00612521" w:rsidRDefault="00F9515B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45E" w:rsidRPr="00612521" w:rsidRDefault="004B24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5B" w:rsidRPr="00612521" w:rsidRDefault="00F9515B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5E" w:rsidRPr="00612521" w:rsidRDefault="004B24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Глава</w:t>
      </w: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Карачаево-Ч</w:t>
      </w:r>
      <w:r w:rsidR="00F16A84">
        <w:rPr>
          <w:rFonts w:ascii="Times New Roman" w:hAnsi="Times New Roman" w:cs="Times New Roman"/>
          <w:sz w:val="28"/>
          <w:szCs w:val="28"/>
        </w:rPr>
        <w:t>еркесской Республики</w:t>
      </w:r>
      <w:r w:rsidR="00F16A84">
        <w:rPr>
          <w:rFonts w:ascii="Times New Roman" w:hAnsi="Times New Roman" w:cs="Times New Roman"/>
          <w:sz w:val="28"/>
          <w:szCs w:val="28"/>
        </w:rPr>
        <w:tab/>
      </w:r>
      <w:r w:rsidR="00F16A84">
        <w:rPr>
          <w:rFonts w:ascii="Times New Roman" w:hAnsi="Times New Roman" w:cs="Times New Roman"/>
          <w:sz w:val="28"/>
          <w:szCs w:val="28"/>
        </w:rPr>
        <w:tab/>
      </w:r>
      <w:r w:rsidR="00F16A8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3614B" w:rsidRPr="00612521">
        <w:rPr>
          <w:rFonts w:ascii="Times New Roman" w:hAnsi="Times New Roman" w:cs="Times New Roman"/>
          <w:sz w:val="28"/>
          <w:szCs w:val="28"/>
        </w:rPr>
        <w:t xml:space="preserve">        </w:t>
      </w:r>
      <w:r w:rsidR="00F233F6" w:rsidRPr="00612521">
        <w:rPr>
          <w:rFonts w:ascii="Times New Roman" w:hAnsi="Times New Roman" w:cs="Times New Roman"/>
          <w:sz w:val="28"/>
          <w:szCs w:val="28"/>
        </w:rPr>
        <w:t xml:space="preserve"> </w:t>
      </w:r>
      <w:r w:rsidRPr="00612521">
        <w:rPr>
          <w:rFonts w:ascii="Times New Roman" w:hAnsi="Times New Roman" w:cs="Times New Roman"/>
          <w:sz w:val="28"/>
          <w:szCs w:val="28"/>
        </w:rPr>
        <w:t xml:space="preserve"> </w:t>
      </w:r>
      <w:r w:rsidR="004B245E" w:rsidRPr="006125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77BF" w:rsidRPr="00612521">
        <w:rPr>
          <w:rFonts w:ascii="Times New Roman" w:hAnsi="Times New Roman" w:cs="Times New Roman"/>
          <w:sz w:val="28"/>
          <w:szCs w:val="28"/>
        </w:rPr>
        <w:t xml:space="preserve">    </w:t>
      </w:r>
      <w:r w:rsidRPr="00612521">
        <w:rPr>
          <w:rFonts w:ascii="Times New Roman" w:hAnsi="Times New Roman" w:cs="Times New Roman"/>
          <w:sz w:val="28"/>
          <w:szCs w:val="28"/>
        </w:rPr>
        <w:t>Р.Б. Темрезов</w:t>
      </w: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ECF" w:rsidRPr="00612521" w:rsidRDefault="00460ECF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г. Черкесск </w:t>
      </w: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Дом Правительства</w:t>
      </w: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___________202</w:t>
      </w:r>
      <w:r w:rsidR="0053614B" w:rsidRPr="00612521">
        <w:rPr>
          <w:rFonts w:ascii="Times New Roman" w:hAnsi="Times New Roman" w:cs="Times New Roman"/>
          <w:sz w:val="28"/>
          <w:szCs w:val="28"/>
        </w:rPr>
        <w:t>1</w:t>
      </w:r>
      <w:r w:rsidRPr="006125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235E" w:rsidRPr="00612521" w:rsidRDefault="00A1587C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№_______</w:t>
      </w:r>
    </w:p>
    <w:p w:rsidR="00F9515B" w:rsidRPr="00612521" w:rsidRDefault="00F9515B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DA1" w:rsidRPr="00612521" w:rsidRDefault="00C82DA1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786"/>
      </w:tblGrid>
      <w:tr w:rsidR="00C82DA1" w:rsidRPr="00612521" w:rsidTr="00BF62C7">
        <w:tc>
          <w:tcPr>
            <w:tcW w:w="5495" w:type="dxa"/>
          </w:tcPr>
          <w:p w:rsidR="00C82DA1" w:rsidRPr="00612521" w:rsidRDefault="00C82DA1" w:rsidP="00F9515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согласован:</w:t>
            </w:r>
          </w:p>
        </w:tc>
        <w:tc>
          <w:tcPr>
            <w:tcW w:w="4786" w:type="dxa"/>
          </w:tcPr>
          <w:p w:rsidR="00C82DA1" w:rsidRPr="00612521" w:rsidRDefault="00C82DA1" w:rsidP="00F9515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DA1" w:rsidRPr="00612521" w:rsidTr="00BF62C7">
        <w:tc>
          <w:tcPr>
            <w:tcW w:w="5495" w:type="dxa"/>
          </w:tcPr>
          <w:p w:rsidR="00C82DA1" w:rsidRPr="00612521" w:rsidRDefault="00C82DA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C82DA1" w:rsidRPr="00612521" w:rsidRDefault="00C82DA1" w:rsidP="00C82DA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  <w:p w:rsidR="00C82DA1" w:rsidRPr="00612521" w:rsidRDefault="00C82DA1" w:rsidP="00C82DA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A1" w:rsidRPr="00612521" w:rsidRDefault="00C82DA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А.А. Озов</w:t>
            </w:r>
          </w:p>
        </w:tc>
      </w:tr>
      <w:tr w:rsidR="00C82DA1" w:rsidRPr="00612521" w:rsidTr="00BF62C7">
        <w:tc>
          <w:tcPr>
            <w:tcW w:w="5495" w:type="dxa"/>
          </w:tcPr>
          <w:p w:rsidR="00C82DA1" w:rsidRPr="00612521" w:rsidRDefault="00C82DA1" w:rsidP="00C82DA1">
            <w:pPr>
              <w:snapToGri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Администрации </w:t>
            </w:r>
          </w:p>
          <w:p w:rsidR="00C82DA1" w:rsidRPr="00612521" w:rsidRDefault="00C82DA1" w:rsidP="00C82DA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Главы и Правительства</w:t>
            </w:r>
          </w:p>
          <w:p w:rsidR="00C82DA1" w:rsidRPr="00612521" w:rsidRDefault="00C82DA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36C1" w:rsidRPr="00612521" w:rsidRDefault="005F36C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A1" w:rsidRPr="00612521" w:rsidRDefault="00C82DA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М.Н. Озов</w:t>
            </w:r>
          </w:p>
        </w:tc>
      </w:tr>
      <w:tr w:rsidR="00C82DA1" w:rsidRPr="00612521" w:rsidTr="00BF62C7">
        <w:tc>
          <w:tcPr>
            <w:tcW w:w="5495" w:type="dxa"/>
          </w:tcPr>
          <w:p w:rsidR="005F36C1" w:rsidRPr="00612521" w:rsidRDefault="005F36C1" w:rsidP="005F36C1">
            <w:pPr>
              <w:snapToGri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5F36C1" w:rsidRPr="00612521" w:rsidRDefault="005F36C1" w:rsidP="005F36C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Правительства </w:t>
            </w:r>
          </w:p>
          <w:p w:rsidR="005F36C1" w:rsidRPr="00612521" w:rsidRDefault="005F36C1" w:rsidP="005F36C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  <w:p w:rsidR="00C82DA1" w:rsidRPr="00612521" w:rsidRDefault="00C82DA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36C1" w:rsidRPr="00612521" w:rsidRDefault="005F36C1" w:rsidP="005F36C1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5F36C1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A1" w:rsidRPr="00612521" w:rsidRDefault="005F36C1" w:rsidP="005F36C1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Д.Ю. Бугаев</w:t>
            </w:r>
          </w:p>
        </w:tc>
      </w:tr>
      <w:tr w:rsidR="00C82DA1" w:rsidRPr="00612521" w:rsidTr="00BF62C7">
        <w:tc>
          <w:tcPr>
            <w:tcW w:w="5495" w:type="dxa"/>
          </w:tcPr>
          <w:p w:rsidR="00947378" w:rsidRPr="00612521" w:rsidRDefault="00C82DA1" w:rsidP="00C82DA1">
            <w:pPr>
              <w:snapToGri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</w:p>
          <w:p w:rsidR="00C82DA1" w:rsidRPr="00612521" w:rsidRDefault="00C82DA1" w:rsidP="00C82DA1">
            <w:pPr>
              <w:snapToGri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Главы и Правительства </w:t>
            </w:r>
          </w:p>
          <w:p w:rsidR="00C82DA1" w:rsidRPr="00612521" w:rsidRDefault="00C82DA1" w:rsidP="00C82DA1">
            <w:pPr>
              <w:snapToGri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Карачаево-Черкесской Республики, начальник Управления документационного </w:t>
            </w:r>
          </w:p>
          <w:p w:rsidR="00947378" w:rsidRPr="00612521" w:rsidRDefault="00C82DA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обеспечения Главы и Правительства</w:t>
            </w:r>
          </w:p>
          <w:p w:rsidR="00C82DA1" w:rsidRPr="00612521" w:rsidRDefault="00C82DA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</w:t>
            </w:r>
          </w:p>
          <w:p w:rsidR="00947378" w:rsidRPr="00612521" w:rsidRDefault="00947378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A1" w:rsidRPr="00612521" w:rsidRDefault="00C82DA1" w:rsidP="00137097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Ф.Я. Астежева</w:t>
            </w:r>
          </w:p>
        </w:tc>
      </w:tr>
      <w:tr w:rsidR="00C82DA1" w:rsidRPr="00612521" w:rsidTr="00BF62C7">
        <w:tc>
          <w:tcPr>
            <w:tcW w:w="5495" w:type="dxa"/>
          </w:tcPr>
          <w:p w:rsidR="00C82DA1" w:rsidRPr="00612521" w:rsidRDefault="00C82DA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Начальник Государственно-</w:t>
            </w:r>
          </w:p>
          <w:p w:rsidR="00C82DA1" w:rsidRPr="00612521" w:rsidRDefault="00C82DA1" w:rsidP="00C82DA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управления </w:t>
            </w:r>
          </w:p>
          <w:p w:rsidR="00C82DA1" w:rsidRPr="00612521" w:rsidRDefault="00C82DA1" w:rsidP="00C82DA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Главы и Правительства</w:t>
            </w:r>
          </w:p>
          <w:p w:rsidR="00C82DA1" w:rsidRPr="00612521" w:rsidRDefault="00C82DA1" w:rsidP="00C82DA1">
            <w:pPr>
              <w:snapToGri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</w:tc>
        <w:tc>
          <w:tcPr>
            <w:tcW w:w="4786" w:type="dxa"/>
          </w:tcPr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A1" w:rsidRPr="00612521" w:rsidRDefault="00C82DA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А.А. Тлишев</w:t>
            </w:r>
          </w:p>
        </w:tc>
      </w:tr>
    </w:tbl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ab/>
        <w:t xml:space="preserve">Проект подготовлен </w:t>
      </w:r>
      <w:r w:rsidR="0053614B" w:rsidRPr="0061252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B245E" w:rsidRPr="00612521">
        <w:rPr>
          <w:rFonts w:ascii="Times New Roman" w:hAnsi="Times New Roman" w:cs="Times New Roman"/>
          <w:sz w:val="28"/>
          <w:szCs w:val="28"/>
        </w:rPr>
        <w:t>имущественных и земельных</w:t>
      </w:r>
      <w:r w:rsidR="0053614B" w:rsidRPr="00612521">
        <w:rPr>
          <w:rFonts w:ascii="Times New Roman" w:hAnsi="Times New Roman" w:cs="Times New Roman"/>
          <w:sz w:val="28"/>
          <w:szCs w:val="28"/>
        </w:rPr>
        <w:t xml:space="preserve"> </w:t>
      </w:r>
      <w:r w:rsidRPr="00612521">
        <w:rPr>
          <w:rFonts w:ascii="Times New Roman" w:hAnsi="Times New Roman" w:cs="Times New Roman"/>
          <w:sz w:val="28"/>
          <w:szCs w:val="28"/>
        </w:rPr>
        <w:t>Карачаево-Черкесской Республики.</w:t>
      </w: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5E" w:rsidRPr="00612521" w:rsidRDefault="004B24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И.о. </w:t>
      </w:r>
      <w:r w:rsidR="0053614B" w:rsidRPr="00612521">
        <w:rPr>
          <w:rFonts w:ascii="Times New Roman" w:hAnsi="Times New Roman" w:cs="Times New Roman"/>
          <w:sz w:val="28"/>
          <w:szCs w:val="28"/>
        </w:rPr>
        <w:t>Министр</w:t>
      </w:r>
      <w:r w:rsidRPr="00612521">
        <w:rPr>
          <w:rFonts w:ascii="Times New Roman" w:hAnsi="Times New Roman" w:cs="Times New Roman"/>
          <w:sz w:val="28"/>
          <w:szCs w:val="28"/>
        </w:rPr>
        <w:t>а</w:t>
      </w:r>
      <w:r w:rsidR="008A235E" w:rsidRPr="0061252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A235E" w:rsidRPr="00612521">
        <w:rPr>
          <w:rFonts w:ascii="Times New Roman" w:hAnsi="Times New Roman" w:cs="Times New Roman"/>
          <w:sz w:val="28"/>
          <w:szCs w:val="28"/>
        </w:rPr>
        <w:tab/>
      </w:r>
      <w:r w:rsidR="008A235E" w:rsidRPr="0061252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3614B" w:rsidRPr="00612521">
        <w:rPr>
          <w:rFonts w:ascii="Times New Roman" w:hAnsi="Times New Roman" w:cs="Times New Roman"/>
          <w:sz w:val="28"/>
          <w:szCs w:val="28"/>
        </w:rPr>
        <w:tab/>
      </w:r>
      <w:r w:rsidR="0053614B" w:rsidRPr="00612521">
        <w:rPr>
          <w:rFonts w:ascii="Times New Roman" w:hAnsi="Times New Roman" w:cs="Times New Roman"/>
          <w:sz w:val="28"/>
          <w:szCs w:val="28"/>
        </w:rPr>
        <w:tab/>
      </w:r>
      <w:r w:rsidR="0053614B" w:rsidRPr="00612521">
        <w:rPr>
          <w:rFonts w:ascii="Times New Roman" w:hAnsi="Times New Roman" w:cs="Times New Roman"/>
          <w:sz w:val="28"/>
          <w:szCs w:val="28"/>
        </w:rPr>
        <w:tab/>
      </w:r>
      <w:r w:rsidR="0053614B" w:rsidRPr="00612521">
        <w:rPr>
          <w:rFonts w:ascii="Times New Roman" w:hAnsi="Times New Roman" w:cs="Times New Roman"/>
          <w:sz w:val="28"/>
          <w:szCs w:val="28"/>
        </w:rPr>
        <w:tab/>
      </w:r>
      <w:r w:rsidR="00F16A84">
        <w:rPr>
          <w:rFonts w:ascii="Times New Roman" w:hAnsi="Times New Roman" w:cs="Times New Roman"/>
          <w:sz w:val="28"/>
          <w:szCs w:val="28"/>
        </w:rPr>
        <w:t xml:space="preserve">     </w:t>
      </w:r>
      <w:r w:rsidR="00F233F6" w:rsidRPr="00612521">
        <w:rPr>
          <w:rFonts w:ascii="Times New Roman" w:hAnsi="Times New Roman" w:cs="Times New Roman"/>
          <w:sz w:val="28"/>
          <w:szCs w:val="28"/>
        </w:rPr>
        <w:t xml:space="preserve">    </w:t>
      </w:r>
      <w:r w:rsidR="00EC7E59" w:rsidRPr="00612521">
        <w:rPr>
          <w:rFonts w:ascii="Times New Roman" w:hAnsi="Times New Roman" w:cs="Times New Roman"/>
          <w:sz w:val="28"/>
          <w:szCs w:val="28"/>
        </w:rPr>
        <w:t xml:space="preserve">     </w:t>
      </w:r>
      <w:r w:rsidRPr="00612521">
        <w:rPr>
          <w:rFonts w:ascii="Times New Roman" w:hAnsi="Times New Roman" w:cs="Times New Roman"/>
          <w:sz w:val="28"/>
          <w:szCs w:val="28"/>
        </w:rPr>
        <w:t xml:space="preserve">  Э.Р. Керейтов</w:t>
      </w:r>
    </w:p>
    <w:p w:rsidR="008E345D" w:rsidRPr="00612521" w:rsidRDefault="008E345D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E345D" w:rsidRPr="00612521" w:rsidRDefault="008E345D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45D" w:rsidRPr="00612521" w:rsidRDefault="008E345D" w:rsidP="005F36C1">
      <w:pPr>
        <w:pStyle w:val="ConsPlusTitle"/>
        <w:jc w:val="both"/>
        <w:rPr>
          <w:b w:val="0"/>
          <w:sz w:val="28"/>
          <w:szCs w:val="28"/>
        </w:rPr>
      </w:pPr>
      <w:r w:rsidRPr="00612521">
        <w:rPr>
          <w:b w:val="0"/>
          <w:sz w:val="28"/>
          <w:szCs w:val="28"/>
        </w:rPr>
        <w:t xml:space="preserve">к проекту </w:t>
      </w:r>
      <w:r w:rsidR="00D20A53" w:rsidRPr="00612521">
        <w:rPr>
          <w:b w:val="0"/>
          <w:sz w:val="28"/>
          <w:szCs w:val="28"/>
        </w:rPr>
        <w:t xml:space="preserve">Указа Главы Карачаево-Черкесской Республики «О внесении изменений в Указ Главы Карачаево-Черкесской Республики </w:t>
      </w:r>
      <w:r w:rsidR="008736B9" w:rsidRPr="00612521">
        <w:rPr>
          <w:b w:val="0"/>
          <w:sz w:val="28"/>
          <w:szCs w:val="28"/>
        </w:rPr>
        <w:t>от 02.06.2015 №78</w:t>
      </w:r>
      <w:r w:rsidR="00C82DA1" w:rsidRPr="00612521">
        <w:rPr>
          <w:b w:val="0"/>
          <w:sz w:val="28"/>
          <w:szCs w:val="28"/>
        </w:rPr>
        <w:t xml:space="preserve"> (ред. от 06.06.2019)</w:t>
      </w:r>
      <w:r w:rsidR="008736B9" w:rsidRPr="00612521">
        <w:rPr>
          <w:b w:val="0"/>
          <w:sz w:val="28"/>
          <w:szCs w:val="28"/>
        </w:rPr>
        <w:t xml:space="preserve"> «Об утверждении Положения и структуры Министерства имущественных и земельных отношений Карачаево-Черкесской Республики»</w:t>
      </w:r>
      <w:r w:rsidRPr="00612521">
        <w:rPr>
          <w:b w:val="0"/>
          <w:sz w:val="28"/>
          <w:szCs w:val="28"/>
        </w:rPr>
        <w:t>.</w:t>
      </w:r>
    </w:p>
    <w:p w:rsidR="008E345D" w:rsidRPr="00612521" w:rsidRDefault="008E345D" w:rsidP="005F36C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5D" w:rsidRPr="00612521" w:rsidRDefault="008E345D" w:rsidP="005F36C1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20A53" w:rsidRPr="00612521">
        <w:rPr>
          <w:rFonts w:ascii="Times New Roman" w:hAnsi="Times New Roman" w:cs="Times New Roman"/>
          <w:sz w:val="28"/>
          <w:szCs w:val="28"/>
        </w:rPr>
        <w:t xml:space="preserve">Указа Главы Карачаево-Черкесской Республики «О внесении изменений в Указ Главы Карачаево-Черкесской Республики от 02.06.2015 №78 </w:t>
      </w:r>
      <w:r w:rsidR="00B27A0F" w:rsidRPr="00612521">
        <w:rPr>
          <w:rFonts w:ascii="Times New Roman" w:hAnsi="Times New Roman" w:cs="Times New Roman"/>
          <w:sz w:val="28"/>
          <w:szCs w:val="28"/>
        </w:rPr>
        <w:t xml:space="preserve">(ред. от 06.06.2019) </w:t>
      </w:r>
      <w:r w:rsidR="00D20A53" w:rsidRPr="00612521">
        <w:rPr>
          <w:rFonts w:ascii="Times New Roman" w:hAnsi="Times New Roman" w:cs="Times New Roman"/>
          <w:sz w:val="28"/>
          <w:szCs w:val="28"/>
        </w:rPr>
        <w:t>«Об утверждении Положения и структуры Министерства имущественных и земельных отношений Карачаево-Черкесской Республики»</w:t>
      </w:r>
      <w:r w:rsidRPr="00612521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D20A53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Указом Г</w:t>
      </w:r>
      <w:r w:rsidR="00277F6D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лавы Карачаево-Черкесской Республики </w:t>
      </w:r>
      <w:r w:rsidR="00D20A53" w:rsidRPr="00612521">
        <w:rPr>
          <w:rFonts w:ascii="Times New Roman" w:hAnsi="Times New Roman" w:cs="Times New Roman"/>
          <w:sz w:val="28"/>
          <w:szCs w:val="28"/>
        </w:rPr>
        <w:t>от 25.03.2021 №</w:t>
      </w:r>
      <w:r w:rsidR="009203D4" w:rsidRPr="00612521">
        <w:rPr>
          <w:rFonts w:ascii="Times New Roman" w:hAnsi="Times New Roman" w:cs="Times New Roman"/>
          <w:sz w:val="28"/>
          <w:szCs w:val="28"/>
        </w:rPr>
        <w:t xml:space="preserve">65 </w:t>
      </w:r>
      <w:r w:rsidR="00277F6D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«О передаче полномочий»</w:t>
      </w:r>
      <w:r w:rsidR="00AA0791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56703" w:rsidRPr="00612521" w:rsidRDefault="00277F6D" w:rsidP="005F36C1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</w:t>
      </w:r>
      <w:r w:rsidR="00B5359B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5782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Указа Г</w:t>
      </w:r>
      <w:r w:rsidR="008165BD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лавы Карачаево-Черкесской Республики от </w:t>
      </w:r>
      <w:r w:rsidR="00A50F2B" w:rsidRPr="00612521">
        <w:rPr>
          <w:rFonts w:ascii="Times New Roman" w:hAnsi="Times New Roman" w:cs="Times New Roman"/>
          <w:sz w:val="28"/>
          <w:szCs w:val="28"/>
        </w:rPr>
        <w:t xml:space="preserve">25.03.2021 №65 </w:t>
      </w:r>
      <w:r w:rsidR="008165BD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передаче полномочий» </w:t>
      </w:r>
      <w:r w:rsidR="0015162C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предполагается передача полномочий </w:t>
      </w:r>
      <w:r w:rsidR="00A50F2B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Министерства имущественных и земельных отношений Карачаево-Черкесской Республики </w:t>
      </w:r>
      <w:r w:rsidR="0015162C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D56703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сфере недропользования </w:t>
      </w:r>
      <w:r w:rsidR="0015162C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в Министерство природных ресурсов и экологии Карачаево-Черкесской Республики</w:t>
      </w:r>
      <w:r w:rsidR="00D56703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56703" w:rsidRPr="00612521" w:rsidRDefault="00D56703" w:rsidP="005F36C1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 2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 Главы Карачаево-Черкесской Республики от </w:t>
      </w:r>
      <w:r w:rsidR="00C63268" w:rsidRPr="00612521">
        <w:rPr>
          <w:rFonts w:ascii="Times New Roman" w:hAnsi="Times New Roman" w:cs="Times New Roman"/>
          <w:sz w:val="28"/>
          <w:szCs w:val="28"/>
        </w:rPr>
        <w:t xml:space="preserve">25.03.2021 №65 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передаче полномочий» </w:t>
      </w:r>
      <w:r w:rsidR="0015162C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</w:t>
      </w: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5162C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Правительству Карачаево-Черкесской Республики </w:t>
      </w: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до 31.03.2021:</w:t>
      </w:r>
    </w:p>
    <w:p w:rsidR="00277F6D" w:rsidRPr="00612521" w:rsidRDefault="0015162C" w:rsidP="005F36C1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приве</w:t>
      </w:r>
      <w:r w:rsidR="00B5359B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дени</w:t>
      </w:r>
      <w:r w:rsidR="00D56703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своих актов в соответствие с 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Указ</w:t>
      </w:r>
      <w:r w:rsidR="00EE20C7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Карачаево-Черкесской Республики от </w:t>
      </w:r>
      <w:r w:rsidR="00C63268" w:rsidRPr="00612521">
        <w:rPr>
          <w:rFonts w:ascii="Times New Roman" w:hAnsi="Times New Roman" w:cs="Times New Roman"/>
          <w:sz w:val="28"/>
          <w:szCs w:val="28"/>
        </w:rPr>
        <w:t xml:space="preserve">25.03.2021 №65 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«О передаче полномочий»</w:t>
      </w:r>
      <w:r w:rsidR="00D56703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56703" w:rsidRPr="00612521" w:rsidRDefault="00D56703" w:rsidP="005F36C1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внесение изменений в соответствующие правовые акты 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Карачаево-Черкесской Республики</w:t>
      </w:r>
      <w:r w:rsidR="00900AAA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E20C7" w:rsidRPr="003D2E55" w:rsidRDefault="00313C35" w:rsidP="003D2E55">
      <w:pPr>
        <w:pStyle w:val="ConsPlusTitle"/>
        <w:jc w:val="both"/>
        <w:outlineLvl w:val="1"/>
        <w:rPr>
          <w:b w:val="0"/>
          <w:sz w:val="28"/>
          <w:szCs w:val="28"/>
        </w:rPr>
      </w:pPr>
      <w:r w:rsidRPr="00612521">
        <w:rPr>
          <w:b w:val="0"/>
          <w:sz w:val="28"/>
          <w:szCs w:val="28"/>
        </w:rPr>
        <w:tab/>
      </w:r>
      <w:r w:rsidR="00EE20C7" w:rsidRPr="003D2E55">
        <w:rPr>
          <w:b w:val="0"/>
          <w:sz w:val="28"/>
          <w:szCs w:val="28"/>
        </w:rPr>
        <w:t xml:space="preserve">Предлагаемым проектом предусмотрено внесение изменений в приложение 1 к Указу Главы Карачаево-Черкесской Республики от 02.06.2015 №78 (ред. от 06.06.2019) «Об утверждении Положения и структуры Министерства имущественных и земельных отношений Карачаево-Черкесской Республики» путем </w:t>
      </w:r>
      <w:r w:rsidR="003D2E55" w:rsidRPr="003D2E55">
        <w:rPr>
          <w:b w:val="0"/>
          <w:sz w:val="28"/>
          <w:szCs w:val="28"/>
        </w:rPr>
        <w:t>признания утратившим силу</w:t>
      </w:r>
      <w:r w:rsidR="00EE20C7" w:rsidRPr="003D2E55">
        <w:rPr>
          <w:b w:val="0"/>
          <w:sz w:val="28"/>
          <w:szCs w:val="28"/>
        </w:rPr>
        <w:t xml:space="preserve"> пункта 3.3. раздела 3 регламентирующего</w:t>
      </w:r>
      <w:r w:rsidR="00EE20C7" w:rsidRPr="003D2E55">
        <w:rPr>
          <w:sz w:val="28"/>
          <w:szCs w:val="28"/>
        </w:rPr>
        <w:t xml:space="preserve"> </w:t>
      </w:r>
      <w:r w:rsidR="00EE20C7" w:rsidRPr="003D2E55">
        <w:rPr>
          <w:b w:val="0"/>
          <w:sz w:val="28"/>
          <w:szCs w:val="28"/>
        </w:rPr>
        <w:t>полномочия Министерства имущественных и земельных отношений Карачаево-Черкесской Республики в сфере недропользования, а также внесения изменений в пункты 1.1., 2.3., 2.8., и внесения изменений в приложение 2.</w:t>
      </w:r>
    </w:p>
    <w:p w:rsidR="009E0619" w:rsidRPr="00612521" w:rsidRDefault="00313C35" w:rsidP="005F36C1">
      <w:pPr>
        <w:tabs>
          <w:tab w:val="left" w:pos="851"/>
        </w:tabs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009F5" w:rsidRPr="003D2E55">
        <w:rPr>
          <w:rFonts w:ascii="Times New Roman" w:hAnsi="Times New Roman" w:cs="Times New Roman"/>
          <w:sz w:val="28"/>
          <w:szCs w:val="28"/>
        </w:rPr>
        <w:t xml:space="preserve">Проект Указа Главы Карачаево-Черкесской Республики «О внесении изменений в Указ Главы Карачаево-Черкесской Республики от 02.06.2015 №78 (ред. от 06.06.2019) «Об утверждении Положения и структуры Министерства имущественных и земельных отношений Карачаево-Черкесской Республики» </w:t>
      </w:r>
      <w:r w:rsidRPr="003D2E55">
        <w:rPr>
          <w:rFonts w:ascii="Times New Roman" w:hAnsi="Times New Roman" w:cs="Times New Roman"/>
          <w:sz w:val="28"/>
          <w:szCs w:val="28"/>
        </w:rPr>
        <w:t xml:space="preserve"> не связан с реализацией национальных проектов</w:t>
      </w:r>
      <w:r w:rsidR="009E0619" w:rsidRPr="003D2E55">
        <w:rPr>
          <w:rFonts w:ascii="Times New Roman" w:hAnsi="Times New Roman" w:cs="Times New Roman"/>
          <w:sz w:val="28"/>
          <w:szCs w:val="28"/>
        </w:rPr>
        <w:t>.</w:t>
      </w:r>
    </w:p>
    <w:p w:rsidR="00071E44" w:rsidRPr="00612521" w:rsidRDefault="009E0619" w:rsidP="005F36C1">
      <w:pPr>
        <w:tabs>
          <w:tab w:val="left" w:pos="851"/>
        </w:tabs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Принятие настоящего проекта</w:t>
      </w:r>
      <w:r w:rsidR="00313C35" w:rsidRPr="00612521">
        <w:rPr>
          <w:rFonts w:ascii="Times New Roman" w:hAnsi="Times New Roman" w:cs="Times New Roman"/>
          <w:sz w:val="28"/>
          <w:szCs w:val="28"/>
        </w:rPr>
        <w:t xml:space="preserve"> потребует внесения изменений в </w:t>
      </w:r>
      <w:r w:rsidR="00123AC4" w:rsidRPr="00612521">
        <w:rPr>
          <w:rFonts w:ascii="Times New Roman" w:hAnsi="Times New Roman" w:cs="Times New Roman"/>
          <w:sz w:val="28"/>
          <w:szCs w:val="28"/>
        </w:rPr>
        <w:t>п</w:t>
      </w:r>
      <w:r w:rsidR="00271992" w:rsidRPr="0061252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Карачаево-Черкесской Республики от 12.09.2013 </w:t>
      </w:r>
      <w:r w:rsidR="00123AC4" w:rsidRPr="00612521">
        <w:rPr>
          <w:rFonts w:ascii="Times New Roman" w:hAnsi="Times New Roman" w:cs="Times New Roman"/>
          <w:sz w:val="28"/>
          <w:szCs w:val="28"/>
        </w:rPr>
        <w:t>№</w:t>
      </w:r>
      <w:r w:rsidR="00271992" w:rsidRPr="00612521">
        <w:rPr>
          <w:rFonts w:ascii="Times New Roman" w:hAnsi="Times New Roman" w:cs="Times New Roman"/>
          <w:sz w:val="28"/>
          <w:szCs w:val="28"/>
        </w:rPr>
        <w:t xml:space="preserve">295 </w:t>
      </w:r>
      <w:r w:rsidR="00123AC4" w:rsidRPr="00612521">
        <w:rPr>
          <w:rFonts w:ascii="Times New Roman" w:hAnsi="Times New Roman" w:cs="Times New Roman"/>
          <w:sz w:val="28"/>
          <w:szCs w:val="28"/>
        </w:rPr>
        <w:t>«</w:t>
      </w:r>
      <w:r w:rsidR="00271992" w:rsidRPr="00612521">
        <w:rPr>
          <w:rFonts w:ascii="Times New Roman" w:hAnsi="Times New Roman" w:cs="Times New Roman"/>
          <w:sz w:val="28"/>
          <w:szCs w:val="28"/>
        </w:rPr>
        <w:t>О перечне должностных лиц Министерства имущественных и земельных отношений Карачаево-Черкесской Республики, осуществляющих 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123AC4" w:rsidRPr="00612521">
        <w:rPr>
          <w:rFonts w:ascii="Times New Roman" w:hAnsi="Times New Roman" w:cs="Times New Roman"/>
          <w:sz w:val="28"/>
          <w:szCs w:val="28"/>
        </w:rPr>
        <w:t>»</w:t>
      </w:r>
      <w:r w:rsidR="00A07F41" w:rsidRPr="00612521">
        <w:rPr>
          <w:rFonts w:ascii="Times New Roman" w:hAnsi="Times New Roman" w:cs="Times New Roman"/>
          <w:sz w:val="28"/>
          <w:szCs w:val="28"/>
        </w:rPr>
        <w:t xml:space="preserve">, постановление Правительства Карачаево-Черкесской Республики от 16.07.2012 №291 «Об утверждении Положения о государственном надзоре за геологическим изучением, рациональным использованием и охраной участков недр местного </w:t>
      </w:r>
      <w:r w:rsidR="00A07F41" w:rsidRPr="00612521">
        <w:rPr>
          <w:rFonts w:ascii="Times New Roman" w:hAnsi="Times New Roman" w:cs="Times New Roman"/>
          <w:sz w:val="28"/>
          <w:szCs w:val="28"/>
        </w:rPr>
        <w:lastRenderedPageBreak/>
        <w:t>значения на территории Карачаево-Черкесской Республики, постановление Правительства Карачаево-Черкесской Республики</w:t>
      </w:r>
      <w:r w:rsidR="00596565" w:rsidRPr="00612521">
        <w:rPr>
          <w:rFonts w:ascii="Times New Roman" w:hAnsi="Times New Roman" w:cs="Times New Roman"/>
          <w:sz w:val="28"/>
          <w:szCs w:val="28"/>
        </w:rPr>
        <w:t xml:space="preserve"> от 01.12.2010 №461 «Об утверждении порядка проведения аукционов на право пользования участками недр местного значения на территории Карачаево-Черкесской Республики, постановление Правительства Карачаево-Черкесской Республики</w:t>
      </w:r>
      <w:r w:rsidR="006978E5" w:rsidRPr="00612521">
        <w:rPr>
          <w:rFonts w:ascii="Times New Roman" w:hAnsi="Times New Roman" w:cs="Times New Roman"/>
          <w:sz w:val="28"/>
          <w:szCs w:val="28"/>
        </w:rPr>
        <w:t xml:space="preserve"> от 20.06.2014 №190 «Об утверждении перечня государственных контрольных (надзорных) функций, исполняемых органами исполнительной власти Карачаево-Черкесской Республики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3C35" w:rsidRPr="00612521" w:rsidRDefault="002E154C" w:rsidP="005F36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Принятие предлагаемого проекта </w:t>
      </w:r>
      <w:r w:rsidR="00313C35" w:rsidRPr="00612521">
        <w:rPr>
          <w:rFonts w:ascii="Times New Roman" w:hAnsi="Times New Roman" w:cs="Times New Roman"/>
          <w:sz w:val="28"/>
          <w:szCs w:val="28"/>
        </w:rPr>
        <w:t>не потребует внесения изменений в бюджет Карачаево-Черкесской Республики и выделения дополнительных средств из республиканского бюджета.</w:t>
      </w:r>
    </w:p>
    <w:p w:rsidR="00313C35" w:rsidRPr="00612521" w:rsidRDefault="00313C35" w:rsidP="005F36C1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0791" w:rsidRPr="00612521" w:rsidRDefault="00AA0791" w:rsidP="005F36C1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C35" w:rsidRPr="00612521" w:rsidRDefault="00313C35" w:rsidP="005F36C1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C35" w:rsidRPr="00612521" w:rsidRDefault="002E154C" w:rsidP="005F36C1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И.о. </w:t>
      </w:r>
      <w:r w:rsidR="00313C35" w:rsidRPr="00612521">
        <w:rPr>
          <w:rFonts w:ascii="Times New Roman" w:hAnsi="Times New Roman" w:cs="Times New Roman"/>
          <w:sz w:val="28"/>
          <w:szCs w:val="28"/>
        </w:rPr>
        <w:t>Министр</w:t>
      </w:r>
      <w:r w:rsidRPr="00612521">
        <w:rPr>
          <w:rFonts w:ascii="Times New Roman" w:hAnsi="Times New Roman" w:cs="Times New Roman"/>
          <w:sz w:val="28"/>
          <w:szCs w:val="28"/>
        </w:rPr>
        <w:t>а</w:t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F16A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F16A84">
        <w:rPr>
          <w:rFonts w:ascii="Times New Roman" w:hAnsi="Times New Roman" w:cs="Times New Roman"/>
          <w:sz w:val="28"/>
          <w:szCs w:val="28"/>
        </w:rPr>
        <w:t xml:space="preserve">  </w:t>
      </w:r>
      <w:r w:rsidR="0050553E" w:rsidRPr="00612521">
        <w:rPr>
          <w:rFonts w:ascii="Times New Roman" w:hAnsi="Times New Roman" w:cs="Times New Roman"/>
          <w:sz w:val="28"/>
          <w:szCs w:val="28"/>
        </w:rPr>
        <w:t xml:space="preserve">   Э.Р. К</w:t>
      </w:r>
      <w:r w:rsidRPr="00612521">
        <w:rPr>
          <w:rFonts w:ascii="Times New Roman" w:hAnsi="Times New Roman" w:cs="Times New Roman"/>
          <w:sz w:val="28"/>
          <w:szCs w:val="28"/>
        </w:rPr>
        <w:t>ерейтов</w:t>
      </w:r>
    </w:p>
    <w:p w:rsidR="00313C35" w:rsidRPr="00612521" w:rsidRDefault="00313C35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C35" w:rsidRPr="00612521" w:rsidRDefault="00313C35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2102BA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55" w:rsidRDefault="003D2E55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55" w:rsidRDefault="003D2E55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55" w:rsidRDefault="003D2E55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55" w:rsidRDefault="003D2E55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55" w:rsidRDefault="003D2E55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55" w:rsidRDefault="003D2E55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55" w:rsidRDefault="003D2E55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55" w:rsidRPr="002102BA" w:rsidRDefault="003D2E55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6C1" w:rsidRDefault="005F36C1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E59" w:rsidRPr="002102BA" w:rsidRDefault="00EC7E59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C35" w:rsidRPr="00EC7E59" w:rsidRDefault="00EC7E59" w:rsidP="005F36C1">
      <w:pPr>
        <w:jc w:val="both"/>
        <w:rPr>
          <w:rFonts w:ascii="Times New Roman" w:hAnsi="Times New Roman" w:cs="Times New Roman"/>
          <w:sz w:val="24"/>
        </w:rPr>
      </w:pPr>
      <w:r w:rsidRPr="00EC7E59">
        <w:rPr>
          <w:rFonts w:ascii="Times New Roman" w:hAnsi="Times New Roman" w:cs="Times New Roman"/>
          <w:sz w:val="24"/>
        </w:rPr>
        <w:t>Исполнитель</w:t>
      </w:r>
      <w:r w:rsidR="0050553E" w:rsidRPr="00EC7E59">
        <w:rPr>
          <w:rFonts w:ascii="Times New Roman" w:hAnsi="Times New Roman" w:cs="Times New Roman"/>
          <w:sz w:val="24"/>
        </w:rPr>
        <w:t>:</w:t>
      </w:r>
    </w:p>
    <w:p w:rsidR="00313C35" w:rsidRPr="00EC7E59" w:rsidRDefault="00313C35" w:rsidP="005F36C1">
      <w:pPr>
        <w:jc w:val="both"/>
        <w:rPr>
          <w:rFonts w:ascii="Times New Roman" w:hAnsi="Times New Roman" w:cs="Times New Roman"/>
          <w:sz w:val="24"/>
        </w:rPr>
      </w:pPr>
      <w:r w:rsidRPr="00EC7E59">
        <w:rPr>
          <w:rFonts w:ascii="Times New Roman" w:hAnsi="Times New Roman" w:cs="Times New Roman"/>
          <w:sz w:val="24"/>
        </w:rPr>
        <w:t xml:space="preserve">Начальник </w:t>
      </w:r>
      <w:r w:rsidR="0050553E" w:rsidRPr="00EC7E59">
        <w:rPr>
          <w:rFonts w:ascii="Times New Roman" w:hAnsi="Times New Roman" w:cs="Times New Roman"/>
          <w:sz w:val="24"/>
        </w:rPr>
        <w:t xml:space="preserve">юридического </w:t>
      </w:r>
      <w:r w:rsidRPr="00EC7E59">
        <w:rPr>
          <w:rFonts w:ascii="Times New Roman" w:hAnsi="Times New Roman" w:cs="Times New Roman"/>
          <w:sz w:val="24"/>
        </w:rPr>
        <w:t>отдела</w:t>
      </w:r>
    </w:p>
    <w:p w:rsidR="0050553E" w:rsidRPr="00EC7E59" w:rsidRDefault="00313C35" w:rsidP="005F36C1">
      <w:pPr>
        <w:jc w:val="both"/>
        <w:rPr>
          <w:rFonts w:ascii="Times New Roman" w:hAnsi="Times New Roman" w:cs="Times New Roman"/>
          <w:sz w:val="24"/>
        </w:rPr>
      </w:pPr>
      <w:r w:rsidRPr="00EC7E59">
        <w:rPr>
          <w:rFonts w:ascii="Times New Roman" w:hAnsi="Times New Roman" w:cs="Times New Roman"/>
          <w:sz w:val="24"/>
        </w:rPr>
        <w:t>Министерства</w:t>
      </w:r>
      <w:r w:rsidR="0050553E" w:rsidRPr="00EC7E59">
        <w:rPr>
          <w:rFonts w:ascii="Times New Roman" w:hAnsi="Times New Roman" w:cs="Times New Roman"/>
          <w:sz w:val="24"/>
        </w:rPr>
        <w:t xml:space="preserve"> имущественных и </w:t>
      </w:r>
    </w:p>
    <w:p w:rsidR="0050553E" w:rsidRPr="00EC7E59" w:rsidRDefault="0050553E" w:rsidP="005F36C1">
      <w:pPr>
        <w:jc w:val="both"/>
        <w:rPr>
          <w:rFonts w:ascii="Times New Roman" w:hAnsi="Times New Roman" w:cs="Times New Roman"/>
          <w:sz w:val="24"/>
        </w:rPr>
      </w:pPr>
      <w:r w:rsidRPr="00EC7E59">
        <w:rPr>
          <w:rFonts w:ascii="Times New Roman" w:hAnsi="Times New Roman" w:cs="Times New Roman"/>
          <w:sz w:val="24"/>
        </w:rPr>
        <w:t xml:space="preserve">земельных отношений </w:t>
      </w:r>
    </w:p>
    <w:p w:rsidR="0020184B" w:rsidRDefault="0050553E" w:rsidP="005F36C1">
      <w:pPr>
        <w:jc w:val="both"/>
        <w:rPr>
          <w:rFonts w:ascii="Times New Roman" w:hAnsi="Times New Roman" w:cs="Times New Roman"/>
          <w:sz w:val="24"/>
        </w:rPr>
      </w:pPr>
      <w:r w:rsidRPr="00EC7E59">
        <w:rPr>
          <w:rFonts w:ascii="Times New Roman" w:hAnsi="Times New Roman" w:cs="Times New Roman"/>
          <w:sz w:val="24"/>
        </w:rPr>
        <w:t xml:space="preserve">Карачаево-Черкесской Республики                                                     </w:t>
      </w:r>
      <w:r w:rsidR="00EC7E59">
        <w:rPr>
          <w:rFonts w:ascii="Times New Roman" w:hAnsi="Times New Roman" w:cs="Times New Roman"/>
          <w:sz w:val="24"/>
        </w:rPr>
        <w:t xml:space="preserve">                          </w:t>
      </w:r>
      <w:r w:rsidRPr="00EC7E59">
        <w:rPr>
          <w:rFonts w:ascii="Times New Roman" w:hAnsi="Times New Roman" w:cs="Times New Roman"/>
          <w:sz w:val="24"/>
        </w:rPr>
        <w:t xml:space="preserve">    Р.М. Расулов</w:t>
      </w:r>
    </w:p>
    <w:p w:rsidR="002677C1" w:rsidRDefault="002677C1" w:rsidP="00267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009F5">
        <w:rPr>
          <w:rFonts w:ascii="Times New Roman" w:hAnsi="Times New Roman" w:cs="Times New Roman"/>
          <w:sz w:val="28"/>
          <w:szCs w:val="28"/>
        </w:rPr>
        <w:t>2</w:t>
      </w:r>
    </w:p>
    <w:p w:rsidR="002677C1" w:rsidRDefault="002677C1" w:rsidP="00267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Указу Главы</w:t>
      </w:r>
    </w:p>
    <w:p w:rsidR="002677C1" w:rsidRDefault="002677C1" w:rsidP="00267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EC7E59" w:rsidRPr="00EC7E59" w:rsidRDefault="00EC7E59" w:rsidP="00EC7E59">
      <w:pPr>
        <w:widowControl/>
        <w:suppressAutoHyphens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EC7E5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</w:t>
      </w:r>
      <w:r w:rsidRPr="00EC7E5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№</w:t>
      </w:r>
      <w:r w:rsidRPr="00EC7E5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</w:t>
      </w:r>
    </w:p>
    <w:p w:rsidR="002677C1" w:rsidRDefault="002677C1" w:rsidP="00267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7C1" w:rsidRDefault="002677C1" w:rsidP="00267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7C1" w:rsidRDefault="002677C1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C1" w:rsidRDefault="002677C1" w:rsidP="00267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2677C1" w:rsidRDefault="002677C1" w:rsidP="00267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имущественных и земельных отношений </w:t>
      </w:r>
    </w:p>
    <w:p w:rsidR="002677C1" w:rsidRDefault="002677C1" w:rsidP="00267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2E432E" w:rsidRDefault="002E432E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2E432E" w:rsidTr="002E432E">
        <w:tc>
          <w:tcPr>
            <w:tcW w:w="10281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 xml:space="preserve">Министр </w:t>
            </w:r>
          </w:p>
        </w:tc>
      </w:tr>
    </w:tbl>
    <w:p w:rsidR="002E432E" w:rsidRPr="002E432E" w:rsidRDefault="004D68C2" w:rsidP="002E432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78105</wp:posOffset>
                </wp:positionV>
                <wp:extent cx="6350" cy="267335"/>
                <wp:effectExtent l="46355" t="12700" r="61595" b="2476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46D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67.85pt;margin-top:6.15pt;width:.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InNgIAAF8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72390</wp:posOffset>
                </wp:positionV>
                <wp:extent cx="0" cy="278765"/>
                <wp:effectExtent l="60325" t="6985" r="53975" b="190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5BC8" id="AutoShape 6" o:spid="_x0000_s1026" type="#_x0000_t32" style="position:absolute;margin-left:384.2pt;margin-top:5.7pt;width:0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78105</wp:posOffset>
                </wp:positionV>
                <wp:extent cx="0" cy="260985"/>
                <wp:effectExtent l="52705" t="12700" r="61595" b="2159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3D526" id="AutoShape 4" o:spid="_x0000_s1026" type="#_x0000_t32" style="position:absolute;margin-left:284.6pt;margin-top:6.15pt;width:0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LPMQIAAFw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54610</wp:posOffset>
                </wp:positionV>
                <wp:extent cx="5715" cy="284480"/>
                <wp:effectExtent l="54610" t="8255" r="53975" b="215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0BE8" id="AutoShape 3" o:spid="_x0000_s1026" type="#_x0000_t32" style="position:absolute;margin-left:156.5pt;margin-top:4.3pt;width:.4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GUOAIAAF8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78105</wp:posOffset>
                </wp:positionV>
                <wp:extent cx="0" cy="243205"/>
                <wp:effectExtent l="58420" t="12700" r="55880" b="203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DFAF6" id="AutoShape 2" o:spid="_x0000_s1026" type="#_x0000_t32" style="position:absolute;margin-left:40.55pt;margin-top:6.15pt;width:0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">
                <v:stroke endarrow="block"/>
              </v:shape>
            </w:pict>
          </mc:Fallback>
        </mc:AlternateContent>
      </w:r>
    </w:p>
    <w:p w:rsidR="002E432E" w:rsidRDefault="002E432E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1796"/>
        <w:gridCol w:w="2848"/>
        <w:gridCol w:w="2277"/>
        <w:gridCol w:w="1693"/>
        <w:gridCol w:w="1700"/>
      </w:tblGrid>
      <w:tr w:rsidR="002E432E" w:rsidTr="002E432E">
        <w:tc>
          <w:tcPr>
            <w:tcW w:w="1796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Отдел бухгалтерского учета и финансовых расчетов</w:t>
            </w:r>
          </w:p>
        </w:tc>
        <w:tc>
          <w:tcPr>
            <w:tcW w:w="2848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Отдел по вопросам государственной гражданской службы и организационной работы</w:t>
            </w:r>
          </w:p>
        </w:tc>
        <w:tc>
          <w:tcPr>
            <w:tcW w:w="2277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 xml:space="preserve">Первый </w:t>
            </w:r>
          </w:p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заместитель Министра</w:t>
            </w:r>
          </w:p>
        </w:tc>
        <w:tc>
          <w:tcPr>
            <w:tcW w:w="1693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Заместитель Министра</w:t>
            </w:r>
          </w:p>
        </w:tc>
        <w:tc>
          <w:tcPr>
            <w:tcW w:w="1700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Заместитель Министра</w:t>
            </w:r>
          </w:p>
        </w:tc>
      </w:tr>
    </w:tbl>
    <w:p w:rsidR="002E432E" w:rsidRDefault="004D68C2" w:rsidP="00267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5948045</wp:posOffset>
                </wp:positionH>
                <wp:positionV relativeFrom="paragraph">
                  <wp:posOffset>62865</wp:posOffset>
                </wp:positionV>
                <wp:extent cx="11430" cy="296545"/>
                <wp:effectExtent l="43180" t="9525" r="59690" b="1778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05638" id="AutoShape 10" o:spid="_x0000_s1026" type="#_x0000_t32" style="position:absolute;margin-left:468.35pt;margin-top:4.95pt;width:.9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80645</wp:posOffset>
                </wp:positionV>
                <wp:extent cx="0" cy="273050"/>
                <wp:effectExtent l="60325" t="8255" r="53975" b="234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27519" id="AutoShape 9" o:spid="_x0000_s1026" type="#_x0000_t32" style="position:absolute;margin-left:384.2pt;margin-top:6.35pt;width:0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80645</wp:posOffset>
                </wp:positionV>
                <wp:extent cx="0" cy="260985"/>
                <wp:effectExtent l="53975" t="8255" r="60325" b="1651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8C6C5" id="AutoShape 8" o:spid="_x0000_s1026" type="#_x0000_t32" style="position:absolute;margin-left:286.95pt;margin-top:6.35pt;width:0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9EMQIAAFw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">
                <v:stroke endarrow="block"/>
              </v:shape>
            </w:pict>
          </mc:Fallback>
        </mc:AlternateContent>
      </w:r>
    </w:p>
    <w:p w:rsidR="003A1AEE" w:rsidRDefault="003A1AEE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644" w:type="dxa"/>
        <w:tblLook w:val="04A0" w:firstRow="1" w:lastRow="0" w:firstColumn="1" w:lastColumn="0" w:noHBand="0" w:noVBand="1"/>
      </w:tblPr>
      <w:tblGrid>
        <w:gridCol w:w="2140"/>
        <w:gridCol w:w="1686"/>
        <w:gridCol w:w="1669"/>
      </w:tblGrid>
      <w:tr w:rsidR="002E432E" w:rsidTr="002E432E">
        <w:tc>
          <w:tcPr>
            <w:tcW w:w="2268" w:type="dxa"/>
          </w:tcPr>
          <w:p w:rsid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 xml:space="preserve">Отдел </w:t>
            </w:r>
          </w:p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управления имуществом и приватизации</w:t>
            </w:r>
          </w:p>
        </w:tc>
        <w:tc>
          <w:tcPr>
            <w:tcW w:w="1700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Отдел управления и приватизации земельных участков</w:t>
            </w:r>
          </w:p>
        </w:tc>
        <w:tc>
          <w:tcPr>
            <w:tcW w:w="1669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Юридический отдел</w:t>
            </w:r>
          </w:p>
        </w:tc>
      </w:tr>
    </w:tbl>
    <w:p w:rsidR="002E432E" w:rsidRDefault="002E432E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59" w:rsidRDefault="00EC7E59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59" w:rsidRDefault="00EC7E59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59" w:rsidRPr="00426E4F" w:rsidRDefault="00EC7E59" w:rsidP="00EC7E59">
      <w:pPr>
        <w:snapToGrid w:val="0"/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426E4F">
        <w:rPr>
          <w:rFonts w:ascii="Times New Roman" w:hAnsi="Times New Roman" w:cs="Times New Roman"/>
          <w:sz w:val="26"/>
          <w:szCs w:val="26"/>
        </w:rPr>
        <w:t xml:space="preserve">Заместитель Руководителя </w:t>
      </w:r>
    </w:p>
    <w:p w:rsidR="00EC7E59" w:rsidRPr="00426E4F" w:rsidRDefault="00EC7E59" w:rsidP="00EC7E59">
      <w:pPr>
        <w:snapToGrid w:val="0"/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426E4F">
        <w:rPr>
          <w:rFonts w:ascii="Times New Roman" w:hAnsi="Times New Roman" w:cs="Times New Roman"/>
          <w:sz w:val="26"/>
          <w:szCs w:val="26"/>
        </w:rPr>
        <w:t xml:space="preserve">Администрации Главы и Правительства </w:t>
      </w:r>
    </w:p>
    <w:p w:rsidR="002F66F5" w:rsidRDefault="00EC7E59" w:rsidP="00EC7E59">
      <w:pPr>
        <w:snapToGrid w:val="0"/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426E4F">
        <w:rPr>
          <w:rFonts w:ascii="Times New Roman" w:hAnsi="Times New Roman" w:cs="Times New Roman"/>
          <w:sz w:val="26"/>
          <w:szCs w:val="26"/>
        </w:rPr>
        <w:t xml:space="preserve">Карачаево-Черкесской Республики, </w:t>
      </w:r>
    </w:p>
    <w:p w:rsidR="00EC7E59" w:rsidRPr="00426E4F" w:rsidRDefault="00EC7E59" w:rsidP="00EC7E59">
      <w:pPr>
        <w:snapToGrid w:val="0"/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426E4F">
        <w:rPr>
          <w:rFonts w:ascii="Times New Roman" w:hAnsi="Times New Roman" w:cs="Times New Roman"/>
          <w:sz w:val="26"/>
          <w:szCs w:val="26"/>
        </w:rPr>
        <w:t xml:space="preserve">начальник Управления документационного </w:t>
      </w:r>
    </w:p>
    <w:p w:rsidR="00EC7E59" w:rsidRPr="00426E4F" w:rsidRDefault="00EC7E59" w:rsidP="00EC7E59">
      <w:pPr>
        <w:snapToGrid w:val="0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6E4F">
        <w:rPr>
          <w:rFonts w:ascii="Times New Roman" w:hAnsi="Times New Roman" w:cs="Times New Roman"/>
          <w:sz w:val="26"/>
          <w:szCs w:val="26"/>
        </w:rPr>
        <w:t>обеспечения Главы и Правительства</w:t>
      </w:r>
    </w:p>
    <w:p w:rsidR="00EC7E59" w:rsidRDefault="00EC7E59" w:rsidP="00EC7E59">
      <w:pPr>
        <w:snapToGrid w:val="0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6E4F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="002F66F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16A8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F66F5">
        <w:rPr>
          <w:rFonts w:ascii="Times New Roman" w:hAnsi="Times New Roman" w:cs="Times New Roman"/>
          <w:sz w:val="26"/>
          <w:szCs w:val="26"/>
        </w:rPr>
        <w:t xml:space="preserve">  </w:t>
      </w:r>
      <w:r w:rsidR="002F66F5" w:rsidRPr="00426E4F">
        <w:rPr>
          <w:rFonts w:ascii="Times New Roman" w:hAnsi="Times New Roman" w:cs="Times New Roman"/>
          <w:sz w:val="26"/>
          <w:szCs w:val="26"/>
        </w:rPr>
        <w:t>Ф. Я. Астежева</w:t>
      </w:r>
    </w:p>
    <w:p w:rsidR="004736BE" w:rsidRDefault="004736BE" w:rsidP="00EC7E59">
      <w:pPr>
        <w:snapToGrid w:val="0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6BE" w:rsidRDefault="004736BE" w:rsidP="00EC7E59">
      <w:pPr>
        <w:snapToGrid w:val="0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36BE" w:rsidRDefault="004736BE" w:rsidP="00EC7E59">
      <w:pPr>
        <w:snapToGrid w:val="0"/>
        <w:spacing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E59" w:rsidRPr="002102BA" w:rsidRDefault="004736BE" w:rsidP="00F16A84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02BA">
        <w:rPr>
          <w:rFonts w:ascii="Times New Roman" w:hAnsi="Times New Roman" w:cs="Times New Roman"/>
          <w:sz w:val="28"/>
          <w:szCs w:val="28"/>
        </w:rPr>
        <w:t>И.о. Министра</w:t>
      </w:r>
      <w:r w:rsidRPr="002102BA">
        <w:rPr>
          <w:rFonts w:ascii="Times New Roman" w:hAnsi="Times New Roman" w:cs="Times New Roman"/>
          <w:sz w:val="28"/>
          <w:szCs w:val="28"/>
        </w:rPr>
        <w:tab/>
      </w:r>
      <w:r w:rsidRPr="002102BA">
        <w:rPr>
          <w:rFonts w:ascii="Times New Roman" w:hAnsi="Times New Roman" w:cs="Times New Roman"/>
          <w:sz w:val="28"/>
          <w:szCs w:val="28"/>
        </w:rPr>
        <w:tab/>
      </w:r>
      <w:r w:rsidRPr="002102BA">
        <w:rPr>
          <w:rFonts w:ascii="Times New Roman" w:hAnsi="Times New Roman" w:cs="Times New Roman"/>
          <w:sz w:val="28"/>
          <w:szCs w:val="28"/>
        </w:rPr>
        <w:tab/>
      </w:r>
      <w:r w:rsidRPr="002102BA">
        <w:rPr>
          <w:rFonts w:ascii="Times New Roman" w:hAnsi="Times New Roman" w:cs="Times New Roman"/>
          <w:sz w:val="28"/>
          <w:szCs w:val="28"/>
        </w:rPr>
        <w:tab/>
      </w:r>
      <w:r w:rsidRPr="002102BA">
        <w:rPr>
          <w:rFonts w:ascii="Times New Roman" w:hAnsi="Times New Roman" w:cs="Times New Roman"/>
          <w:sz w:val="28"/>
          <w:szCs w:val="28"/>
        </w:rPr>
        <w:tab/>
      </w:r>
      <w:r w:rsidRPr="002102BA">
        <w:rPr>
          <w:rFonts w:ascii="Times New Roman" w:hAnsi="Times New Roman" w:cs="Times New Roman"/>
          <w:sz w:val="28"/>
          <w:szCs w:val="28"/>
        </w:rPr>
        <w:tab/>
      </w:r>
      <w:r w:rsidRPr="002102BA">
        <w:rPr>
          <w:rFonts w:ascii="Times New Roman" w:hAnsi="Times New Roman" w:cs="Times New Roman"/>
          <w:sz w:val="28"/>
          <w:szCs w:val="28"/>
        </w:rPr>
        <w:tab/>
      </w:r>
      <w:r w:rsidRPr="002102BA">
        <w:rPr>
          <w:rFonts w:ascii="Times New Roman" w:hAnsi="Times New Roman" w:cs="Times New Roman"/>
          <w:sz w:val="28"/>
          <w:szCs w:val="28"/>
        </w:rPr>
        <w:tab/>
      </w:r>
      <w:r w:rsidRPr="002102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6A84">
        <w:rPr>
          <w:rFonts w:ascii="Times New Roman" w:hAnsi="Times New Roman" w:cs="Times New Roman"/>
          <w:sz w:val="28"/>
          <w:szCs w:val="28"/>
        </w:rPr>
        <w:t xml:space="preserve">   </w:t>
      </w:r>
      <w:r w:rsidRPr="002102BA">
        <w:rPr>
          <w:rFonts w:ascii="Times New Roman" w:hAnsi="Times New Roman" w:cs="Times New Roman"/>
          <w:sz w:val="28"/>
          <w:szCs w:val="28"/>
        </w:rPr>
        <w:t xml:space="preserve"> Э.Р. Керейтов</w:t>
      </w:r>
    </w:p>
    <w:sectPr w:rsidR="00EC7E59" w:rsidRPr="002102BA" w:rsidSect="00F16A84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5">
    <w:altName w:val="MS Gothic"/>
    <w:charset w:val="80"/>
    <w:family w:val="auto"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77BA0"/>
    <w:multiLevelType w:val="hybridMultilevel"/>
    <w:tmpl w:val="BCE6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54CC"/>
    <w:multiLevelType w:val="hybridMultilevel"/>
    <w:tmpl w:val="8EF83592"/>
    <w:lvl w:ilvl="0" w:tplc="D9565F6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CC0774"/>
    <w:multiLevelType w:val="hybridMultilevel"/>
    <w:tmpl w:val="30FC8380"/>
    <w:lvl w:ilvl="0" w:tplc="5AA4987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497415"/>
    <w:multiLevelType w:val="hybridMultilevel"/>
    <w:tmpl w:val="D82CA822"/>
    <w:lvl w:ilvl="0" w:tplc="736C6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6005EF"/>
    <w:multiLevelType w:val="hybridMultilevel"/>
    <w:tmpl w:val="3354857A"/>
    <w:lvl w:ilvl="0" w:tplc="41409E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D8"/>
    <w:rsid w:val="00023ADE"/>
    <w:rsid w:val="00052338"/>
    <w:rsid w:val="00071E44"/>
    <w:rsid w:val="00075526"/>
    <w:rsid w:val="00075E36"/>
    <w:rsid w:val="0007638A"/>
    <w:rsid w:val="00086B0F"/>
    <w:rsid w:val="000A27FB"/>
    <w:rsid w:val="001009F5"/>
    <w:rsid w:val="00122E82"/>
    <w:rsid w:val="00123AC4"/>
    <w:rsid w:val="00137097"/>
    <w:rsid w:val="001402E5"/>
    <w:rsid w:val="0015162C"/>
    <w:rsid w:val="001666ED"/>
    <w:rsid w:val="001A191B"/>
    <w:rsid w:val="001C709C"/>
    <w:rsid w:val="0020184B"/>
    <w:rsid w:val="002102BA"/>
    <w:rsid w:val="00216CED"/>
    <w:rsid w:val="0022446D"/>
    <w:rsid w:val="00244D6C"/>
    <w:rsid w:val="002677C1"/>
    <w:rsid w:val="00271992"/>
    <w:rsid w:val="00277F6D"/>
    <w:rsid w:val="002E154C"/>
    <w:rsid w:val="002E432E"/>
    <w:rsid w:val="002F66F5"/>
    <w:rsid w:val="00313C35"/>
    <w:rsid w:val="00330CA5"/>
    <w:rsid w:val="0033788A"/>
    <w:rsid w:val="003632C8"/>
    <w:rsid w:val="00393924"/>
    <w:rsid w:val="003A1AEE"/>
    <w:rsid w:val="003B7116"/>
    <w:rsid w:val="003C575F"/>
    <w:rsid w:val="003D2E55"/>
    <w:rsid w:val="003D37CC"/>
    <w:rsid w:val="003E3736"/>
    <w:rsid w:val="00426E4F"/>
    <w:rsid w:val="00460ECF"/>
    <w:rsid w:val="004659F8"/>
    <w:rsid w:val="0046632F"/>
    <w:rsid w:val="00470FA1"/>
    <w:rsid w:val="004736BE"/>
    <w:rsid w:val="0048588A"/>
    <w:rsid w:val="004B245E"/>
    <w:rsid w:val="004D68C2"/>
    <w:rsid w:val="004F3A6D"/>
    <w:rsid w:val="004F5782"/>
    <w:rsid w:val="0050553E"/>
    <w:rsid w:val="0053614B"/>
    <w:rsid w:val="0058549D"/>
    <w:rsid w:val="00596565"/>
    <w:rsid w:val="005D08E3"/>
    <w:rsid w:val="005E5989"/>
    <w:rsid w:val="005F0268"/>
    <w:rsid w:val="005F36C1"/>
    <w:rsid w:val="00604B2E"/>
    <w:rsid w:val="00612521"/>
    <w:rsid w:val="006304C4"/>
    <w:rsid w:val="00685DF6"/>
    <w:rsid w:val="006978E5"/>
    <w:rsid w:val="006A06AA"/>
    <w:rsid w:val="006C36DA"/>
    <w:rsid w:val="00725674"/>
    <w:rsid w:val="007625AA"/>
    <w:rsid w:val="00785ABF"/>
    <w:rsid w:val="00790616"/>
    <w:rsid w:val="007A0D72"/>
    <w:rsid w:val="007B2D93"/>
    <w:rsid w:val="007B665E"/>
    <w:rsid w:val="007D6E9A"/>
    <w:rsid w:val="007F3728"/>
    <w:rsid w:val="008165BD"/>
    <w:rsid w:val="00824C4C"/>
    <w:rsid w:val="00843F00"/>
    <w:rsid w:val="0086017E"/>
    <w:rsid w:val="008601E9"/>
    <w:rsid w:val="00860ED5"/>
    <w:rsid w:val="0086520B"/>
    <w:rsid w:val="008736B9"/>
    <w:rsid w:val="0087478D"/>
    <w:rsid w:val="008A235E"/>
    <w:rsid w:val="008B6815"/>
    <w:rsid w:val="008E345D"/>
    <w:rsid w:val="00900AAA"/>
    <w:rsid w:val="009203D4"/>
    <w:rsid w:val="00940C00"/>
    <w:rsid w:val="00947378"/>
    <w:rsid w:val="009553A2"/>
    <w:rsid w:val="00984184"/>
    <w:rsid w:val="009846C2"/>
    <w:rsid w:val="00984C58"/>
    <w:rsid w:val="00987F55"/>
    <w:rsid w:val="00994AA6"/>
    <w:rsid w:val="009A670B"/>
    <w:rsid w:val="009B0846"/>
    <w:rsid w:val="009E0619"/>
    <w:rsid w:val="009E7855"/>
    <w:rsid w:val="00A02199"/>
    <w:rsid w:val="00A07F41"/>
    <w:rsid w:val="00A1587C"/>
    <w:rsid w:val="00A44AE4"/>
    <w:rsid w:val="00A50427"/>
    <w:rsid w:val="00A50F2B"/>
    <w:rsid w:val="00A65379"/>
    <w:rsid w:val="00A85B27"/>
    <w:rsid w:val="00A85D4C"/>
    <w:rsid w:val="00A905CA"/>
    <w:rsid w:val="00AA0791"/>
    <w:rsid w:val="00AA50EF"/>
    <w:rsid w:val="00AC5BB4"/>
    <w:rsid w:val="00AD40D7"/>
    <w:rsid w:val="00B14D93"/>
    <w:rsid w:val="00B27A0F"/>
    <w:rsid w:val="00B5359B"/>
    <w:rsid w:val="00BA2B39"/>
    <w:rsid w:val="00BA44CE"/>
    <w:rsid w:val="00BB4FA7"/>
    <w:rsid w:val="00BC259B"/>
    <w:rsid w:val="00BD3AB5"/>
    <w:rsid w:val="00BF62C7"/>
    <w:rsid w:val="00C32829"/>
    <w:rsid w:val="00C63268"/>
    <w:rsid w:val="00C82DA1"/>
    <w:rsid w:val="00CC770D"/>
    <w:rsid w:val="00CF2111"/>
    <w:rsid w:val="00D073D8"/>
    <w:rsid w:val="00D20A53"/>
    <w:rsid w:val="00D403D4"/>
    <w:rsid w:val="00D56703"/>
    <w:rsid w:val="00D82F7F"/>
    <w:rsid w:val="00DA2CDE"/>
    <w:rsid w:val="00DB5A09"/>
    <w:rsid w:val="00DD78ED"/>
    <w:rsid w:val="00DF7791"/>
    <w:rsid w:val="00E07404"/>
    <w:rsid w:val="00E1455A"/>
    <w:rsid w:val="00E359A0"/>
    <w:rsid w:val="00E36F53"/>
    <w:rsid w:val="00E43C60"/>
    <w:rsid w:val="00E477BF"/>
    <w:rsid w:val="00E65F18"/>
    <w:rsid w:val="00E77AFC"/>
    <w:rsid w:val="00E850EA"/>
    <w:rsid w:val="00EA4834"/>
    <w:rsid w:val="00EB74D9"/>
    <w:rsid w:val="00EC6C07"/>
    <w:rsid w:val="00EC7E59"/>
    <w:rsid w:val="00ED5E9E"/>
    <w:rsid w:val="00ED681D"/>
    <w:rsid w:val="00EE20C7"/>
    <w:rsid w:val="00EF1511"/>
    <w:rsid w:val="00F16A84"/>
    <w:rsid w:val="00F233F6"/>
    <w:rsid w:val="00F34EA2"/>
    <w:rsid w:val="00F37467"/>
    <w:rsid w:val="00F4348A"/>
    <w:rsid w:val="00F52748"/>
    <w:rsid w:val="00F60DF8"/>
    <w:rsid w:val="00F63FFE"/>
    <w:rsid w:val="00F878EF"/>
    <w:rsid w:val="00F93127"/>
    <w:rsid w:val="00F9515B"/>
    <w:rsid w:val="00FB4FAC"/>
    <w:rsid w:val="00FB5A1E"/>
    <w:rsid w:val="00FB60F9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CDD5C-DCF9-4059-821A-D4B3B573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5E"/>
    <w:pPr>
      <w:widowControl w:val="0"/>
      <w:suppressAutoHyphens/>
      <w:autoSpaceDE w:val="0"/>
      <w:spacing w:after="0" w:line="240" w:lineRule="auto"/>
    </w:pPr>
    <w:rPr>
      <w:rFonts w:ascii="font185" w:eastAsia="font185" w:hAnsi="font185" w:cs="font185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1455A"/>
    <w:pPr>
      <w:keepNext/>
      <w:tabs>
        <w:tab w:val="num" w:pos="0"/>
      </w:tabs>
      <w:autoSpaceDE/>
      <w:ind w:left="-284" w:right="-427"/>
      <w:jc w:val="center"/>
      <w:outlineLvl w:val="0"/>
    </w:pPr>
    <w:rPr>
      <w:rFonts w:ascii="Times New Roman" w:eastAsia="Lucida Sans Unicode" w:hAnsi="Times New Roman" w:cs="Times New Roman"/>
      <w:b/>
      <w:kern w:val="1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7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07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D07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455A"/>
    <w:rPr>
      <w:rFonts w:ascii="Times New Roman" w:eastAsia="Lucida Sans Unicode" w:hAnsi="Times New Roman" w:cs="Times New Roman"/>
      <w:b/>
      <w:kern w:val="1"/>
      <w:sz w:val="32"/>
      <w:szCs w:val="24"/>
      <w:lang w:eastAsia="ru-RU"/>
    </w:rPr>
  </w:style>
  <w:style w:type="character" w:styleId="a3">
    <w:name w:val="Hyperlink"/>
    <w:rsid w:val="00E145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4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55A"/>
    <w:rPr>
      <w:rFonts w:ascii="Tahoma" w:eastAsia="font185" w:hAnsi="Tahoma" w:cs="Tahoma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271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71E44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7">
    <w:name w:val="Table Grid"/>
    <w:basedOn w:val="a1"/>
    <w:uiPriority w:val="59"/>
    <w:rsid w:val="00C8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F2CE-3ECE-42B2-9710-863C52F2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CBA2</cp:lastModifiedBy>
  <cp:revision>2</cp:revision>
  <cp:lastPrinted>2021-03-30T08:33:00Z</cp:lastPrinted>
  <dcterms:created xsi:type="dcterms:W3CDTF">2021-03-30T14:53:00Z</dcterms:created>
  <dcterms:modified xsi:type="dcterms:W3CDTF">2021-03-30T14:53:00Z</dcterms:modified>
</cp:coreProperties>
</file>