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3404B">
        <w:rPr>
          <w:rFonts w:ascii="Calibri" w:hAnsi="Calibri" w:cs="Calibri"/>
        </w:rPr>
        <w:br/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D3404B">
        <w:rPr>
          <w:rFonts w:ascii="Calibri" w:hAnsi="Calibri" w:cs="Calibri"/>
          <w:b/>
          <w:bCs/>
        </w:rPr>
        <w:t>ПРАВИТЕЛЬСТВО РОССИЙСКОЙ ФЕДЕРАЦИИ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3404B">
        <w:rPr>
          <w:rFonts w:ascii="Calibri" w:hAnsi="Calibri" w:cs="Calibri"/>
          <w:b/>
          <w:bCs/>
        </w:rPr>
        <w:t>ПОСТАНОВЛЕНИЕ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3404B">
        <w:rPr>
          <w:rFonts w:ascii="Calibri" w:hAnsi="Calibri" w:cs="Calibri"/>
          <w:b/>
          <w:bCs/>
        </w:rPr>
        <w:t>от 12 мая 2005 г. N 293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3404B">
        <w:rPr>
          <w:rFonts w:ascii="Calibri" w:hAnsi="Calibri" w:cs="Calibri"/>
          <w:b/>
          <w:bCs/>
        </w:rPr>
        <w:t>ОБ УТВЕРЖДЕНИИ ПОЛОЖЕНИЯ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3404B">
        <w:rPr>
          <w:rFonts w:ascii="Calibri" w:hAnsi="Calibri" w:cs="Calibri"/>
          <w:b/>
          <w:bCs/>
        </w:rPr>
        <w:t>О ГОСУДАРСТВЕННОМ НАДЗОРЕ ЗА ГЕОЛОГИЧЕСКИМ ИЗУЧЕНИЕМ,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3404B">
        <w:rPr>
          <w:rFonts w:ascii="Calibri" w:hAnsi="Calibri" w:cs="Calibri"/>
          <w:b/>
          <w:bCs/>
        </w:rPr>
        <w:t>РАЦИОНАЛЬНЫМ ИСПОЛЬЗОВАНИЕМ И ОХРАНОЙ НЕДР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3404B">
        <w:rPr>
          <w:rFonts w:ascii="Calibri" w:hAnsi="Calibri" w:cs="Calibri"/>
        </w:rPr>
        <w:t>Список изменяющих документов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Постановлений Правительства РФ от 02.02.2010 </w:t>
      </w:r>
      <w:hyperlink r:id="rId4" w:history="1">
        <w:r w:rsidRPr="00D3404B">
          <w:rPr>
            <w:rFonts w:ascii="Calibri" w:hAnsi="Calibri" w:cs="Calibri"/>
          </w:rPr>
          <w:t>N 39</w:t>
        </w:r>
      </w:hyperlink>
      <w:r w:rsidRPr="00D3404B">
        <w:rPr>
          <w:rFonts w:ascii="Calibri" w:hAnsi="Calibri" w:cs="Calibri"/>
        </w:rPr>
        <w:t>,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от 05.06.2013 </w:t>
      </w:r>
      <w:hyperlink r:id="rId5" w:history="1">
        <w:r w:rsidRPr="00D3404B">
          <w:rPr>
            <w:rFonts w:ascii="Calibri" w:hAnsi="Calibri" w:cs="Calibri"/>
          </w:rPr>
          <w:t>N 476</w:t>
        </w:r>
      </w:hyperlink>
      <w:r w:rsidRPr="00D3404B">
        <w:rPr>
          <w:rFonts w:ascii="Calibri" w:hAnsi="Calibri" w:cs="Calibri"/>
        </w:rPr>
        <w:t>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Правительство Российской Федерации постановляет: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1. Утвердить прилагаемое </w:t>
      </w:r>
      <w:hyperlink w:anchor="Par34" w:history="1">
        <w:r w:rsidRPr="00D3404B">
          <w:rPr>
            <w:rFonts w:ascii="Calibri" w:hAnsi="Calibri" w:cs="Calibri"/>
          </w:rPr>
          <w:t>Положение</w:t>
        </w:r>
      </w:hyperlink>
      <w:r w:rsidRPr="00D3404B">
        <w:rPr>
          <w:rFonts w:ascii="Calibri" w:hAnsi="Calibri" w:cs="Calibri"/>
        </w:rPr>
        <w:t xml:space="preserve"> о государственном надзоре за геологическим изучением, рациональным использованием и охраной недр.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6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2. Признать утратившими силу:</w:t>
      </w:r>
    </w:p>
    <w:p w:rsidR="00D37426" w:rsidRPr="00D3404B" w:rsidRDefault="001B67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 w:rsidR="00D37426" w:rsidRPr="00D3404B">
          <w:rPr>
            <w:rFonts w:ascii="Calibri" w:hAnsi="Calibri" w:cs="Calibri"/>
          </w:rPr>
          <w:t>Постановление</w:t>
        </w:r>
      </w:hyperlink>
      <w:r w:rsidR="00D37426" w:rsidRPr="00D3404B">
        <w:rPr>
          <w:rFonts w:ascii="Calibri" w:hAnsi="Calibri" w:cs="Calibri"/>
        </w:rPr>
        <w:t xml:space="preserve"> Правительства Российской Федерации от 2 февраля 1998 г. N 132 "Об утверждении Положения о государственном контроле за геологическим изучением, рациональным использованием и охраной недр" (Собрание законодательства Российской Федерации, 1998, N 6, ст. 756);</w:t>
      </w:r>
    </w:p>
    <w:p w:rsidR="00D37426" w:rsidRPr="00D3404B" w:rsidRDefault="001B67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8" w:history="1">
        <w:r w:rsidR="00D37426" w:rsidRPr="00D3404B">
          <w:rPr>
            <w:rFonts w:ascii="Calibri" w:hAnsi="Calibri" w:cs="Calibri"/>
          </w:rPr>
          <w:t>пункт 2</w:t>
        </w:r>
      </w:hyperlink>
      <w:r w:rsidR="00D37426" w:rsidRPr="00D3404B">
        <w:rPr>
          <w:rFonts w:ascii="Calibri" w:hAnsi="Calibri" w:cs="Calibri"/>
        </w:rPr>
        <w:t xml:space="preserve"> Постановления Правительства Российской Федерации от 4 декабря 2001 г. N 845 "О внесении изменений и признании утратившими силу некоторых актов Правительства Российской Федерации в связи с введением налога на добычу полезных ископаемых" (Собрание законодательства Российской Федерации, 2001, N 50, ст. 4745).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3404B">
        <w:rPr>
          <w:rFonts w:ascii="Calibri" w:hAnsi="Calibri" w:cs="Calibri"/>
        </w:rPr>
        <w:t>Председатель Правительства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3404B">
        <w:rPr>
          <w:rFonts w:ascii="Calibri" w:hAnsi="Calibri" w:cs="Calibri"/>
        </w:rPr>
        <w:t>Российской Федерации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3404B">
        <w:rPr>
          <w:rFonts w:ascii="Calibri" w:hAnsi="Calibri" w:cs="Calibri"/>
        </w:rPr>
        <w:t>М.ФРАДКОВ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  <w:r w:rsidRPr="00D3404B">
        <w:rPr>
          <w:rFonts w:ascii="Calibri" w:hAnsi="Calibri" w:cs="Calibri"/>
        </w:rPr>
        <w:t>Утверждено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3404B">
        <w:rPr>
          <w:rFonts w:ascii="Calibri" w:hAnsi="Calibri" w:cs="Calibri"/>
        </w:rPr>
        <w:t>Постановлением Правительства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3404B">
        <w:rPr>
          <w:rFonts w:ascii="Calibri" w:hAnsi="Calibri" w:cs="Calibri"/>
        </w:rPr>
        <w:t>Российской Федерации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D3404B">
        <w:rPr>
          <w:rFonts w:ascii="Calibri" w:hAnsi="Calibri" w:cs="Calibri"/>
        </w:rPr>
        <w:t>от 12 мая 2005 г. N 293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 w:rsidRPr="00D3404B">
        <w:rPr>
          <w:rFonts w:ascii="Calibri" w:hAnsi="Calibri" w:cs="Calibri"/>
          <w:b/>
          <w:bCs/>
        </w:rPr>
        <w:t>ПОЛОЖЕНИЕ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3404B">
        <w:rPr>
          <w:rFonts w:ascii="Calibri" w:hAnsi="Calibri" w:cs="Calibri"/>
          <w:b/>
          <w:bCs/>
        </w:rPr>
        <w:t>О ГОСУДАРСТВЕННОМ НАДЗОРЕ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3404B">
        <w:rPr>
          <w:rFonts w:ascii="Calibri" w:hAnsi="Calibri" w:cs="Calibri"/>
          <w:b/>
          <w:bCs/>
        </w:rPr>
        <w:t>ЗА ГЕОЛОГИЧЕСКИМ ИЗУЧЕНИЕМ, РАЦИОНАЛЬНЫМ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D3404B">
        <w:rPr>
          <w:rFonts w:ascii="Calibri" w:hAnsi="Calibri" w:cs="Calibri"/>
          <w:b/>
          <w:bCs/>
        </w:rPr>
        <w:t>ИСПОЛЬЗОВАНИЕМ И ОХРАНОЙ НЕДР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3404B">
        <w:rPr>
          <w:rFonts w:ascii="Calibri" w:hAnsi="Calibri" w:cs="Calibri"/>
        </w:rPr>
        <w:t>Список изменяющих документов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Постановлений Правительства РФ от 02.02.2010 </w:t>
      </w:r>
      <w:hyperlink r:id="rId9" w:history="1">
        <w:r w:rsidRPr="00D3404B">
          <w:rPr>
            <w:rFonts w:ascii="Calibri" w:hAnsi="Calibri" w:cs="Calibri"/>
          </w:rPr>
          <w:t>N 39</w:t>
        </w:r>
      </w:hyperlink>
      <w:r w:rsidRPr="00D3404B">
        <w:rPr>
          <w:rFonts w:ascii="Calibri" w:hAnsi="Calibri" w:cs="Calibri"/>
        </w:rPr>
        <w:t>,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от 05.06.2013 </w:t>
      </w:r>
      <w:hyperlink r:id="rId10" w:history="1">
        <w:r w:rsidRPr="00D3404B">
          <w:rPr>
            <w:rFonts w:ascii="Calibri" w:hAnsi="Calibri" w:cs="Calibri"/>
          </w:rPr>
          <w:t>N 476</w:t>
        </w:r>
      </w:hyperlink>
      <w:r w:rsidRPr="00D3404B">
        <w:rPr>
          <w:rFonts w:ascii="Calibri" w:hAnsi="Calibri" w:cs="Calibri"/>
        </w:rPr>
        <w:t>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1. Настоящее Положение, разработанное в соответствии с </w:t>
      </w:r>
      <w:hyperlink r:id="rId11" w:history="1">
        <w:r w:rsidRPr="00D3404B">
          <w:rPr>
            <w:rFonts w:ascii="Calibri" w:hAnsi="Calibri" w:cs="Calibri"/>
          </w:rPr>
          <w:t>Законом</w:t>
        </w:r>
      </w:hyperlink>
      <w:r w:rsidRPr="00D3404B">
        <w:rPr>
          <w:rFonts w:ascii="Calibri" w:hAnsi="Calibri" w:cs="Calibri"/>
        </w:rPr>
        <w:t xml:space="preserve"> Российской Федерации "О недрах" и Федеральным </w:t>
      </w:r>
      <w:hyperlink r:id="rId12" w:history="1">
        <w:r w:rsidRPr="00D3404B">
          <w:rPr>
            <w:rFonts w:ascii="Calibri" w:hAnsi="Calibri" w:cs="Calibri"/>
          </w:rPr>
          <w:t>законом</w:t>
        </w:r>
      </w:hyperlink>
      <w:r w:rsidRPr="00D3404B">
        <w:rPr>
          <w:rFonts w:ascii="Calibri" w:hAnsi="Calibri" w:cs="Calibri"/>
        </w:rPr>
        <w:t xml:space="preserve"> "О континентальном шельфе Российской Федерации", </w:t>
      </w:r>
      <w:r w:rsidRPr="00D3404B">
        <w:rPr>
          <w:rFonts w:ascii="Calibri" w:hAnsi="Calibri" w:cs="Calibri"/>
        </w:rPr>
        <w:lastRenderedPageBreak/>
        <w:t>устанавливает порядок проведения государственного надзора за геологическим изучением, рациональным использованием и охраной недр (далее - государственный геологический надзор) и определяет органы, осуществляющие государственный геологический надзор, их полномочия, права, обязанности и порядок работы.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13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2. Задачей государственного геологического надзора является обеспечение соблюдения всеми пользователями недр установленного порядка пользования недрами, требований законодательства Российской Федерации и утвержденных в установленном порядке стандартов (норм, правил) в области геологического изучения, использования и охраны недр, правил ведения государственного учета и отчетности.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14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3. Государственный геологический надзор осуществляется в соответствии с законодательством Российской Федерации: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15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Федеральной службой по надзору в сфере природопользования, являющейся органом государственного геологического надзора, Федеральной службой по экологическому, технологическому и атомному надзору, являющейся органом государственного горного надзора, и их территориальными органами во взаимодействии с иными контрольными органами;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16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органами государственной власти субъектов Российской Федерации.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4. Федеральная служба по надзору в сфере природопользования осуществляет государственный геологический надзор по следующим вопросам: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17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а) соблюдение недропользователями требований федеральных законов, иных нормативных правовых актов Российской Федерации, связанных с геологическим изучением, рациональным использованием и охраной недр, в том числе на континентальном шельфе Российской Федерации (за исключением требований, надзор за соблюдением которых отнесен к компетенции органа государственного горного надзора);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б) выполнение условий недропользования, содержащихся в лицензиях на пользование недрами, технических проектах и иной документации на выполнение работ, связанных с пользованием недрами;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(пп. "б" в ред. </w:t>
      </w:r>
      <w:hyperlink r:id="rId18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02.02.2010 N 39)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в) наличие утвержденных технических проектов и иной документации на выполнение работ, связанных с пользованием недрами;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(пп. "в" в ред. </w:t>
      </w:r>
      <w:hyperlink r:id="rId19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02.02.2010 N 39)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г) достоверность содержания геологической и иной первичной документации о состоянии и изменении запасов полезных ископаемых;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д) соблюдение установленного </w:t>
      </w:r>
      <w:hyperlink r:id="rId20" w:history="1">
        <w:r w:rsidRPr="00D3404B">
          <w:rPr>
            <w:rFonts w:ascii="Calibri" w:hAnsi="Calibri" w:cs="Calibri"/>
          </w:rPr>
          <w:t>порядка</w:t>
        </w:r>
      </w:hyperlink>
      <w:r w:rsidRPr="00D3404B">
        <w:rPr>
          <w:rFonts w:ascii="Calibri" w:hAnsi="Calibri" w:cs="Calibri"/>
        </w:rPr>
        <w:t xml:space="preserve"> представления государственной отчетности, а также геологической и иной информации о недрах в фонды геологической информации;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(пп. "д" в ред. </w:t>
      </w:r>
      <w:hyperlink r:id="rId21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02.02.2010 N 39)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е) достоверность данных, необходимых для расчета платежей за пользование недрами при поиске, оценке, разведке и добыче полезных ископаемых;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ж) сохранность разведочных горных выработок и скважин, геологической и технической документации, образцов руд и горных пород, керна, дубликатов проб полезных ископаемых, которые могут быть использованы при дальнейшем изучении недр, разведке и разработке месторождений полезных ископаемых, а также при пользовании недрами в целях, не связанных с добычей полезных ископаемых;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з) утратил силу. - </w:t>
      </w:r>
      <w:hyperlink r:id="rId22" w:history="1">
        <w:r w:rsidRPr="00D3404B">
          <w:rPr>
            <w:rFonts w:ascii="Calibri" w:hAnsi="Calibri" w:cs="Calibri"/>
          </w:rPr>
          <w:t>Постановление</w:t>
        </w:r>
      </w:hyperlink>
      <w:r w:rsidRPr="00D3404B">
        <w:rPr>
          <w:rFonts w:ascii="Calibri" w:hAnsi="Calibri" w:cs="Calibri"/>
        </w:rPr>
        <w:t xml:space="preserve"> Правительства РФ от 02.02.2010 N 39;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и) выполнение установленных в соответствующих разрешениях условий создания, эксплуатации и использования искусственных островов, сооружений и установок, проведения буровых работ, связанных с геологическим изучением, поиском, разведкой и разработкой минеральных ресурсов, а также прокладки подводных кабелей и трубопроводов во внутренних морских водах, территориальном море и на континентальном шельфе Российской Федерации (в пределах своей компетенции);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lastRenderedPageBreak/>
        <w:t>к) достоверность и обоснованность представляемых недропользователями материалов для постановки запасов полезных ископаемых на государственный баланс запасов полезных ископаемых и списания их с государственного баланса;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(пп. "к" введен </w:t>
      </w:r>
      <w:hyperlink r:id="rId23" w:history="1">
        <w:r w:rsidRPr="00D3404B">
          <w:rPr>
            <w:rFonts w:ascii="Calibri" w:hAnsi="Calibri" w:cs="Calibri"/>
          </w:rPr>
          <w:t>Постановлением</w:t>
        </w:r>
      </w:hyperlink>
      <w:r w:rsidRPr="00D3404B">
        <w:rPr>
          <w:rFonts w:ascii="Calibri" w:hAnsi="Calibri" w:cs="Calibri"/>
        </w:rPr>
        <w:t xml:space="preserve"> Правительства РФ от 02.02.2010 N 39)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л) предотвращение самовольного пользования недрами;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(пп. "л" введен </w:t>
      </w:r>
      <w:hyperlink r:id="rId24" w:history="1">
        <w:r w:rsidRPr="00D3404B">
          <w:rPr>
            <w:rFonts w:ascii="Calibri" w:hAnsi="Calibri" w:cs="Calibri"/>
          </w:rPr>
          <w:t>Постановлением</w:t>
        </w:r>
      </w:hyperlink>
      <w:r w:rsidRPr="00D3404B">
        <w:rPr>
          <w:rFonts w:ascii="Calibri" w:hAnsi="Calibri" w:cs="Calibri"/>
        </w:rPr>
        <w:t xml:space="preserve"> Правительства РФ от 02.02.2010 N 39)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м) предотвращение самовольной застройки площадей залегания полезных ископаемых;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(пп. "м" введен </w:t>
      </w:r>
      <w:hyperlink r:id="rId25" w:history="1">
        <w:r w:rsidRPr="00D3404B">
          <w:rPr>
            <w:rFonts w:ascii="Calibri" w:hAnsi="Calibri" w:cs="Calibri"/>
          </w:rPr>
          <w:t>Постановлением</w:t>
        </w:r>
      </w:hyperlink>
      <w:r w:rsidRPr="00D3404B">
        <w:rPr>
          <w:rFonts w:ascii="Calibri" w:hAnsi="Calibri" w:cs="Calibri"/>
        </w:rPr>
        <w:t xml:space="preserve"> Правительства РФ от 02.02.2010 N 39)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н) достоверность данных, включаемых в государственную статистическую отчетность организациями, осуществляющими поиск, оценку и разведку месторождений полезных ископаемых и их добычу.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(пп. "н" введен </w:t>
      </w:r>
      <w:hyperlink r:id="rId26" w:history="1">
        <w:r w:rsidRPr="00D3404B">
          <w:rPr>
            <w:rFonts w:ascii="Calibri" w:hAnsi="Calibri" w:cs="Calibri"/>
          </w:rPr>
          <w:t>Постановлением</w:t>
        </w:r>
      </w:hyperlink>
      <w:r w:rsidRPr="00D3404B">
        <w:rPr>
          <w:rFonts w:ascii="Calibri" w:hAnsi="Calibri" w:cs="Calibri"/>
        </w:rPr>
        <w:t xml:space="preserve"> Правительства РФ от 02.02.2010 N 39)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5. Взаимодействие Федеральной службы по надзору в сфере природопользования и ее территориальных органов с Федеральной службой по экологическому, технологическому и атомному надзору и ее территориальными органами, а также иными органами государственного контроля (надзора) осуществляется в соответствии с Федеральным </w:t>
      </w:r>
      <w:hyperlink r:id="rId27" w:history="1">
        <w:r w:rsidRPr="00D3404B">
          <w:rPr>
            <w:rFonts w:ascii="Calibri" w:hAnsi="Calibri" w:cs="Calibri"/>
          </w:rPr>
          <w:t>законом</w:t>
        </w:r>
      </w:hyperlink>
      <w:r w:rsidRPr="00D3404B">
        <w:rPr>
          <w:rFonts w:ascii="Calibri" w:hAnsi="Calibri" w:cs="Calibri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(п. 5 в ред. </w:t>
      </w:r>
      <w:hyperlink r:id="rId28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02.02.2010 N 39)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6. Федеральная служба по экологическому, технологическому и атомному надзору осуществляет государственный геологический надзор по следующим вопросам: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29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а) безопасное состояние горных выработок, скважин и иных подземных сооружений;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б) соблюдение требований законодательства Российской Федерации и утвержденных в установленном порядке стандартов (норм, правил) при ликвидации и консервации предприятий по добыче полезных ископаемых и подземных сооружений, не связанных с добычей полезных ископаемых.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(п. 6 в ред. </w:t>
      </w:r>
      <w:hyperlink r:id="rId30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02.02.2010 N 39)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7. Органы государственной власти субъектов Российской Федерации осуществляют государственный геологический надзор по следующим вопросам: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31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а) соблюдение требований законов и иных нормативных правовых актов субъектов Российской Федерации, принятых ими в пределах полномочий по регулированию отношений недропользования на своих территориях;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б) геологическое изучение участков недр, содержащих месторождения общераспространенных полезных ископаемых, а также участков недр местного значения;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в) достоверность геологической информации, полученной за счет средств бюджетов субъектов Российской Федерации, а также материалов, положенных в основу подсчета запасов общераспространенных полезных ископаемых и учета участков недр местного значения, используемых для строительства подземных сооружений, не связанных с добычей полезных ископаемых;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г) выполнение условий лицензий на пользование участками недр, содержащих месторождения общераспространенных полезных ископаемых, а также участками недр местного значения.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87"/>
      <w:bookmarkEnd w:id="3"/>
      <w:r w:rsidRPr="00D3404B">
        <w:rPr>
          <w:rFonts w:ascii="Calibri" w:hAnsi="Calibri" w:cs="Calibri"/>
        </w:rPr>
        <w:t>8. Должностные лица, осуществляющие государственный геологический надзор от имени Федеральной службы по надзору в сфере природопользования, одновременно по должности являются: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32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а) руководитель Федеральной службы по надзору в сфере природопользования - главным государственным инспектором Российской Федерации по государственному геологическому надзору;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33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б) заместитель руководителя Федеральной службы по надзору в сфере природопользования и руководитель подразделения центрального аппарата Федеральной службы по надзору в сфере </w:t>
      </w:r>
      <w:r w:rsidRPr="00D3404B">
        <w:rPr>
          <w:rFonts w:ascii="Calibri" w:hAnsi="Calibri" w:cs="Calibri"/>
        </w:rPr>
        <w:lastRenderedPageBreak/>
        <w:t>природопользования, ведающие вопросами государственного геологического надзора, - заместителями главного государственного инспектора Российской Федерации по государственному геологическому надзору;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34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в) заместитель руководителя подразделения центрального аппарата Федеральной службы по надзору в сфере природопользования, ведающего вопросами государственного геологического надзора, - старшим государственным инспектором Российской Федерации по государственному геологическому надзору;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35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г) начальники отделов, заместители начальников отделов, главные и ведущие специалисты подразделения центрального аппарата Федеральной службы по надзору в сфере природопользования, ведающего вопросами государственного геологического надзора, - государственными инспекторами Российской Федерации по государственному геологическому надзору;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36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д) руководители территориальных органов Федеральной службы по надзору в сфере природопользования - главными государственными инспекторами по государственному геологическому надзору на соответствующих территориях;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37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е) заместители руководителей территориальных органов Федеральной службы по надзору в сфере природопользования, ведающие вопросами государственного геологического надзора, - заместителями главного государственного инспектора по государственному геологическому надзору на соответствующих территориях;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38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ж) начальники отделов государственного геологического надзора территориальных органов Федеральной службы по надзору в сфере природопользования - старшими государственными инспекторами по государственному геологическому надзору на соответствующих территориях;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39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з) главные и ведущие специалисты отделов государственного геологического надзора территориальных органов Федеральной службы по надзору в сфере природопользования - государственными инспекторами по государственному геологическому надзору на соответствующих территориях.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40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05"/>
      <w:bookmarkEnd w:id="4"/>
      <w:r w:rsidRPr="00D3404B">
        <w:rPr>
          <w:rFonts w:ascii="Calibri" w:hAnsi="Calibri" w:cs="Calibri"/>
        </w:rPr>
        <w:t>9. Должностными лицами, осуществляющими государственный геологический надзор от имени Федеральной службы по экологическому, технологическому и атомному надзору, являются лица, определенные положением о государственном горном надзоре.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41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10. Функциональные обязанности и права должностных лиц, осуществляющих государственный геологический надзор от имени Федеральной службы по надзору в сфере природопользования, устанавливаются руководителем этой Службы в соответствии с законодательством Российской Федерации.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42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Указанным должностным лицам выдаются удостоверения установленного образца. </w:t>
      </w:r>
      <w:hyperlink r:id="rId43" w:history="1">
        <w:r w:rsidRPr="00D3404B">
          <w:rPr>
            <w:rFonts w:ascii="Calibri" w:hAnsi="Calibri" w:cs="Calibri"/>
          </w:rPr>
          <w:t>Форма</w:t>
        </w:r>
      </w:hyperlink>
      <w:r w:rsidRPr="00D3404B">
        <w:rPr>
          <w:rFonts w:ascii="Calibri" w:hAnsi="Calibri" w:cs="Calibri"/>
        </w:rPr>
        <w:t xml:space="preserve"> служебных удостоверений устанавливается Федеральной службой по надзору в сфере природопользования.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11. Главный государственный инспектор Российской Федерации по геологическому контролю и его заместители, старший государственный инспектор Российской Федерации по государственному геологическому надзору, главные государственные инспекторы по государственному геологическому надзору на соответствующих территориях, их заместители и старшие государственные инспекторы по геологическому контролю на соответствующих территориях от имени органа государственного геологического надзора имеют право: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44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а) давать пользователям недр, должностным лицам, ответственным за проведение работ по геологическому изучению, рациональному использованию и охране недр, обязательные для </w:t>
      </w:r>
      <w:r w:rsidRPr="00D3404B">
        <w:rPr>
          <w:rFonts w:ascii="Calibri" w:hAnsi="Calibri" w:cs="Calibri"/>
        </w:rPr>
        <w:lastRenderedPageBreak/>
        <w:t>исполнения предписания по устранению нарушений требований федеральных законов, иных нормативных правовых актов Российской Федерации, связанных с геологическим изучением, рациональным использованием и охраной недр;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45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02.02.2010 N 39)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б) подготавливать представления о приостановлении всех видов работ по геологическому изучению недр, если они проводятся с нарушением требований федеральных законов, иных нормативных правовых актов Российской Федерации, связанных с геологическим изучением недр, направлять указанные представления в Федеральное агентство по недропользованию для принятия соответствующих решений;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в) уведомлять в письменной форме пользователя недр и орган, предоставивший ему лицензию на пользование участком недр, о результатах проверки, выявленных нарушениях требований федеральных законов, иных нормативных правовых актов Российской Федерации, связанных с геологическим изучением, рациональным использованием и охраной недр, а при необходимости вносить предложения о приостановлении, ограничении или прекращении права пользования недрами;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г) прекращать в установленном </w:t>
      </w:r>
      <w:hyperlink r:id="rId46" w:history="1">
        <w:r w:rsidRPr="00D3404B">
          <w:rPr>
            <w:rFonts w:ascii="Calibri" w:hAnsi="Calibri" w:cs="Calibri"/>
          </w:rPr>
          <w:t>порядке</w:t>
        </w:r>
      </w:hyperlink>
      <w:r w:rsidRPr="00D3404B">
        <w:rPr>
          <w:rFonts w:ascii="Calibri" w:hAnsi="Calibri" w:cs="Calibri"/>
        </w:rPr>
        <w:t xml:space="preserve"> самовольное пользование недрами и застройку площадей залегания полезных ископаемых;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д) рассматривать дела об административных правонарушениях в области недропользования, применять штрафные санкции в случаях и порядке, предусмотренных законодательством Российской Федерации;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е) передавать в случае необходимости материалы о привлечении к ответственности лиц, виновных в нарушении установленного законодательством Российской Федерации порядка ведения работ по геологическому изучению, рациональному использованию и охране недр, в компетентные органы для рассмотрения вопроса о привлечении таких лиц к уголовной ответственности;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ж) привлекать с согласия руководителей организаций специалистов для участия в работе органов государственного геологического надзора.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47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12. Государственные инспекторы, осуществляющие государственный геологический надзор, имеют право: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48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а) проверять в установленном порядке соблюдение требований федеральных законов, иных нормативных правовых актов Российской Федерации, связанных с геологическим изучением, рациональным использованием и охраной недр, при выполнении работ по геологическому изучению и использованию недр, а также документы, являющиеся объектом мероприятий по контролю и относящиеся к предмету проверки;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б) посещать для проведения проверок в установленном законодательством Российской Федерации порядке организации независимо от организационно-правовой формы и ведомственной принадлежности, осуществляющие геологическое изучение и использование недр, за исключением военных, оборонных и других режимных объектов, порядок посещения которых государственными инспекторами, осуществляющими государственный геологический надзор, определяется совместно Федеральной службой по надзору в сфере природопользования, Федеральной службой по экологическому, технологическому и атомному надзору и соответствующими федеральными органами исполнительной власти;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49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в) давать пользователям недр обязательные для исполнения предписания по устранению выявленных нарушений при проведении работ по геологическому изучению, использованию и охране недр, а также по соблюдению условий лицензии на пользование участками недр;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50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02.02.2010 N 39)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г) проводить необходимые расследования, организовывать в установленном порядке проведение необходимых исследований, испытаний, экспертиз, анализов и оценок по вопросам государственного геологического надзора.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(пп. "г" введен </w:t>
      </w:r>
      <w:hyperlink r:id="rId51" w:history="1">
        <w:r w:rsidRPr="00D3404B">
          <w:rPr>
            <w:rFonts w:ascii="Calibri" w:hAnsi="Calibri" w:cs="Calibri"/>
          </w:rPr>
          <w:t>Постановлением</w:t>
        </w:r>
      </w:hyperlink>
      <w:r w:rsidRPr="00D3404B">
        <w:rPr>
          <w:rFonts w:ascii="Calibri" w:hAnsi="Calibri" w:cs="Calibri"/>
        </w:rPr>
        <w:t xml:space="preserve"> Правительства РФ от 02.02.2010 N 39, в ред. </w:t>
      </w:r>
      <w:hyperlink r:id="rId52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lastRenderedPageBreak/>
        <w:t xml:space="preserve">13. К отношениям, связанным с осуществлением государственного геологического надзора, организацией и проведением проверок юридических лиц и индивидуальных предпринимателей, применяются положения Федерального </w:t>
      </w:r>
      <w:hyperlink r:id="rId53" w:history="1">
        <w:r w:rsidRPr="00D3404B">
          <w:rPr>
            <w:rFonts w:ascii="Calibri" w:hAnsi="Calibri" w:cs="Calibri"/>
          </w:rPr>
          <w:t>закона</w:t>
        </w:r>
      </w:hyperlink>
      <w:r w:rsidRPr="00D3404B">
        <w:rPr>
          <w:rFonts w:ascii="Calibri" w:hAnsi="Calibri" w:cs="Calibri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(п. 13 в ред. </w:t>
      </w:r>
      <w:hyperlink r:id="rId54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13(1). Сроки и последовательность проведения административных процедур при осуществлении государственного геологического надзора устанавливаются административными регламентами, разрабатываемыми и утверждаемыми в соответствии с </w:t>
      </w:r>
      <w:hyperlink r:id="rId55" w:history="1">
        <w:r w:rsidRPr="00D3404B">
          <w:rPr>
            <w:rFonts w:ascii="Calibri" w:hAnsi="Calibri" w:cs="Calibri"/>
          </w:rPr>
          <w:t>постановлением</w:t>
        </w:r>
      </w:hyperlink>
      <w:r w:rsidRPr="00D3404B">
        <w:rPr>
          <w:rFonts w:ascii="Calibri" w:hAnsi="Calibri" w:cs="Calibri"/>
        </w:rPr>
        <w:t xml:space="preserve"> Правительства Российской Федерации от 16 мая 2011 г. N 373.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(п. 13(1) введен </w:t>
      </w:r>
      <w:hyperlink r:id="rId56" w:history="1">
        <w:r w:rsidRPr="00D3404B">
          <w:rPr>
            <w:rFonts w:ascii="Calibri" w:hAnsi="Calibri" w:cs="Calibri"/>
          </w:rPr>
          <w:t>Постановлением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14. Пользователи недр обязаны создавать должностным лицам, осуществляющим государственный геологический надзор, необходимые условия для работы, предоставлять документы, являющиеся объектом мероприятий по контролю и относящиеся к предмету проверки, давать объяснения по вопросам, входящим в компетенцию органов, осуществляющих государственный геологический надзор.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57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15. Лица, необоснованно препятствующие осуществлению государственного геологического надзора, применяющие угрозу насилия или насильственные действия по отношению к осуществляющим этот контроль должностным лицам, несут установленную </w:t>
      </w:r>
      <w:hyperlink r:id="rId58" w:history="1">
        <w:r w:rsidRPr="00D3404B">
          <w:rPr>
            <w:rFonts w:ascii="Calibri" w:hAnsi="Calibri" w:cs="Calibri"/>
          </w:rPr>
          <w:t>законодательством</w:t>
        </w:r>
      </w:hyperlink>
      <w:r w:rsidRPr="00D3404B">
        <w:rPr>
          <w:rFonts w:ascii="Calibri" w:hAnsi="Calibri" w:cs="Calibri"/>
        </w:rPr>
        <w:t xml:space="preserve"> Российской Федерации ответственность.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59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16. Решения органов, осуществляющих государственный геологический надзор, могут быть обжалованы в административном и (или) судебном порядке, установленном законодательством Российской Федерации.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(в ред. </w:t>
      </w:r>
      <w:hyperlink r:id="rId60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17. Должностные лица, указанные в </w:t>
      </w:r>
      <w:hyperlink w:anchor="Par87" w:history="1">
        <w:r w:rsidRPr="00D3404B">
          <w:rPr>
            <w:rFonts w:ascii="Calibri" w:hAnsi="Calibri" w:cs="Calibri"/>
          </w:rPr>
          <w:t>пунктах 8</w:t>
        </w:r>
      </w:hyperlink>
      <w:r w:rsidRPr="00D3404B">
        <w:rPr>
          <w:rFonts w:ascii="Calibri" w:hAnsi="Calibri" w:cs="Calibri"/>
        </w:rPr>
        <w:t xml:space="preserve"> и </w:t>
      </w:r>
      <w:hyperlink w:anchor="Par105" w:history="1">
        <w:r w:rsidRPr="00D3404B">
          <w:rPr>
            <w:rFonts w:ascii="Calibri" w:hAnsi="Calibri" w:cs="Calibri"/>
          </w:rPr>
          <w:t>9</w:t>
        </w:r>
      </w:hyperlink>
      <w:r w:rsidRPr="00D3404B">
        <w:rPr>
          <w:rFonts w:ascii="Calibri" w:hAnsi="Calibri" w:cs="Calibri"/>
        </w:rPr>
        <w:t xml:space="preserve"> настоящего Положения, при осуществлении государственного геологического надзора обязаны соблюдать ограничения и выполнять обязанности, установленные </w:t>
      </w:r>
      <w:hyperlink r:id="rId61" w:history="1">
        <w:r w:rsidRPr="00D3404B">
          <w:rPr>
            <w:rFonts w:ascii="Calibri" w:hAnsi="Calibri" w:cs="Calibri"/>
          </w:rPr>
          <w:t>статьями 15</w:t>
        </w:r>
      </w:hyperlink>
      <w:r w:rsidRPr="00D3404B">
        <w:rPr>
          <w:rFonts w:ascii="Calibri" w:hAnsi="Calibri" w:cs="Calibri"/>
        </w:rPr>
        <w:t xml:space="preserve"> - </w:t>
      </w:r>
      <w:hyperlink r:id="rId62" w:history="1">
        <w:r w:rsidRPr="00D3404B">
          <w:rPr>
            <w:rFonts w:ascii="Calibri" w:hAnsi="Calibri" w:cs="Calibri"/>
          </w:rPr>
          <w:t>18</w:t>
        </w:r>
      </w:hyperlink>
      <w:r w:rsidRPr="00D3404B">
        <w:rPr>
          <w:rFonts w:ascii="Calibri" w:hAnsi="Calibri" w:cs="Calibri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несут ответственность за неисполнение или ненадлежащее исполнение возложенных на них полномочий в соответствии с законодательством Российской Федерации.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(п. 17 в ред. </w:t>
      </w:r>
      <w:hyperlink r:id="rId63" w:history="1">
        <w:r w:rsidRPr="00D3404B">
          <w:rPr>
            <w:rFonts w:ascii="Calibri" w:hAnsi="Calibri" w:cs="Calibri"/>
          </w:rPr>
          <w:t>Постановления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>18. Информация о результатах проведенных проверок размещается на официальных сайтах органов, осуществляющих государственный геологический надзор, в информационно-телекоммуникационной сети "Интернет" в порядке, установленном законодательством Российской Федерации.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3404B">
        <w:rPr>
          <w:rFonts w:ascii="Calibri" w:hAnsi="Calibri" w:cs="Calibri"/>
        </w:rPr>
        <w:t xml:space="preserve">(п. 18 введен </w:t>
      </w:r>
      <w:hyperlink r:id="rId64" w:history="1">
        <w:r w:rsidRPr="00D3404B">
          <w:rPr>
            <w:rFonts w:ascii="Calibri" w:hAnsi="Calibri" w:cs="Calibri"/>
          </w:rPr>
          <w:t>Постановлением</w:t>
        </w:r>
      </w:hyperlink>
      <w:r w:rsidRPr="00D3404B">
        <w:rPr>
          <w:rFonts w:ascii="Calibri" w:hAnsi="Calibri" w:cs="Calibri"/>
        </w:rPr>
        <w:t xml:space="preserve"> Правительства РФ от 05.06.2013 N 476)</w:t>
      </w:r>
    </w:p>
    <w:p w:rsidR="00D37426" w:rsidRPr="00D3404B" w:rsidRDefault="00D374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24BD" w:rsidRPr="00D3404B" w:rsidRDefault="00F724BD"/>
    <w:sectPr w:rsidR="00F724BD" w:rsidRPr="00D3404B" w:rsidSect="00D8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37426"/>
    <w:rsid w:val="000006A4"/>
    <w:rsid w:val="00000908"/>
    <w:rsid w:val="000041CE"/>
    <w:rsid w:val="0000428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7298"/>
    <w:rsid w:val="000704C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626"/>
    <w:rsid w:val="00135AF4"/>
    <w:rsid w:val="00136953"/>
    <w:rsid w:val="00136C17"/>
    <w:rsid w:val="00137BDD"/>
    <w:rsid w:val="0014223E"/>
    <w:rsid w:val="0014289F"/>
    <w:rsid w:val="00144C73"/>
    <w:rsid w:val="00144CE9"/>
    <w:rsid w:val="00146141"/>
    <w:rsid w:val="001462A8"/>
    <w:rsid w:val="0014675C"/>
    <w:rsid w:val="0015078E"/>
    <w:rsid w:val="00151552"/>
    <w:rsid w:val="001529B1"/>
    <w:rsid w:val="00154E8E"/>
    <w:rsid w:val="001607F3"/>
    <w:rsid w:val="0016668C"/>
    <w:rsid w:val="00166C63"/>
    <w:rsid w:val="00167C0C"/>
    <w:rsid w:val="00176D57"/>
    <w:rsid w:val="00177C61"/>
    <w:rsid w:val="00177D00"/>
    <w:rsid w:val="00177DB0"/>
    <w:rsid w:val="00180A58"/>
    <w:rsid w:val="00182BA9"/>
    <w:rsid w:val="001836DB"/>
    <w:rsid w:val="0018605A"/>
    <w:rsid w:val="00190CD8"/>
    <w:rsid w:val="0019235D"/>
    <w:rsid w:val="00192AC1"/>
    <w:rsid w:val="00193191"/>
    <w:rsid w:val="00195834"/>
    <w:rsid w:val="00196314"/>
    <w:rsid w:val="001A0AFE"/>
    <w:rsid w:val="001A30E7"/>
    <w:rsid w:val="001A33D1"/>
    <w:rsid w:val="001A565D"/>
    <w:rsid w:val="001B0135"/>
    <w:rsid w:val="001B096C"/>
    <w:rsid w:val="001B1FD8"/>
    <w:rsid w:val="001B25E5"/>
    <w:rsid w:val="001B380B"/>
    <w:rsid w:val="001B3BF4"/>
    <w:rsid w:val="001B53CA"/>
    <w:rsid w:val="001B67BE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2F3E"/>
    <w:rsid w:val="0022012A"/>
    <w:rsid w:val="00220411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32BC"/>
    <w:rsid w:val="002A42C3"/>
    <w:rsid w:val="002A53A8"/>
    <w:rsid w:val="002A5FDE"/>
    <w:rsid w:val="002A6735"/>
    <w:rsid w:val="002B15A9"/>
    <w:rsid w:val="002B1A2B"/>
    <w:rsid w:val="002B307F"/>
    <w:rsid w:val="002B6DB1"/>
    <w:rsid w:val="002C1C02"/>
    <w:rsid w:val="002C4225"/>
    <w:rsid w:val="002C6FD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2F4"/>
    <w:rsid w:val="002F741D"/>
    <w:rsid w:val="002F77D6"/>
    <w:rsid w:val="003011BF"/>
    <w:rsid w:val="00301248"/>
    <w:rsid w:val="00304C27"/>
    <w:rsid w:val="00305B70"/>
    <w:rsid w:val="00305D86"/>
    <w:rsid w:val="00314503"/>
    <w:rsid w:val="00317AFE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C97"/>
    <w:rsid w:val="00351954"/>
    <w:rsid w:val="0035262D"/>
    <w:rsid w:val="0035485E"/>
    <w:rsid w:val="0035622E"/>
    <w:rsid w:val="003636FE"/>
    <w:rsid w:val="00363D36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BED"/>
    <w:rsid w:val="003B4C57"/>
    <w:rsid w:val="003B606C"/>
    <w:rsid w:val="003B7AB2"/>
    <w:rsid w:val="003C02A5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30C0C"/>
    <w:rsid w:val="0043120F"/>
    <w:rsid w:val="00432006"/>
    <w:rsid w:val="004323C2"/>
    <w:rsid w:val="00434C33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7EEE"/>
    <w:rsid w:val="00471294"/>
    <w:rsid w:val="004732E5"/>
    <w:rsid w:val="00474167"/>
    <w:rsid w:val="00474427"/>
    <w:rsid w:val="00476F3F"/>
    <w:rsid w:val="00483E19"/>
    <w:rsid w:val="004842F5"/>
    <w:rsid w:val="0048476A"/>
    <w:rsid w:val="00492C8B"/>
    <w:rsid w:val="004939F7"/>
    <w:rsid w:val="00494D5B"/>
    <w:rsid w:val="0049778F"/>
    <w:rsid w:val="004979BC"/>
    <w:rsid w:val="004A221D"/>
    <w:rsid w:val="004A2572"/>
    <w:rsid w:val="004A3A6D"/>
    <w:rsid w:val="004A4840"/>
    <w:rsid w:val="004A4D58"/>
    <w:rsid w:val="004A70E0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4F5F"/>
    <w:rsid w:val="004D5F53"/>
    <w:rsid w:val="004E0661"/>
    <w:rsid w:val="004E06F7"/>
    <w:rsid w:val="004E1953"/>
    <w:rsid w:val="004E54B0"/>
    <w:rsid w:val="004F082E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43C2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2F29"/>
    <w:rsid w:val="0057333B"/>
    <w:rsid w:val="0057358A"/>
    <w:rsid w:val="00573F49"/>
    <w:rsid w:val="005751CE"/>
    <w:rsid w:val="00575417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689"/>
    <w:rsid w:val="005A0174"/>
    <w:rsid w:val="005A12DF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959"/>
    <w:rsid w:val="006D59A6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F20"/>
    <w:rsid w:val="0071274F"/>
    <w:rsid w:val="007146AF"/>
    <w:rsid w:val="007147AC"/>
    <w:rsid w:val="007151F9"/>
    <w:rsid w:val="007152E6"/>
    <w:rsid w:val="007154BA"/>
    <w:rsid w:val="00720BF7"/>
    <w:rsid w:val="00722ADF"/>
    <w:rsid w:val="00726408"/>
    <w:rsid w:val="00730219"/>
    <w:rsid w:val="00732961"/>
    <w:rsid w:val="00732E43"/>
    <w:rsid w:val="00733779"/>
    <w:rsid w:val="00733E6F"/>
    <w:rsid w:val="007371B1"/>
    <w:rsid w:val="00737AF8"/>
    <w:rsid w:val="00742856"/>
    <w:rsid w:val="007447BB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386"/>
    <w:rsid w:val="00781BC3"/>
    <w:rsid w:val="00782DDF"/>
    <w:rsid w:val="00783CE3"/>
    <w:rsid w:val="00784718"/>
    <w:rsid w:val="00784EA8"/>
    <w:rsid w:val="00787C0D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B1DE4"/>
    <w:rsid w:val="007B79CF"/>
    <w:rsid w:val="007C0E29"/>
    <w:rsid w:val="007C2E2E"/>
    <w:rsid w:val="007C32C8"/>
    <w:rsid w:val="007C3B6D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651F"/>
    <w:rsid w:val="00937549"/>
    <w:rsid w:val="00937FFD"/>
    <w:rsid w:val="00943519"/>
    <w:rsid w:val="0094360F"/>
    <w:rsid w:val="00945E3F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5865"/>
    <w:rsid w:val="009A7E4E"/>
    <w:rsid w:val="009B05E7"/>
    <w:rsid w:val="009B1864"/>
    <w:rsid w:val="009B39B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107A"/>
    <w:rsid w:val="00A45063"/>
    <w:rsid w:val="00A45681"/>
    <w:rsid w:val="00A45FF9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CE5"/>
    <w:rsid w:val="00A669F5"/>
    <w:rsid w:val="00A71AC8"/>
    <w:rsid w:val="00A71E34"/>
    <w:rsid w:val="00A7248B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22D3"/>
    <w:rsid w:val="00AE477C"/>
    <w:rsid w:val="00AE47AF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E1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F42"/>
    <w:rsid w:val="00BC7894"/>
    <w:rsid w:val="00BD0077"/>
    <w:rsid w:val="00BD6750"/>
    <w:rsid w:val="00BE5929"/>
    <w:rsid w:val="00BE765B"/>
    <w:rsid w:val="00BF046A"/>
    <w:rsid w:val="00BF1463"/>
    <w:rsid w:val="00BF1E16"/>
    <w:rsid w:val="00BF1E85"/>
    <w:rsid w:val="00BF4042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C57"/>
    <w:rsid w:val="00C2772D"/>
    <w:rsid w:val="00C30EBF"/>
    <w:rsid w:val="00C316AD"/>
    <w:rsid w:val="00C32853"/>
    <w:rsid w:val="00C33600"/>
    <w:rsid w:val="00C35094"/>
    <w:rsid w:val="00C414B3"/>
    <w:rsid w:val="00C46187"/>
    <w:rsid w:val="00C47C3A"/>
    <w:rsid w:val="00C51543"/>
    <w:rsid w:val="00C51882"/>
    <w:rsid w:val="00C52C1D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159C"/>
    <w:rsid w:val="00C71878"/>
    <w:rsid w:val="00C73486"/>
    <w:rsid w:val="00C74567"/>
    <w:rsid w:val="00C74601"/>
    <w:rsid w:val="00C76027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4A0F"/>
    <w:rsid w:val="00C9606A"/>
    <w:rsid w:val="00CA4CCB"/>
    <w:rsid w:val="00CA5088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404B"/>
    <w:rsid w:val="00D358CE"/>
    <w:rsid w:val="00D37426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83364"/>
    <w:rsid w:val="00D865A2"/>
    <w:rsid w:val="00D86693"/>
    <w:rsid w:val="00D90C8B"/>
    <w:rsid w:val="00D91050"/>
    <w:rsid w:val="00D92013"/>
    <w:rsid w:val="00D922FB"/>
    <w:rsid w:val="00D93A7E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BBC"/>
    <w:rsid w:val="00F86F83"/>
    <w:rsid w:val="00F90753"/>
    <w:rsid w:val="00F91E1A"/>
    <w:rsid w:val="00FA1077"/>
    <w:rsid w:val="00FA3740"/>
    <w:rsid w:val="00FA7D83"/>
    <w:rsid w:val="00FB0CA1"/>
    <w:rsid w:val="00FB175B"/>
    <w:rsid w:val="00FB1DCB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1BBDAD484B8DD55A08A2765404FCC8BD63FAC33647C42652CA1DC7738F8755CE9866FE47C506E6TABDH" TargetMode="External"/><Relationship Id="rId18" Type="http://schemas.openxmlformats.org/officeDocument/2006/relationships/hyperlink" Target="consultantplus://offline/ref=E91BBDAD484B8DD55A08A2765404FCC8BD61FDC83C45C42652CA1DC7738F8755CE9866FE47C502E3TABDH" TargetMode="External"/><Relationship Id="rId26" Type="http://schemas.openxmlformats.org/officeDocument/2006/relationships/hyperlink" Target="consultantplus://offline/ref=E91BBDAD484B8DD55A08A2765404FCC8BD61FDC83C45C42652CA1DC7738F8755CE9866FE47C502E0TABDH" TargetMode="External"/><Relationship Id="rId39" Type="http://schemas.openxmlformats.org/officeDocument/2006/relationships/hyperlink" Target="consultantplus://offline/ref=E91BBDAD484B8DD55A08A2765404FCC8BD63FAC33647C42652CA1DC7738F8755CE9866FE47C506E7TAB4H" TargetMode="External"/><Relationship Id="rId21" Type="http://schemas.openxmlformats.org/officeDocument/2006/relationships/hyperlink" Target="consultantplus://offline/ref=E91BBDAD484B8DD55A08A2765404FCC8BD61FDC83C45C42652CA1DC7738F8755CE9866FE47C502E0TAB6H" TargetMode="External"/><Relationship Id="rId34" Type="http://schemas.openxmlformats.org/officeDocument/2006/relationships/hyperlink" Target="consultantplus://offline/ref=E91BBDAD484B8DD55A08A2765404FCC8BD63FAC33647C42652CA1DC7738F8755CE9866FE47C506E7TAB4H" TargetMode="External"/><Relationship Id="rId42" Type="http://schemas.openxmlformats.org/officeDocument/2006/relationships/hyperlink" Target="consultantplus://offline/ref=E91BBDAD484B8DD55A08A2765404FCC8BD63FAC33647C42652CA1DC7738F8755CE9866FE47C506E7TAB4H" TargetMode="External"/><Relationship Id="rId47" Type="http://schemas.openxmlformats.org/officeDocument/2006/relationships/hyperlink" Target="consultantplus://offline/ref=E91BBDAD484B8DD55A08A2765404FCC8BD63FAC33647C42652CA1DC7738F8755CE9866FE47C506E7TAB4H" TargetMode="External"/><Relationship Id="rId50" Type="http://schemas.openxmlformats.org/officeDocument/2006/relationships/hyperlink" Target="consultantplus://offline/ref=E91BBDAD484B8DD55A08A2765404FCC8BD61FDC83C45C42652CA1DC7738F8755CE9866FE47C502E1TAB3H" TargetMode="External"/><Relationship Id="rId55" Type="http://schemas.openxmlformats.org/officeDocument/2006/relationships/hyperlink" Target="consultantplus://offline/ref=E91BBDAD484B8DD55A08A2765404FCC8BD60F2CA3148C42652CA1DC773T8BFH" TargetMode="External"/><Relationship Id="rId63" Type="http://schemas.openxmlformats.org/officeDocument/2006/relationships/hyperlink" Target="consultantplus://offline/ref=E91BBDAD484B8DD55A08A2765404FCC8BD63FAC33647C42652CA1DC7738F8755CE9866FE47C506E7TABDH" TargetMode="External"/><Relationship Id="rId7" Type="http://schemas.openxmlformats.org/officeDocument/2006/relationships/hyperlink" Target="consultantplus://offline/ref=E91BBDAD484B8DD55A08A2765404FCC8BF61F9CA3C4B992C5A9311C5T7B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1BBDAD484B8DD55A08A2765404FCC8BD63FAC33647C42652CA1DC7738F8755CE9866FE47C506E7TAB4H" TargetMode="External"/><Relationship Id="rId20" Type="http://schemas.openxmlformats.org/officeDocument/2006/relationships/hyperlink" Target="consultantplus://offline/ref=E91BBDAD484B8DD55A08A2765404FCC8BD61FDC83D49C42652CA1DC7738F8755CE9866FE47C502E6TABDH" TargetMode="External"/><Relationship Id="rId29" Type="http://schemas.openxmlformats.org/officeDocument/2006/relationships/hyperlink" Target="consultantplus://offline/ref=E91BBDAD484B8DD55A08A2765404FCC8BD63FAC33647C42652CA1DC7738F8755CE9866FE47C506E7TAB4H" TargetMode="External"/><Relationship Id="rId41" Type="http://schemas.openxmlformats.org/officeDocument/2006/relationships/hyperlink" Target="consultantplus://offline/ref=E91BBDAD484B8DD55A08A2765404FCC8BD63FAC33647C42652CA1DC7738F8755CE9866FE47C506E7TAB4H" TargetMode="External"/><Relationship Id="rId54" Type="http://schemas.openxmlformats.org/officeDocument/2006/relationships/hyperlink" Target="consultantplus://offline/ref=E91BBDAD484B8DD55A08A2765404FCC8BD63FAC33647C42652CA1DC7738F8755CE9866FE47C506E7TAB0H" TargetMode="External"/><Relationship Id="rId62" Type="http://schemas.openxmlformats.org/officeDocument/2006/relationships/hyperlink" Target="consultantplus://offline/ref=E91BBDAD484B8DD55A08A2765404FCC8BD62F9CD3044C42652CA1DC7738F8755CE9866FE47C500E5TAB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1BBDAD484B8DD55A08A2765404FCC8BD63FAC33647C42652CA1DC7738F8755CE9866FE47C506E6TAB2H" TargetMode="External"/><Relationship Id="rId11" Type="http://schemas.openxmlformats.org/officeDocument/2006/relationships/hyperlink" Target="consultantplus://offline/ref=E91BBDAD484B8DD55A08A2765404FCC8BD62F9CD3546C42652CA1DC7738F8755CE9866FE47C501EFTAB7H" TargetMode="External"/><Relationship Id="rId24" Type="http://schemas.openxmlformats.org/officeDocument/2006/relationships/hyperlink" Target="consultantplus://offline/ref=E91BBDAD484B8DD55A08A2765404FCC8BD61FDC83C45C42652CA1DC7738F8755CE9866FE47C502E0TAB3H" TargetMode="External"/><Relationship Id="rId32" Type="http://schemas.openxmlformats.org/officeDocument/2006/relationships/hyperlink" Target="consultantplus://offline/ref=E91BBDAD484B8DD55A08A2765404FCC8BD63FAC33647C42652CA1DC7738F8755CE9866FE47C506E7TAB4H" TargetMode="External"/><Relationship Id="rId37" Type="http://schemas.openxmlformats.org/officeDocument/2006/relationships/hyperlink" Target="consultantplus://offline/ref=E91BBDAD484B8DD55A08A2765404FCC8BD63FAC33647C42652CA1DC7738F8755CE9866FE47C506E7TAB5H" TargetMode="External"/><Relationship Id="rId40" Type="http://schemas.openxmlformats.org/officeDocument/2006/relationships/hyperlink" Target="consultantplus://offline/ref=E91BBDAD484B8DD55A08A2765404FCC8BD63FAC33647C42652CA1DC7738F8755CE9866FE47C506E7TAB4H" TargetMode="External"/><Relationship Id="rId45" Type="http://schemas.openxmlformats.org/officeDocument/2006/relationships/hyperlink" Target="consultantplus://offline/ref=E91BBDAD484B8DD55A08A2765404FCC8BD61FDC83C45C42652CA1DC7738F8755CE9866FE47C502E1TAB1H" TargetMode="External"/><Relationship Id="rId53" Type="http://schemas.openxmlformats.org/officeDocument/2006/relationships/hyperlink" Target="consultantplus://offline/ref=E91BBDAD484B8DD55A08A2765404FCC8BD62F9CD3044C42652CA1DC773T8BFH" TargetMode="External"/><Relationship Id="rId58" Type="http://schemas.openxmlformats.org/officeDocument/2006/relationships/hyperlink" Target="consultantplus://offline/ref=E91BBDAD484B8DD55A08A2765404FCC8BD62FDC93342C42652CA1DC7738F8755CE9866FE47C404E6TAB3H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E91BBDAD484B8DD55A08A2765404FCC8BD63FAC33647C42652CA1DC7738F8755CE9866FE47C506E6TAB0H" TargetMode="External"/><Relationship Id="rId15" Type="http://schemas.openxmlformats.org/officeDocument/2006/relationships/hyperlink" Target="consultantplus://offline/ref=E91BBDAD484B8DD55A08A2765404FCC8BD63FAC33647C42652CA1DC7738F8755CE9866FE47C506E7TAB4H" TargetMode="External"/><Relationship Id="rId23" Type="http://schemas.openxmlformats.org/officeDocument/2006/relationships/hyperlink" Target="consultantplus://offline/ref=E91BBDAD484B8DD55A08A2765404FCC8BD61FDC83C45C42652CA1DC7738F8755CE9866FE47C502E0TAB1H" TargetMode="External"/><Relationship Id="rId28" Type="http://schemas.openxmlformats.org/officeDocument/2006/relationships/hyperlink" Target="consultantplus://offline/ref=E91BBDAD484B8DD55A08A2765404FCC8BD61FDC83C45C42652CA1DC7738F8755CE9866FE47C502E1TAB4H" TargetMode="External"/><Relationship Id="rId36" Type="http://schemas.openxmlformats.org/officeDocument/2006/relationships/hyperlink" Target="consultantplus://offline/ref=E91BBDAD484B8DD55A08A2765404FCC8BD63FAC33647C42652CA1DC7738F8755CE9866FE47C506E7TAB4H" TargetMode="External"/><Relationship Id="rId49" Type="http://schemas.openxmlformats.org/officeDocument/2006/relationships/hyperlink" Target="consultantplus://offline/ref=E91BBDAD484B8DD55A08A2765404FCC8BD63FAC33647C42652CA1DC7738F8755CE9866FE47C506E7TAB7H" TargetMode="External"/><Relationship Id="rId57" Type="http://schemas.openxmlformats.org/officeDocument/2006/relationships/hyperlink" Target="consultantplus://offline/ref=E91BBDAD484B8DD55A08A2765404FCC8BD63FAC33647C42652CA1DC7738F8755CE9866FE47C506E7TAB4H" TargetMode="External"/><Relationship Id="rId61" Type="http://schemas.openxmlformats.org/officeDocument/2006/relationships/hyperlink" Target="consultantplus://offline/ref=E91BBDAD484B8DD55A08A2765404FCC8BD62F9CD3044C42652CA1DC7738F8755CE9866FE47C503EFTAB2H" TargetMode="External"/><Relationship Id="rId10" Type="http://schemas.openxmlformats.org/officeDocument/2006/relationships/hyperlink" Target="consultantplus://offline/ref=E91BBDAD484B8DD55A08A2765404FCC8BD63FAC33647C42652CA1DC7738F8755CE9866FE47C506E6TAB3H" TargetMode="External"/><Relationship Id="rId19" Type="http://schemas.openxmlformats.org/officeDocument/2006/relationships/hyperlink" Target="consultantplus://offline/ref=E91BBDAD484B8DD55A08A2765404FCC8BD61FDC83C45C42652CA1DC7738F8755CE9866FE47C502E0TAB5H" TargetMode="External"/><Relationship Id="rId31" Type="http://schemas.openxmlformats.org/officeDocument/2006/relationships/hyperlink" Target="consultantplus://offline/ref=E91BBDAD484B8DD55A08A2765404FCC8BD63FAC33647C42652CA1DC7738F8755CE9866FE47C506E7TAB4H" TargetMode="External"/><Relationship Id="rId44" Type="http://schemas.openxmlformats.org/officeDocument/2006/relationships/hyperlink" Target="consultantplus://offline/ref=E91BBDAD484B8DD55A08A2765404FCC8BD63FAC33647C42652CA1DC7738F8755CE9866FE47C506E7TAB4H" TargetMode="External"/><Relationship Id="rId52" Type="http://schemas.openxmlformats.org/officeDocument/2006/relationships/hyperlink" Target="consultantplus://offline/ref=E91BBDAD484B8DD55A08A2765404FCC8BD63FAC33647C42652CA1DC7738F8755CE9866FE47C506E7TAB4H" TargetMode="External"/><Relationship Id="rId60" Type="http://schemas.openxmlformats.org/officeDocument/2006/relationships/hyperlink" Target="consultantplus://offline/ref=E91BBDAD484B8DD55A08A2765404FCC8BD63FAC33647C42652CA1DC7738F8755CE9866FE47C506E7TABCH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E91BBDAD484B8DD55A08A2765404FCC8BD61FDC83C45C42652CA1DC7738F8755CE9866FE47C502E6TAB3H" TargetMode="External"/><Relationship Id="rId9" Type="http://schemas.openxmlformats.org/officeDocument/2006/relationships/hyperlink" Target="consultantplus://offline/ref=E91BBDAD484B8DD55A08A2765404FCC8BD61FDC83C45C42652CA1DC7738F8755CE9866FE47C502E3TAB3H" TargetMode="External"/><Relationship Id="rId14" Type="http://schemas.openxmlformats.org/officeDocument/2006/relationships/hyperlink" Target="consultantplus://offline/ref=E91BBDAD484B8DD55A08A2765404FCC8BD63FAC33647C42652CA1DC7738F8755CE9866FE47C506E7TAB4H" TargetMode="External"/><Relationship Id="rId22" Type="http://schemas.openxmlformats.org/officeDocument/2006/relationships/hyperlink" Target="consultantplus://offline/ref=E91BBDAD484B8DD55A08A2765404FCC8BD61FDC83C45C42652CA1DC7738F8755CE9866FE47C502E0TAB0H" TargetMode="External"/><Relationship Id="rId27" Type="http://schemas.openxmlformats.org/officeDocument/2006/relationships/hyperlink" Target="consultantplus://offline/ref=E91BBDAD484B8DD55A08A2765404FCC8BD62F9CD3044C42652CA1DC7738F8755CE9866FE47C502E0TAB0H" TargetMode="External"/><Relationship Id="rId30" Type="http://schemas.openxmlformats.org/officeDocument/2006/relationships/hyperlink" Target="consultantplus://offline/ref=E91BBDAD484B8DD55A08A2765404FCC8BD61FDC83C45C42652CA1DC7738F8755CE9866FE47C502E1TAB6H" TargetMode="External"/><Relationship Id="rId35" Type="http://schemas.openxmlformats.org/officeDocument/2006/relationships/hyperlink" Target="consultantplus://offline/ref=E91BBDAD484B8DD55A08A2765404FCC8BD63FAC33647C42652CA1DC7738F8755CE9866FE47C506E7TAB4H" TargetMode="External"/><Relationship Id="rId43" Type="http://schemas.openxmlformats.org/officeDocument/2006/relationships/hyperlink" Target="consultantplus://offline/ref=E91BBDAD484B8DD55A08AB6F5304FCC8B863F9CB3D49C42652CA1DC7738F8755CE9866FE47C502E7TAB7H" TargetMode="External"/><Relationship Id="rId48" Type="http://schemas.openxmlformats.org/officeDocument/2006/relationships/hyperlink" Target="consultantplus://offline/ref=E91BBDAD484B8DD55A08A2765404FCC8BD63FAC33647C42652CA1DC7738F8755CE9866FE47C506E7TAB4H" TargetMode="External"/><Relationship Id="rId56" Type="http://schemas.openxmlformats.org/officeDocument/2006/relationships/hyperlink" Target="consultantplus://offline/ref=E91BBDAD484B8DD55A08A2765404FCC8BD63FAC33647C42652CA1DC7738F8755CE9866FE47C506E7TAB2H" TargetMode="External"/><Relationship Id="rId64" Type="http://schemas.openxmlformats.org/officeDocument/2006/relationships/hyperlink" Target="consultantplus://offline/ref=E91BBDAD484B8DD55A08A2765404FCC8BD63FAC33647C42652CA1DC7738F8755CE9866FE47C506E4TAB5H" TargetMode="External"/><Relationship Id="rId8" Type="http://schemas.openxmlformats.org/officeDocument/2006/relationships/hyperlink" Target="consultantplus://offline/ref=E91BBDAD484B8DD55A08A2765404FCC8BF61F9CA334B992C5A9311C57480D842C9D16AFF47C502TEB0H" TargetMode="External"/><Relationship Id="rId51" Type="http://schemas.openxmlformats.org/officeDocument/2006/relationships/hyperlink" Target="consultantplus://offline/ref=E91BBDAD484B8DD55A08A2765404FCC8BD61FDC83C45C42652CA1DC7738F8755CE9866FE47C502E1TABC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91BBDAD484B8DD55A08A2765404FCC8BD63F3CC3C42C42652CA1DC7738F8755CE9866FET4B4H" TargetMode="External"/><Relationship Id="rId17" Type="http://schemas.openxmlformats.org/officeDocument/2006/relationships/hyperlink" Target="consultantplus://offline/ref=E91BBDAD484B8DD55A08A2765404FCC8BD63FAC33647C42652CA1DC7738F8755CE9866FE47C506E7TAB4H" TargetMode="External"/><Relationship Id="rId25" Type="http://schemas.openxmlformats.org/officeDocument/2006/relationships/hyperlink" Target="consultantplus://offline/ref=E91BBDAD484B8DD55A08A2765404FCC8BD61FDC83C45C42652CA1DC7738F8755CE9866FE47C502E0TABCH" TargetMode="External"/><Relationship Id="rId33" Type="http://schemas.openxmlformats.org/officeDocument/2006/relationships/hyperlink" Target="consultantplus://offline/ref=E91BBDAD484B8DD55A08A2765404FCC8BD63FAC33647C42652CA1DC7738F8755CE9866FE47C506E7TAB5H" TargetMode="External"/><Relationship Id="rId38" Type="http://schemas.openxmlformats.org/officeDocument/2006/relationships/hyperlink" Target="consultantplus://offline/ref=E91BBDAD484B8DD55A08A2765404FCC8BD63FAC33647C42652CA1DC7738F8755CE9866FE47C506E7TAB4H" TargetMode="External"/><Relationship Id="rId46" Type="http://schemas.openxmlformats.org/officeDocument/2006/relationships/hyperlink" Target="consultantplus://offline/ref=E91BBDAD484B8DD55A08A2765404FCC8BD66FECB3D44C42652CA1DC7738F8755CE9866FE47C500E2TABDH" TargetMode="External"/><Relationship Id="rId59" Type="http://schemas.openxmlformats.org/officeDocument/2006/relationships/hyperlink" Target="consultantplus://offline/ref=E91BBDAD484B8DD55A08A2765404FCC8BD63FAC33647C42652CA1DC7738F8755CE9866FE47C506E7TAB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4103</Words>
  <Characters>23393</Characters>
  <Application>Microsoft Office Word</Application>
  <DocSecurity>0</DocSecurity>
  <Lines>194</Lines>
  <Paragraphs>54</Paragraphs>
  <ScaleCrop>false</ScaleCrop>
  <Company>Reanimator Extreme Edition</Company>
  <LinksUpToDate>false</LinksUpToDate>
  <CharactersWithSpaces>27442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3</cp:revision>
  <dcterms:created xsi:type="dcterms:W3CDTF">2015-04-10T07:01:00Z</dcterms:created>
  <dcterms:modified xsi:type="dcterms:W3CDTF">2015-04-22T10:32:00Z</dcterms:modified>
</cp:coreProperties>
</file>