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871358" w:rsidP="00E30808">
      <w:pPr>
        <w:rPr>
          <w:sz w:val="28"/>
          <w:szCs w:val="28"/>
        </w:rPr>
      </w:pPr>
      <w:r w:rsidRPr="009A339A">
        <w:rPr>
          <w:sz w:val="28"/>
          <w:szCs w:val="28"/>
        </w:rPr>
        <w:t>________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                          № ____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E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934A3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>
        <w:rPr>
          <w:sz w:val="28"/>
          <w:szCs w:val="28"/>
        </w:rPr>
        <w:t xml:space="preserve"> «</w:t>
      </w:r>
      <w:r w:rsidR="00E43DE1" w:rsidRPr="006F3363">
        <w:rPr>
          <w:sz w:val="28"/>
          <w:szCs w:val="28"/>
        </w:rPr>
        <w:t>Об утверждении Административного регламента</w:t>
      </w:r>
      <w:r w:rsidR="00E43DE1" w:rsidRPr="006F3363">
        <w:rPr>
          <w:b/>
          <w:sz w:val="28"/>
          <w:szCs w:val="28"/>
        </w:rPr>
        <w:t xml:space="preserve"> </w:t>
      </w:r>
      <w:r w:rsidR="00E43DE1">
        <w:rPr>
          <w:sz w:val="28"/>
          <w:szCs w:val="28"/>
        </w:rPr>
        <w:t>Министерства</w:t>
      </w:r>
      <w:r w:rsidR="00E43DE1" w:rsidRPr="006D7972">
        <w:rPr>
          <w:sz w:val="28"/>
          <w:szCs w:val="28"/>
        </w:rPr>
        <w:t xml:space="preserve"> имущественных и земельных отношений Карачаево-Черкес</w:t>
      </w:r>
      <w:r w:rsidR="00E43DE1">
        <w:rPr>
          <w:sz w:val="28"/>
          <w:szCs w:val="28"/>
        </w:rPr>
        <w:t>ской Республики  по предоставлению государственной</w:t>
      </w:r>
      <w:r w:rsidR="00E43DE1" w:rsidRPr="006D7972">
        <w:rPr>
          <w:sz w:val="28"/>
          <w:szCs w:val="28"/>
        </w:rPr>
        <w:t xml:space="preserve"> услуг</w:t>
      </w:r>
      <w:r w:rsidR="00E43DE1">
        <w:rPr>
          <w:sz w:val="28"/>
          <w:szCs w:val="28"/>
        </w:rPr>
        <w:t xml:space="preserve">и </w:t>
      </w:r>
      <w:r w:rsidR="00E43DE1" w:rsidRPr="009B25C7">
        <w:rPr>
          <w:sz w:val="28"/>
          <w:szCs w:val="28"/>
        </w:rPr>
        <w:t xml:space="preserve">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="00040CD1" w:rsidRPr="009A339A">
        <w:rPr>
          <w:sz w:val="28"/>
          <w:szCs w:val="28"/>
        </w:rPr>
        <w:t>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E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Pr="009A339A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</w:t>
      </w:r>
      <w:r w:rsidR="00735958" w:rsidRPr="009A339A">
        <w:rPr>
          <w:sz w:val="28"/>
          <w:szCs w:val="28"/>
        </w:rPr>
        <w:lastRenderedPageBreak/>
        <w:t xml:space="preserve">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 w:rsidR="00735958">
        <w:rPr>
          <w:sz w:val="28"/>
          <w:szCs w:val="28"/>
        </w:rPr>
        <w:t xml:space="preserve"> внести следующее изменение: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 w:rsidR="00E43DE1">
        <w:rPr>
          <w:sz w:val="28"/>
          <w:szCs w:val="28"/>
        </w:rPr>
        <w:t>Пункт 2.21</w:t>
      </w:r>
      <w:r>
        <w:rPr>
          <w:sz w:val="28"/>
          <w:szCs w:val="28"/>
        </w:rPr>
        <w:t xml:space="preserve">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E43DE1">
        <w:rPr>
          <w:b/>
          <w:sz w:val="28"/>
          <w:szCs w:val="28"/>
        </w:rPr>
        <w:t>2.21</w:t>
      </w:r>
      <w:r w:rsidRPr="002934A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E43DE1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2.21</w:t>
      </w:r>
      <w:r w:rsidR="002934A3" w:rsidRPr="002934A3">
        <w:rPr>
          <w:snapToGrid w:val="0"/>
          <w:sz w:val="28"/>
          <w:szCs w:val="28"/>
        </w:rPr>
        <w:t>.1.</w:t>
      </w:r>
      <w:r w:rsidR="002934A3">
        <w:rPr>
          <w:b/>
          <w:snapToGrid w:val="0"/>
          <w:sz w:val="28"/>
          <w:szCs w:val="28"/>
        </w:rPr>
        <w:t xml:space="preserve"> </w:t>
      </w:r>
      <w:r w:rsidR="002934A3"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E43DE1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2934A3">
        <w:rPr>
          <w:sz w:val="28"/>
          <w:szCs w:val="28"/>
        </w:rPr>
        <w:t xml:space="preserve">.2. </w:t>
      </w:r>
      <w:r w:rsidR="002934A3" w:rsidRPr="00442357">
        <w:rPr>
          <w:sz w:val="28"/>
          <w:szCs w:val="28"/>
        </w:rPr>
        <w:t xml:space="preserve">При предоставлении государственной  услуги </w:t>
      </w:r>
      <w:r w:rsidR="002934A3">
        <w:rPr>
          <w:sz w:val="28"/>
          <w:szCs w:val="28"/>
        </w:rPr>
        <w:t xml:space="preserve">Министерство </w:t>
      </w:r>
      <w:r w:rsidR="002934A3"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442357">
        <w:rPr>
          <w:sz w:val="28"/>
          <w:szCs w:val="28"/>
        </w:rPr>
        <w:lastRenderedPageBreak/>
        <w:t>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>
        <w:rPr>
          <w:sz w:val="28"/>
          <w:szCs w:val="28"/>
        </w:rPr>
        <w:t>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М.Д. Туркменова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E43DE1" w:rsidRDefault="00E43DE1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9A339A" w:rsidRPr="007D1C2A" w:rsidRDefault="007D1C2A" w:rsidP="009A339A">
      <w:pPr>
        <w:tabs>
          <w:tab w:val="left" w:pos="-1824"/>
        </w:tabs>
      </w:pPr>
      <w:r>
        <w:t xml:space="preserve">Исп. </w:t>
      </w:r>
      <w:r w:rsidRPr="007D1C2A">
        <w:t>Гербекова С.М.</w:t>
      </w:r>
    </w:p>
    <w:p w:rsidR="007D1C2A" w:rsidRPr="007D1C2A" w:rsidRDefault="007D1C2A" w:rsidP="009A339A">
      <w:pPr>
        <w:tabs>
          <w:tab w:val="left" w:pos="-1824"/>
        </w:tabs>
      </w:pPr>
      <w:r w:rsidRPr="007D1C2A">
        <w:t>Тел. 28-15-14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AB" w:rsidRDefault="00C015AB">
      <w:r>
        <w:separator/>
      </w:r>
    </w:p>
  </w:endnote>
  <w:endnote w:type="continuationSeparator" w:id="1">
    <w:p w:rsidR="00C015AB" w:rsidRDefault="00C0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AB" w:rsidRDefault="00C015AB">
      <w:r>
        <w:separator/>
      </w:r>
    </w:p>
  </w:footnote>
  <w:footnote w:type="continuationSeparator" w:id="1">
    <w:p w:rsidR="00C015AB" w:rsidRDefault="00C01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9B6B19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9B6B19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26444B">
      <w:rPr>
        <w:rStyle w:val="a7"/>
        <w:noProof/>
        <w:sz w:val="28"/>
        <w:szCs w:val="28"/>
      </w:rPr>
      <w:t>4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106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44B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5328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6B19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15AB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3DE1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57</cp:revision>
  <cp:lastPrinted>2016-05-25T06:13:00Z</cp:lastPrinted>
  <dcterms:created xsi:type="dcterms:W3CDTF">2015-08-10T09:02:00Z</dcterms:created>
  <dcterms:modified xsi:type="dcterms:W3CDTF">2016-05-25T06:37:00Z</dcterms:modified>
</cp:coreProperties>
</file>