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A7" w:rsidRPr="009350D4" w:rsidRDefault="001C06A7" w:rsidP="001C06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DE5" w:rsidRDefault="00BB1DE5" w:rsidP="00BB1DE5">
      <w:pPr>
        <w:pStyle w:val="a6"/>
        <w:jc w:val="center"/>
        <w:rPr>
          <w:rFonts w:ascii="Times New Roman" w:hAnsi="Times New Roman"/>
          <w:b/>
          <w:sz w:val="28"/>
          <w:szCs w:val="28"/>
          <w:lang w:val="en-US" w:bidi="ru-RU"/>
        </w:rPr>
      </w:pPr>
      <w:r w:rsidRPr="00F24D11">
        <w:rPr>
          <w:rFonts w:ascii="Times New Roman" w:hAnsi="Times New Roman"/>
          <w:b/>
          <w:sz w:val="28"/>
          <w:szCs w:val="28"/>
          <w:lang w:bidi="ru-RU"/>
        </w:rPr>
        <w:t>ИЗВЕЩЕНИЕ</w:t>
      </w:r>
    </w:p>
    <w:p w:rsidR="00BB1DE5" w:rsidRDefault="00BB1DE5" w:rsidP="00BB1D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результатов определения кадастровой </w:t>
      </w:r>
      <w:r w:rsidRPr="000703F0">
        <w:rPr>
          <w:rFonts w:ascii="Times New Roman" w:hAnsi="Times New Roman" w:cs="Times New Roman"/>
          <w:color w:val="000000"/>
          <w:sz w:val="28"/>
          <w:szCs w:val="28"/>
        </w:rPr>
        <w:t xml:space="preserve">стоимости земельных участков из категории </w:t>
      </w:r>
      <w:r w:rsidRPr="0007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</w:t>
      </w:r>
      <w:r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водного и лесного фонд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</w:p>
    <w:p w:rsidR="00BB1DE5" w:rsidRDefault="00BB1DE5" w:rsidP="00BB1D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Карачаево-Черкесской Республики</w:t>
      </w:r>
    </w:p>
    <w:p w:rsidR="00BB1DE5" w:rsidRPr="00324C57" w:rsidRDefault="00BB1DE5" w:rsidP="00BB1DE5">
      <w:pPr>
        <w:jc w:val="center"/>
        <w:rPr>
          <w:rFonts w:ascii="Times New Roman" w:hAnsi="Times New Roman"/>
          <w:b/>
          <w:sz w:val="32"/>
          <w:szCs w:val="32"/>
        </w:rPr>
      </w:pPr>
    </w:p>
    <w:p w:rsidR="00BB1DE5" w:rsidRPr="00BC1551" w:rsidRDefault="00BB1DE5" w:rsidP="00BB1DE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1551">
        <w:rPr>
          <w:rFonts w:ascii="Times New Roman" w:hAnsi="Times New Roman"/>
          <w:sz w:val="28"/>
          <w:szCs w:val="28"/>
        </w:rPr>
        <w:t xml:space="preserve">В соответствии </w:t>
      </w:r>
      <w:proofErr w:type="spellStart"/>
      <w:r w:rsidRPr="00BC1551">
        <w:rPr>
          <w:rFonts w:ascii="Times New Roman" w:hAnsi="Times New Roman"/>
          <w:sz w:val="28"/>
          <w:szCs w:val="28"/>
        </w:rPr>
        <w:t>c</w:t>
      </w:r>
      <w:proofErr w:type="spellEnd"/>
      <w:r w:rsidRPr="00BC1551">
        <w:rPr>
          <w:rFonts w:ascii="Times New Roman" w:hAnsi="Times New Roman"/>
          <w:sz w:val="28"/>
          <w:szCs w:val="28"/>
        </w:rPr>
        <w:t xml:space="preserve"> Земельным кодексом Российской Федерации, Федеральным законом от 03.07.2016  № 237-Ф3 «О государственной кадастровой оценке», Законом Карачаево-Черкесской Республики от 29.10.2018 № 69-РЗ «О внесении изменений в Закон Карачаево-Черкесской Республики «Особенности регулирования земельных отношений в Карачаево-Черкесской Республике», распоряжением Министерства имущественных и земельных отношений Карачаево-Черкесской Республики от 14.08.2019 №374 «О проведении государственной кадастровой оценки земель водного фонда и лесного фонда на территории</w:t>
      </w:r>
      <w:proofErr w:type="gramEnd"/>
      <w:r w:rsidRPr="00BC1551">
        <w:rPr>
          <w:rFonts w:ascii="Times New Roman" w:hAnsi="Times New Roman"/>
          <w:sz w:val="28"/>
          <w:szCs w:val="28"/>
        </w:rPr>
        <w:t xml:space="preserve"> Карачаево-Черкесской Республики», Министерство имущественных и земельных отношений Карачаево-Черкесской Республики уведомляет об утверждении результатов определения государственной кадастровой оценки земель из категории земель водного фонда и лесного фонда, расположенных на территории Карачаево-Черкесской  Республики, по состоянию на 01.01.2020 (распоряжение Министерства имущественных и земельных отношений Карачаево-Черкесской Республики от </w:t>
      </w:r>
      <w:r w:rsidRPr="00BB1DE5">
        <w:rPr>
          <w:rFonts w:ascii="Times New Roman" w:hAnsi="Times New Roman"/>
          <w:sz w:val="28"/>
          <w:szCs w:val="28"/>
        </w:rPr>
        <w:t>25</w:t>
      </w:r>
      <w:r w:rsidRPr="00BC1551">
        <w:rPr>
          <w:rFonts w:ascii="Times New Roman" w:hAnsi="Times New Roman"/>
          <w:sz w:val="28"/>
          <w:szCs w:val="28"/>
        </w:rPr>
        <w:t>.</w:t>
      </w:r>
      <w:r w:rsidRPr="00BB1DE5">
        <w:rPr>
          <w:rFonts w:ascii="Times New Roman" w:hAnsi="Times New Roman"/>
          <w:sz w:val="28"/>
          <w:szCs w:val="28"/>
        </w:rPr>
        <w:t>08</w:t>
      </w:r>
      <w:r w:rsidRPr="00BC1551">
        <w:rPr>
          <w:rFonts w:ascii="Times New Roman" w:hAnsi="Times New Roman"/>
          <w:sz w:val="28"/>
          <w:szCs w:val="28"/>
        </w:rPr>
        <w:t xml:space="preserve">.2020 № </w:t>
      </w:r>
      <w:r w:rsidRPr="00BB1DE5">
        <w:rPr>
          <w:rFonts w:ascii="Times New Roman" w:hAnsi="Times New Roman"/>
          <w:sz w:val="28"/>
          <w:szCs w:val="28"/>
        </w:rPr>
        <w:t>557</w:t>
      </w:r>
      <w:r w:rsidRPr="00BC1551">
        <w:rPr>
          <w:rFonts w:ascii="Times New Roman" w:hAnsi="Times New Roman"/>
          <w:sz w:val="28"/>
          <w:szCs w:val="28"/>
        </w:rPr>
        <w:t>).</w:t>
      </w:r>
    </w:p>
    <w:p w:rsidR="00BB1DE5" w:rsidRPr="00BC1551" w:rsidRDefault="00BB1DE5" w:rsidP="00BB1DE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1551">
        <w:rPr>
          <w:rFonts w:ascii="Times New Roman" w:hAnsi="Times New Roman"/>
          <w:sz w:val="28"/>
          <w:szCs w:val="28"/>
        </w:rPr>
        <w:t xml:space="preserve">Результаты государственной кадастровой оценки земель водного фонда и лесного фонда, </w:t>
      </w:r>
      <w:proofErr w:type="gramStart"/>
      <w:r w:rsidRPr="00BC1551">
        <w:rPr>
          <w:rFonts w:ascii="Times New Roman" w:hAnsi="Times New Roman"/>
          <w:sz w:val="28"/>
          <w:szCs w:val="28"/>
        </w:rPr>
        <w:t>расположенных</w:t>
      </w:r>
      <w:proofErr w:type="gramEnd"/>
      <w:r w:rsidRPr="00BC1551">
        <w:rPr>
          <w:rFonts w:ascii="Times New Roman" w:hAnsi="Times New Roman"/>
          <w:sz w:val="28"/>
          <w:szCs w:val="28"/>
        </w:rPr>
        <w:t xml:space="preserve"> на территории Карачаево-Черкесской Республики, вступают в силу </w:t>
      </w:r>
      <w:r w:rsidRPr="00A6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истечении одного месяца после дня его обнародования (официального опубликования)</w:t>
      </w:r>
      <w:r w:rsidRPr="00BC1551">
        <w:rPr>
          <w:rFonts w:ascii="Times New Roman" w:hAnsi="Times New Roman"/>
          <w:sz w:val="28"/>
          <w:szCs w:val="28"/>
        </w:rPr>
        <w:t>.</w:t>
      </w:r>
    </w:p>
    <w:p w:rsidR="00BB1DE5" w:rsidRPr="00BC1551" w:rsidRDefault="00BB1DE5" w:rsidP="00BB1DE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1551">
        <w:rPr>
          <w:rFonts w:ascii="Times New Roman" w:hAnsi="Times New Roman"/>
          <w:sz w:val="28"/>
          <w:szCs w:val="28"/>
        </w:rPr>
        <w:t xml:space="preserve">С результатами определения кадастровой стоимости земельных участков из категории земель водного фонда и лесного фонда, расположенных на территории Карачаево-Черкесской Республики, указанными в приложении к распоряжению Министерства имущественных и земельных отношений Карачаево-Черкесской Республики от </w:t>
      </w:r>
      <w:r w:rsidRPr="00BB1DE5">
        <w:rPr>
          <w:rFonts w:ascii="Times New Roman" w:hAnsi="Times New Roman"/>
          <w:sz w:val="28"/>
          <w:szCs w:val="28"/>
        </w:rPr>
        <w:t>25</w:t>
      </w:r>
      <w:r w:rsidRPr="00BC1551">
        <w:rPr>
          <w:rFonts w:ascii="Times New Roman" w:hAnsi="Times New Roman"/>
          <w:sz w:val="28"/>
          <w:szCs w:val="28"/>
        </w:rPr>
        <w:t>.</w:t>
      </w:r>
      <w:r w:rsidRPr="00BB1DE5">
        <w:rPr>
          <w:rFonts w:ascii="Times New Roman" w:hAnsi="Times New Roman"/>
          <w:sz w:val="28"/>
          <w:szCs w:val="28"/>
        </w:rPr>
        <w:t>08</w:t>
      </w:r>
      <w:r w:rsidRPr="00BC1551">
        <w:rPr>
          <w:rFonts w:ascii="Times New Roman" w:hAnsi="Times New Roman"/>
          <w:sz w:val="28"/>
          <w:szCs w:val="28"/>
        </w:rPr>
        <w:t xml:space="preserve">.2020 № </w:t>
      </w:r>
      <w:r w:rsidRPr="00BB1DE5">
        <w:rPr>
          <w:rFonts w:ascii="Times New Roman" w:hAnsi="Times New Roman"/>
          <w:sz w:val="28"/>
          <w:szCs w:val="28"/>
        </w:rPr>
        <w:t>557</w:t>
      </w:r>
      <w:r w:rsidRPr="00BC1551">
        <w:rPr>
          <w:rFonts w:ascii="Times New Roman" w:hAnsi="Times New Roman"/>
          <w:sz w:val="28"/>
          <w:szCs w:val="28"/>
        </w:rPr>
        <w:t>, можно ознакомиться на официальном сайте Министерства имущественных и земельных отношений Карачаево-Черкесской Республики (http://minizo.kchgov.ru/).</w:t>
      </w:r>
      <w:proofErr w:type="gramEnd"/>
    </w:p>
    <w:p w:rsidR="00BB1DE5" w:rsidRDefault="00BB1DE5" w:rsidP="00BB1DE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24D11">
        <w:rPr>
          <w:rFonts w:ascii="Times New Roman" w:hAnsi="Times New Roman"/>
          <w:sz w:val="28"/>
          <w:szCs w:val="28"/>
        </w:rPr>
        <w:t>На основании положений ст. 21 Федерального закона от 03.07.2016 № 237-ФЗ «О государственной кадастровой оценке» КЧРГБУ «Республиканский кадастровый центр» осуществляет прием обращений об исправлении ошибок, допущенных при определении кадастровой стоимости.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1DE5" w:rsidRPr="00E718B8" w:rsidRDefault="00BB1DE5" w:rsidP="00BB1DE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8B8">
        <w:rPr>
          <w:rFonts w:ascii="Times New Roman" w:hAnsi="Times New Roman"/>
          <w:sz w:val="28"/>
          <w:szCs w:val="28"/>
        </w:rPr>
        <w:t>Ошибками, допущенными при определении кадастровой стоимости, являются:</w:t>
      </w:r>
    </w:p>
    <w:p w:rsidR="00BB1DE5" w:rsidRPr="00E718B8" w:rsidRDefault="00BB1DE5" w:rsidP="00BB1DE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8B8">
        <w:rPr>
          <w:rFonts w:ascii="Times New Roman" w:hAnsi="Times New Roman"/>
          <w:sz w:val="28"/>
          <w:szCs w:val="28"/>
        </w:rPr>
        <w:t>— единичная или системная техническая ошибка (описка, опечатка, арифметическая ошибка или иная подобная ошибка), допущенная при определении кадастровой стоимости одного или нескольких объектов недвижимости и повлиявшая на величину кадастровой стоимости;</w:t>
      </w:r>
    </w:p>
    <w:p w:rsidR="00BB1DE5" w:rsidRPr="00E718B8" w:rsidRDefault="00BB1DE5" w:rsidP="00BB1DE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8B8">
        <w:rPr>
          <w:rFonts w:ascii="Times New Roman" w:hAnsi="Times New Roman"/>
          <w:sz w:val="28"/>
          <w:szCs w:val="28"/>
        </w:rPr>
        <w:t xml:space="preserve">— единичная или системная методологическая ошибка (несоответствие определения кадастровой стоимости положениям методических указаний о государственной кадастровой оценке), допущенная при определении кадастровой </w:t>
      </w:r>
      <w:r w:rsidRPr="00E718B8">
        <w:rPr>
          <w:rFonts w:ascii="Times New Roman" w:hAnsi="Times New Roman"/>
          <w:sz w:val="28"/>
          <w:szCs w:val="28"/>
        </w:rPr>
        <w:lastRenderedPageBreak/>
        <w:t>стоимости одного или нескольких объектов недвижимости и повлиявшая на величину кадастровой стоимости.</w:t>
      </w:r>
    </w:p>
    <w:p w:rsidR="00BB1DE5" w:rsidRPr="00E718B8" w:rsidRDefault="00BB1DE5" w:rsidP="00BB1DE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8B8">
        <w:rPr>
          <w:rFonts w:ascii="Times New Roman" w:hAnsi="Times New Roman"/>
          <w:sz w:val="28"/>
          <w:szCs w:val="28"/>
        </w:rPr>
        <w:t>С обращением об исправлении ошибок в бюджетное учреждение вправе обратиться юридические лица и физические лица в случае, если результаты определения кадастровой стоимости затрагивают права или обязанности этих лиц, а также органы государственной власти и органы местного самоуправления.</w:t>
      </w:r>
    </w:p>
    <w:p w:rsidR="00BB1DE5" w:rsidRPr="00E718B8" w:rsidRDefault="00BB1DE5" w:rsidP="00BB1DE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18B8">
        <w:rPr>
          <w:rFonts w:ascii="Times New Roman" w:hAnsi="Times New Roman"/>
          <w:sz w:val="28"/>
          <w:szCs w:val="28"/>
        </w:rPr>
        <w:t>Порядок рассмотрения обращений об исправлении ошибок установлен приказом Минэкономразвития России от 19.02.2018 №73 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об исправлении технических и (или) методологических ошибок, допущенных при определении кадастровой стоимости».</w:t>
      </w:r>
      <w:proofErr w:type="gramEnd"/>
    </w:p>
    <w:p w:rsidR="00BB1DE5" w:rsidRPr="00E718B8" w:rsidRDefault="00BB1DE5" w:rsidP="00BB1DE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8B8">
        <w:rPr>
          <w:rFonts w:ascii="Times New Roman" w:hAnsi="Times New Roman"/>
          <w:sz w:val="28"/>
          <w:szCs w:val="28"/>
        </w:rPr>
        <w:t>Способы подачи обращений:</w:t>
      </w:r>
    </w:p>
    <w:p w:rsidR="00BB1DE5" w:rsidRPr="00E718B8" w:rsidRDefault="00BB1DE5" w:rsidP="00BB1DE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8B8">
        <w:rPr>
          <w:rFonts w:ascii="Times New Roman" w:hAnsi="Times New Roman"/>
          <w:sz w:val="28"/>
          <w:szCs w:val="28"/>
        </w:rPr>
        <w:t xml:space="preserve">    в электронной форме на электронный адрес: </w:t>
      </w:r>
      <w:proofErr w:type="spellStart"/>
      <w:r w:rsidRPr="00E718B8">
        <w:rPr>
          <w:rFonts w:ascii="Times New Roman" w:hAnsi="Times New Roman"/>
          <w:sz w:val="28"/>
          <w:szCs w:val="28"/>
        </w:rPr>
        <w:t>kchrgburkts@mail.ru</w:t>
      </w:r>
      <w:proofErr w:type="spellEnd"/>
      <w:r w:rsidRPr="00E718B8">
        <w:rPr>
          <w:rFonts w:ascii="Times New Roman" w:hAnsi="Times New Roman"/>
          <w:sz w:val="28"/>
          <w:szCs w:val="28"/>
        </w:rPr>
        <w:t>;</w:t>
      </w:r>
    </w:p>
    <w:p w:rsidR="00BB1DE5" w:rsidRPr="00E718B8" w:rsidRDefault="00BB1DE5" w:rsidP="00BB1DE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8B8">
        <w:rPr>
          <w:rFonts w:ascii="Times New Roman" w:hAnsi="Times New Roman"/>
          <w:sz w:val="28"/>
          <w:szCs w:val="28"/>
        </w:rPr>
        <w:t xml:space="preserve">    почтовым отправлением в адрес КЧРГБУ «Республиканский кадастровый центр»: 369009, г. Черкесск, ул. </w:t>
      </w:r>
      <w:proofErr w:type="spellStart"/>
      <w:r w:rsidRPr="00E718B8">
        <w:rPr>
          <w:rFonts w:ascii="Times New Roman" w:hAnsi="Times New Roman"/>
          <w:sz w:val="28"/>
          <w:szCs w:val="28"/>
        </w:rPr>
        <w:t>Гутякулова</w:t>
      </w:r>
      <w:proofErr w:type="spellEnd"/>
      <w:r w:rsidRPr="00E718B8">
        <w:rPr>
          <w:rFonts w:ascii="Times New Roman" w:hAnsi="Times New Roman"/>
          <w:sz w:val="28"/>
          <w:szCs w:val="28"/>
        </w:rPr>
        <w:t>, д. 2, 4 этаж</w:t>
      </w:r>
      <w:proofErr w:type="gramStart"/>
      <w:r w:rsidRPr="00E718B8">
        <w:rPr>
          <w:rFonts w:ascii="Times New Roman" w:hAnsi="Times New Roman"/>
          <w:sz w:val="28"/>
          <w:szCs w:val="28"/>
        </w:rPr>
        <w:t>.;</w:t>
      </w:r>
      <w:proofErr w:type="gramEnd"/>
    </w:p>
    <w:p w:rsidR="00BB1DE5" w:rsidRPr="00E718B8" w:rsidRDefault="00BB1DE5" w:rsidP="00BB1DE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8B8">
        <w:rPr>
          <w:rFonts w:ascii="Times New Roman" w:hAnsi="Times New Roman"/>
          <w:sz w:val="28"/>
          <w:szCs w:val="28"/>
        </w:rPr>
        <w:t xml:space="preserve">    привезти письмо лично и сдать по вышеуказанному адресу в приёмную директора.</w:t>
      </w:r>
    </w:p>
    <w:p w:rsidR="00BB1DE5" w:rsidRPr="00E718B8" w:rsidRDefault="00BB1DE5" w:rsidP="00BB1DE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8B8">
        <w:rPr>
          <w:rFonts w:ascii="Times New Roman" w:hAnsi="Times New Roman"/>
          <w:sz w:val="28"/>
          <w:szCs w:val="28"/>
        </w:rPr>
        <w:t>Время приема документов: с 9:00 до 18:00 по рабочим дням, перерыв на обед 13:00-14:00.</w:t>
      </w:r>
    </w:p>
    <w:p w:rsidR="00BB1DE5" w:rsidRPr="00E718B8" w:rsidRDefault="00BB1DE5" w:rsidP="00BB1DE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8B8">
        <w:rPr>
          <w:rFonts w:ascii="Times New Roman" w:hAnsi="Times New Roman"/>
          <w:sz w:val="28"/>
          <w:szCs w:val="28"/>
        </w:rPr>
        <w:t>Требования к содержанию обращения об исправлении ошибок:</w:t>
      </w:r>
    </w:p>
    <w:p w:rsidR="00BB1DE5" w:rsidRPr="00E718B8" w:rsidRDefault="00BB1DE5" w:rsidP="00BB1DE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8B8">
        <w:rPr>
          <w:rFonts w:ascii="Times New Roman" w:hAnsi="Times New Roman"/>
          <w:sz w:val="28"/>
          <w:szCs w:val="28"/>
        </w:rPr>
        <w:t>Обращение об исправлении технической и (или) методологической ошибок, допущенных при определении кадастровой стоимости, должно содержать:</w:t>
      </w:r>
    </w:p>
    <w:p w:rsidR="00BB1DE5" w:rsidRPr="00E718B8" w:rsidRDefault="00BB1DE5" w:rsidP="00BB1DE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18B8">
        <w:rPr>
          <w:rFonts w:ascii="Times New Roman" w:hAnsi="Times New Roman"/>
          <w:sz w:val="28"/>
          <w:szCs w:val="28"/>
        </w:rPr>
        <w:t>1) фамилию, имя и отчество (последнее — при наличии) физического лица, полное наименование юридического лица, номер контактного телефона, адрес электронной почты (при наличии) лица, подавшего обращение об исправлении технической и (или) методологической ошибок, допущенных при определении кадастровой стоимости;</w:t>
      </w:r>
      <w:proofErr w:type="gramEnd"/>
    </w:p>
    <w:p w:rsidR="00BB1DE5" w:rsidRPr="00E718B8" w:rsidRDefault="00BB1DE5" w:rsidP="00BB1DE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8B8">
        <w:rPr>
          <w:rFonts w:ascii="Times New Roman" w:hAnsi="Times New Roman"/>
          <w:sz w:val="28"/>
          <w:szCs w:val="28"/>
        </w:rPr>
        <w:t xml:space="preserve">2) кадастровый номер и (или) адрес объекта недвижимости (объектов недвижимости), в </w:t>
      </w:r>
      <w:proofErr w:type="gramStart"/>
      <w:r w:rsidRPr="00E718B8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E718B8">
        <w:rPr>
          <w:rFonts w:ascii="Times New Roman" w:hAnsi="Times New Roman"/>
          <w:sz w:val="28"/>
          <w:szCs w:val="28"/>
        </w:rPr>
        <w:t xml:space="preserve"> которого подается обращение об исправлении технической и (или) методологической ошибок, допущенных при определении кадастровой стоимости;</w:t>
      </w:r>
    </w:p>
    <w:p w:rsidR="00BB1DE5" w:rsidRPr="00E718B8" w:rsidRDefault="00BB1DE5" w:rsidP="00BB1DE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8B8">
        <w:rPr>
          <w:rFonts w:ascii="Times New Roman" w:hAnsi="Times New Roman"/>
          <w:sz w:val="28"/>
          <w:szCs w:val="28"/>
        </w:rPr>
        <w:t>3) суть обращения об исправлении технической и (или) методологической ошибок, допущенных при определении кадастровой стоимости, с указанием (по желанию) номеров страниц отчета, на которых содержатся соответствующие ошибки;</w:t>
      </w:r>
    </w:p>
    <w:p w:rsidR="00BB1DE5" w:rsidRPr="00E718B8" w:rsidRDefault="00BB1DE5" w:rsidP="00BB1DE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8B8">
        <w:rPr>
          <w:rFonts w:ascii="Times New Roman" w:hAnsi="Times New Roman"/>
          <w:sz w:val="28"/>
          <w:szCs w:val="28"/>
        </w:rPr>
        <w:t>4) информацию о необходимости предоставления разъяснений, связанных с определением кадастровой стоимости</w:t>
      </w:r>
    </w:p>
    <w:p w:rsidR="00BB1DE5" w:rsidRPr="00E718B8" w:rsidRDefault="00BB1DE5" w:rsidP="00BB1DE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8B8">
        <w:rPr>
          <w:rFonts w:ascii="Times New Roman" w:hAnsi="Times New Roman"/>
          <w:sz w:val="28"/>
          <w:szCs w:val="28"/>
        </w:rPr>
        <w:t>К обращению об исправлении ошибок должны быть приложены документы:</w:t>
      </w:r>
    </w:p>
    <w:p w:rsidR="00BB1DE5" w:rsidRPr="00E718B8" w:rsidRDefault="00BB1DE5" w:rsidP="00BB1DE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8B8">
        <w:rPr>
          <w:rFonts w:ascii="Times New Roman" w:hAnsi="Times New Roman"/>
          <w:sz w:val="28"/>
          <w:szCs w:val="28"/>
        </w:rPr>
        <w:lastRenderedPageBreak/>
        <w:t xml:space="preserve">    Копии документов, подтверждающих личность заявителя.</w:t>
      </w:r>
    </w:p>
    <w:p w:rsidR="00BB1DE5" w:rsidRPr="00E718B8" w:rsidRDefault="00BB1DE5" w:rsidP="00BB1DE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8B8">
        <w:rPr>
          <w:rFonts w:ascii="Times New Roman" w:hAnsi="Times New Roman"/>
          <w:sz w:val="28"/>
          <w:szCs w:val="28"/>
        </w:rPr>
        <w:t xml:space="preserve">    Доверенность на представителя либо иной документ, подтверждающий его полномочия (если обращение подает представитель заявителя) в соответствии с действующим гражданским законодательством.</w:t>
      </w:r>
    </w:p>
    <w:p w:rsidR="00BB1DE5" w:rsidRPr="00E718B8" w:rsidRDefault="00BB1DE5" w:rsidP="00BB1DE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8B8">
        <w:rPr>
          <w:rFonts w:ascii="Times New Roman" w:hAnsi="Times New Roman"/>
          <w:sz w:val="28"/>
          <w:szCs w:val="28"/>
        </w:rPr>
        <w:t xml:space="preserve">    Документы, подтверждающие, что результаты определения кадастровой стоимости затрагивают права и обязанности заявителя.</w:t>
      </w:r>
    </w:p>
    <w:p w:rsidR="00BB1DE5" w:rsidRPr="00E718B8" w:rsidRDefault="00BB1DE5" w:rsidP="00BB1DE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8B8">
        <w:rPr>
          <w:rFonts w:ascii="Times New Roman" w:hAnsi="Times New Roman"/>
          <w:sz w:val="28"/>
          <w:szCs w:val="28"/>
        </w:rPr>
        <w:t xml:space="preserve">    Документы, подтверждающие наличие технической и (или) методологической ошибок, допущенных при определении кадастровой стоимости.</w:t>
      </w:r>
    </w:p>
    <w:p w:rsidR="00BB1DE5" w:rsidRPr="00E718B8" w:rsidRDefault="00BB1DE5" w:rsidP="00BB1DE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8B8">
        <w:rPr>
          <w:rFonts w:ascii="Times New Roman" w:hAnsi="Times New Roman"/>
          <w:sz w:val="28"/>
          <w:szCs w:val="28"/>
        </w:rPr>
        <w:t>К обращению об исправлении ошибок, может быть приложена декларация о характеристиках объекта недвижимости. С требованиями, предъявляемыми Законом к порядку подачи и рассмотрения бюджетным учреждением деклараций, форме декларации, а также с рекомендациями по заполнению деклараций можно ознакомиться</w:t>
      </w:r>
      <w:r w:rsidRPr="002E1F68">
        <w:t xml:space="preserve"> </w:t>
      </w:r>
      <w:r w:rsidRPr="002E1F68">
        <w:rPr>
          <w:rFonts w:ascii="Times New Roman" w:hAnsi="Times New Roman"/>
          <w:sz w:val="28"/>
          <w:szCs w:val="28"/>
        </w:rPr>
        <w:t>на сайте КЧРГБУ «Республиканский кадастровый центр» (</w:t>
      </w:r>
      <w:hyperlink r:id="rId7" w:history="1">
        <w:r w:rsidRPr="00116E21">
          <w:rPr>
            <w:rStyle w:val="a7"/>
            <w:rFonts w:ascii="Times New Roman" w:hAnsi="Times New Roman"/>
            <w:sz w:val="28"/>
            <w:szCs w:val="28"/>
          </w:rPr>
          <w:t>http://kadastr09.ru</w:t>
        </w:r>
      </w:hyperlink>
      <w:r w:rsidRPr="002E1F6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8B8">
        <w:rPr>
          <w:rFonts w:ascii="Times New Roman" w:hAnsi="Times New Roman"/>
          <w:sz w:val="28"/>
          <w:szCs w:val="28"/>
        </w:rPr>
        <w:t>в разделе «Декларации».</w:t>
      </w:r>
    </w:p>
    <w:p w:rsidR="00BB1DE5" w:rsidRPr="00E718B8" w:rsidRDefault="00BB1DE5" w:rsidP="00BB1DE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8B8">
        <w:rPr>
          <w:rFonts w:ascii="Times New Roman" w:hAnsi="Times New Roman"/>
          <w:sz w:val="28"/>
          <w:szCs w:val="28"/>
        </w:rPr>
        <w:t>Обращения об исправлении ошибок, не соответствующие требованиям, установленным статьей 21 Федерального закона от 03.07.2016 № 237-ФЗ «О государственной кадастровой оценке», не подлежат рассмотрению.</w:t>
      </w:r>
    </w:p>
    <w:p w:rsidR="00BB1DE5" w:rsidRPr="00E718B8" w:rsidRDefault="00BB1DE5" w:rsidP="00BB1DE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8B8">
        <w:rPr>
          <w:rFonts w:ascii="Times New Roman" w:hAnsi="Times New Roman"/>
          <w:sz w:val="28"/>
          <w:szCs w:val="28"/>
        </w:rPr>
        <w:t>По итогам рассмотрения обращения об исправлении ошибок бюджетным учреждением могут быть приняты:</w:t>
      </w:r>
    </w:p>
    <w:p w:rsidR="00BB1DE5" w:rsidRPr="00E718B8" w:rsidRDefault="00BB1DE5" w:rsidP="00BB1DE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8B8">
        <w:rPr>
          <w:rFonts w:ascii="Times New Roman" w:hAnsi="Times New Roman"/>
          <w:sz w:val="28"/>
          <w:szCs w:val="28"/>
        </w:rPr>
        <w:t>1) решение о пересчете кадастровой стоимости в связи с наличием технической и (или) методологической ошибок, допущенных при определении кадастровой стоимости;</w:t>
      </w:r>
    </w:p>
    <w:p w:rsidR="00BB1DE5" w:rsidRPr="00E718B8" w:rsidRDefault="00BB1DE5" w:rsidP="00BB1DE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8B8">
        <w:rPr>
          <w:rFonts w:ascii="Times New Roman" w:hAnsi="Times New Roman"/>
          <w:sz w:val="28"/>
          <w:szCs w:val="28"/>
        </w:rPr>
        <w:t>2) решение об отказе в пересчете кадастровой стоимости, если наличие технической и (или) методологической ошибок, допущенных при определении кадастровой стоимости, не выявлено.</w:t>
      </w:r>
    </w:p>
    <w:p w:rsidR="00BB1DE5" w:rsidRPr="00E718B8" w:rsidRDefault="00BB1DE5" w:rsidP="00BB1DE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8B8">
        <w:rPr>
          <w:rFonts w:ascii="Times New Roman" w:hAnsi="Times New Roman"/>
          <w:sz w:val="28"/>
          <w:szCs w:val="28"/>
        </w:rPr>
        <w:t>Срок рассмотрения обращения об исправлении ошибок — 30 дней со дня поступления обращения в бюджетное учреждение.</w:t>
      </w:r>
    </w:p>
    <w:p w:rsidR="00BB1DE5" w:rsidRDefault="00BB1DE5" w:rsidP="00BB1DE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8B8">
        <w:rPr>
          <w:rFonts w:ascii="Times New Roman" w:hAnsi="Times New Roman"/>
          <w:sz w:val="28"/>
          <w:szCs w:val="28"/>
        </w:rPr>
        <w:t>В случае необходимости получения информации, не имеющейся в распоряжении бюджетного учреждения, срок рассмотрения такого обращения может быть увеличен до 60 дней, о чем заявитель будет уведомлен.</w:t>
      </w:r>
    </w:p>
    <w:p w:rsidR="00BB1DE5" w:rsidRPr="006472B9" w:rsidRDefault="00BB1DE5" w:rsidP="00BB1DE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2B9">
        <w:rPr>
          <w:rFonts w:ascii="Times New Roman" w:hAnsi="Times New Roman"/>
          <w:sz w:val="28"/>
          <w:szCs w:val="28"/>
        </w:rPr>
        <w:t xml:space="preserve">Формы обращений и решения по рассмотрению обращений </w:t>
      </w:r>
      <w:r>
        <w:rPr>
          <w:rFonts w:ascii="Times New Roman" w:hAnsi="Times New Roman"/>
          <w:sz w:val="28"/>
          <w:szCs w:val="28"/>
        </w:rPr>
        <w:t>размещены</w:t>
      </w:r>
      <w:r w:rsidRPr="006472B9">
        <w:rPr>
          <w:rFonts w:ascii="Times New Roman" w:hAnsi="Times New Roman"/>
          <w:sz w:val="28"/>
          <w:szCs w:val="28"/>
        </w:rPr>
        <w:t xml:space="preserve"> на сайте КЧРГБУ «Республиканский кадастровый центр» (http://kadastr09.ru) в разделе: «Итоговые отчеты».</w:t>
      </w:r>
    </w:p>
    <w:p w:rsidR="00442E49" w:rsidRPr="00BB1DE5" w:rsidRDefault="00BB1DE5" w:rsidP="00BB1DE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6472B9">
        <w:rPr>
          <w:rFonts w:ascii="Times New Roman" w:hAnsi="Times New Roman"/>
          <w:sz w:val="28"/>
          <w:szCs w:val="28"/>
        </w:rPr>
        <w:t>Телефоны для справок: 8 (8782) 25-00-22, 8 (8782) 25-01-11</w:t>
      </w:r>
    </w:p>
    <w:sectPr w:rsidR="00442E49" w:rsidRPr="00BB1DE5" w:rsidSect="001C06A7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4B1" w:rsidRDefault="00BD34B1" w:rsidP="001C06A7">
      <w:pPr>
        <w:spacing w:after="0" w:line="240" w:lineRule="auto"/>
      </w:pPr>
      <w:r>
        <w:separator/>
      </w:r>
    </w:p>
  </w:endnote>
  <w:endnote w:type="continuationSeparator" w:id="0">
    <w:p w:rsidR="00BD34B1" w:rsidRDefault="00BD34B1" w:rsidP="001C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4B1" w:rsidRDefault="00BD34B1" w:rsidP="001C06A7">
      <w:pPr>
        <w:spacing w:after="0" w:line="240" w:lineRule="auto"/>
      </w:pPr>
      <w:r>
        <w:separator/>
      </w:r>
    </w:p>
  </w:footnote>
  <w:footnote w:type="continuationSeparator" w:id="0">
    <w:p w:rsidR="00BD34B1" w:rsidRDefault="00BD34B1" w:rsidP="001C0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46C69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7A932739"/>
    <w:multiLevelType w:val="multilevel"/>
    <w:tmpl w:val="0092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6A7"/>
    <w:rsid w:val="001C06A7"/>
    <w:rsid w:val="003F47A5"/>
    <w:rsid w:val="00442E49"/>
    <w:rsid w:val="005A51BD"/>
    <w:rsid w:val="00893F7A"/>
    <w:rsid w:val="00BB1DE5"/>
    <w:rsid w:val="00BD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06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06A7"/>
    <w:pPr>
      <w:widowControl w:val="0"/>
      <w:shd w:val="clear" w:color="auto" w:fill="FFFFFF"/>
      <w:spacing w:before="240" w:after="240" w:line="313" w:lineRule="exact"/>
      <w:jc w:val="center"/>
    </w:pPr>
    <w:rPr>
      <w:rFonts w:ascii="Times New Roman" w:eastAsia="Times New Roman" w:hAnsi="Times New Roman" w:cs="Times New Roman"/>
    </w:rPr>
  </w:style>
  <w:style w:type="paragraph" w:styleId="a3">
    <w:name w:val="footnote text"/>
    <w:basedOn w:val="a"/>
    <w:link w:val="a4"/>
    <w:uiPriority w:val="99"/>
    <w:semiHidden/>
    <w:unhideWhenUsed/>
    <w:rsid w:val="001C06A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C06A7"/>
    <w:rPr>
      <w:sz w:val="20"/>
      <w:szCs w:val="20"/>
    </w:rPr>
  </w:style>
  <w:style w:type="character" w:styleId="a5">
    <w:name w:val="footnote reference"/>
    <w:basedOn w:val="a0"/>
    <w:semiHidden/>
    <w:unhideWhenUsed/>
    <w:rsid w:val="001C06A7"/>
    <w:rPr>
      <w:vertAlign w:val="superscript"/>
    </w:rPr>
  </w:style>
  <w:style w:type="paragraph" w:customStyle="1" w:styleId="ConsPlusNormal">
    <w:name w:val="ConsPlusNormal"/>
    <w:rsid w:val="001C06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06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1C06A7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C06A7"/>
    <w:pPr>
      <w:widowControl w:val="0"/>
      <w:shd w:val="clear" w:color="auto" w:fill="FFFFFF"/>
      <w:spacing w:after="60" w:line="0" w:lineRule="atLeast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Standard">
    <w:name w:val="Standard"/>
    <w:rsid w:val="001C06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No Spacing"/>
    <w:uiPriority w:val="1"/>
    <w:qFormat/>
    <w:rsid w:val="00BB1D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BB1D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dastr0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2018-09-14T08:30:00Z</dcterms:created>
  <dcterms:modified xsi:type="dcterms:W3CDTF">2020-08-28T10:46:00Z</dcterms:modified>
</cp:coreProperties>
</file>