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88" w:rsidRPr="00201CCA" w:rsidRDefault="00CD6E5D" w:rsidP="00201CCA">
      <w:pP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 xml:space="preserve">Доклад об осуществлении государственного контроля (надзора), муниципального контроля </w:t>
      </w:r>
      <w:r w:rsidR="007F3B07" w:rsidRPr="00201CCA">
        <w:rPr>
          <w:sz w:val="28"/>
          <w:szCs w:val="28"/>
        </w:rPr>
        <w:t>за 20</w:t>
      </w:r>
      <w:r w:rsidR="000632C8">
        <w:rPr>
          <w:sz w:val="28"/>
          <w:szCs w:val="28"/>
        </w:rPr>
        <w:t>20</w:t>
      </w:r>
      <w:r w:rsidR="006961EB" w:rsidRPr="00201CCA">
        <w:rPr>
          <w:b/>
          <w:sz w:val="28"/>
          <w:szCs w:val="28"/>
        </w:rPr>
        <w:t xml:space="preserve"> </w:t>
      </w:r>
      <w:r w:rsidRPr="00201CCA">
        <w:rPr>
          <w:sz w:val="28"/>
          <w:szCs w:val="28"/>
        </w:rPr>
        <w:t>год</w:t>
      </w:r>
    </w:p>
    <w:p w:rsidR="00A6696F" w:rsidRPr="00201CCA" w:rsidRDefault="00A6696F">
      <w:pPr>
        <w:rPr>
          <w:sz w:val="28"/>
          <w:szCs w:val="28"/>
        </w:rPr>
      </w:pPr>
    </w:p>
    <w:p w:rsidR="00886888" w:rsidRPr="00201CCA" w:rsidRDefault="00886888">
      <w:pPr>
        <w:rPr>
          <w:sz w:val="28"/>
          <w:szCs w:val="28"/>
        </w:rPr>
      </w:pPr>
    </w:p>
    <w:p w:rsidR="00886888" w:rsidRPr="00201CCA" w:rsidRDefault="00886888" w:rsidP="004214BF">
      <w:pPr>
        <w:rPr>
          <w:sz w:val="28"/>
          <w:szCs w:val="28"/>
        </w:rPr>
      </w:pPr>
    </w:p>
    <w:p w:rsidR="00886888" w:rsidRPr="00201CCA" w:rsidRDefault="00886888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Раздел 1.</w:t>
      </w:r>
    </w:p>
    <w:p w:rsidR="00886888" w:rsidRPr="00201CCA" w:rsidRDefault="00886888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Состояние нормативно-правового регулирования в</w:t>
      </w:r>
    </w:p>
    <w:p w:rsidR="007F3B07" w:rsidRPr="00201CCA" w:rsidRDefault="00886888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соответствующей сфере деятельности</w:t>
      </w:r>
    </w:p>
    <w:p w:rsidR="007F3B07" w:rsidRPr="00201CCA" w:rsidRDefault="007F3B07" w:rsidP="004214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F3B07" w:rsidRPr="00201CCA" w:rsidRDefault="007F3B07" w:rsidP="004214B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01CCA">
        <w:rPr>
          <w:sz w:val="28"/>
          <w:szCs w:val="28"/>
        </w:rPr>
        <w:t>Государственный геологический надзор осуществляется специалистами Министерства имущественных и земельных отношений Карачаево-Черкесской Республики в соответствии с:</w:t>
      </w:r>
    </w:p>
    <w:p w:rsidR="007F3B07" w:rsidRPr="00201CCA" w:rsidRDefault="007F3B07" w:rsidP="004214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CCA">
        <w:rPr>
          <w:sz w:val="28"/>
          <w:szCs w:val="28"/>
        </w:rPr>
        <w:t>Кодексом Российской Федерации об административных правонарушениях;</w:t>
      </w:r>
    </w:p>
    <w:p w:rsidR="00D06479" w:rsidRPr="00201CCA" w:rsidRDefault="00D06479" w:rsidP="00D064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CCA">
        <w:rPr>
          <w:sz w:val="28"/>
          <w:szCs w:val="28"/>
        </w:rPr>
        <w:t>Федеральным законом Российской Федерации от 21.02.1992 № 2395-1 «О недрах»;</w:t>
      </w:r>
    </w:p>
    <w:p w:rsidR="007F3B07" w:rsidRDefault="007F3B07" w:rsidP="004214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CCA">
        <w:rPr>
          <w:sz w:val="28"/>
          <w:szCs w:val="28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E5D64" w:rsidRPr="00201CCA" w:rsidRDefault="005E5D64" w:rsidP="005E5D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CCA">
        <w:rPr>
          <w:sz w:val="28"/>
          <w:szCs w:val="28"/>
        </w:rPr>
        <w:t>Постановлением Правительства Российской Федерации от 12.05.2005  № 293 «Об утверждении Положения о государственном контроле за геологическим изучением, рациональным использованием и охраной недр»;</w:t>
      </w:r>
    </w:p>
    <w:p w:rsidR="007F3B07" w:rsidRPr="00201CCA" w:rsidRDefault="007F3B07" w:rsidP="004214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CCA">
        <w:rPr>
          <w:sz w:val="28"/>
          <w:szCs w:val="28"/>
        </w:rPr>
        <w:t xml:space="preserve"> Законом Карачаево-Черкесской Республики от 25.01.2006 № 11-РЗ «О порядке пользования участками недр, местного значения  на территории Карачаево-Черкесской Республики»;</w:t>
      </w:r>
    </w:p>
    <w:p w:rsidR="007F3B07" w:rsidRPr="00201CCA" w:rsidRDefault="007F3B07" w:rsidP="004214BF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201CCA">
        <w:rPr>
          <w:b w:val="0"/>
          <w:sz w:val="28"/>
          <w:szCs w:val="28"/>
        </w:rPr>
        <w:t xml:space="preserve">Указом </w:t>
      </w:r>
      <w:r w:rsidR="00D06479" w:rsidRPr="00201CCA">
        <w:rPr>
          <w:b w:val="0"/>
          <w:sz w:val="28"/>
          <w:szCs w:val="28"/>
        </w:rPr>
        <w:t>Президента</w:t>
      </w:r>
      <w:r w:rsidRPr="00201CCA">
        <w:rPr>
          <w:b w:val="0"/>
          <w:sz w:val="28"/>
          <w:szCs w:val="28"/>
        </w:rPr>
        <w:t xml:space="preserve"> Карачаево-Черкесской Республики от 17.12.2010 № 249 «О перечне исполнительных органов государственной власти Карачаево-Черкесской Республики, уполномоченных  на осуществление регионального государственного контроля (надзора)»;</w:t>
      </w:r>
    </w:p>
    <w:p w:rsidR="007F3B07" w:rsidRPr="00201CCA" w:rsidRDefault="007F3B07" w:rsidP="004214B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01CCA">
        <w:rPr>
          <w:sz w:val="28"/>
          <w:szCs w:val="28"/>
        </w:rPr>
        <w:t xml:space="preserve">Указом Главы Карачаево-Черкесской Республики </w:t>
      </w:r>
      <w:r w:rsidRPr="000632C8">
        <w:rPr>
          <w:sz w:val="28"/>
          <w:szCs w:val="28"/>
          <w:highlight w:val="yellow"/>
        </w:rPr>
        <w:t>от 02.06.2015 № 78</w:t>
      </w:r>
      <w:r w:rsidRPr="00201CCA">
        <w:rPr>
          <w:sz w:val="28"/>
          <w:szCs w:val="28"/>
        </w:rPr>
        <w:t xml:space="preserve"> «Об утверждении Положения и структуры Министерства имущественных и земельных отношений Карачаево-Черкесской Республики»;</w:t>
      </w:r>
    </w:p>
    <w:p w:rsidR="007F3B07" w:rsidRPr="00201CCA" w:rsidRDefault="007F3B07" w:rsidP="004214BF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201CCA">
        <w:rPr>
          <w:sz w:val="28"/>
          <w:szCs w:val="28"/>
        </w:rPr>
        <w:t>Постановлением Правительства Карачаево-Черкесской Республики от 16.07.2012 № 291 «Об утверждении Положения о государственном надзоре за геологическим изучением, рациональным использованием и охраной участков недр местного значения на территории Карачаево-Черкесской Республики»;</w:t>
      </w:r>
    </w:p>
    <w:p w:rsidR="007F3B07" w:rsidRPr="00201CCA" w:rsidRDefault="007F3B07" w:rsidP="004214BF">
      <w:pPr>
        <w:ind w:firstLine="540"/>
        <w:jc w:val="both"/>
        <w:rPr>
          <w:sz w:val="28"/>
          <w:szCs w:val="28"/>
        </w:rPr>
      </w:pPr>
      <w:r w:rsidRPr="00201CCA">
        <w:rPr>
          <w:sz w:val="28"/>
          <w:szCs w:val="28"/>
        </w:rPr>
        <w:t>Постановлением Правительства Карачаево-Черкесской Республики от 12.09.2013 № 295 «О перечне должностных лиц Министерства имущественных и земельных отношений Карачаево-Черкесской Республики, осуществляющих государственный надзор за геологическим изучением, рациональным использованием и охраной участков недр местного значения на территории Карачаево-Черкесской Республики»;</w:t>
      </w:r>
    </w:p>
    <w:p w:rsidR="00035D6A" w:rsidRDefault="00CA56D8" w:rsidP="00035D6A">
      <w:pPr>
        <w:ind w:firstLine="540"/>
        <w:jc w:val="both"/>
        <w:rPr>
          <w:color w:val="323232"/>
          <w:sz w:val="28"/>
          <w:szCs w:val="28"/>
          <w:shd w:val="clear" w:color="auto" w:fill="FFFFFF"/>
        </w:rPr>
      </w:pPr>
      <w:hyperlink r:id="rId8" w:tgtFrame="_blank" w:history="1">
        <w:r w:rsidR="00035D6A" w:rsidRPr="00035D6A">
          <w:rPr>
            <w:rStyle w:val="ab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Распоряжением Министерства имущественных и земельных отношений КЧР от 31.01.2019 № 18</w:t>
        </w:r>
      </w:hyperlink>
      <w:r w:rsidR="00035D6A" w:rsidRPr="00035D6A">
        <w:rPr>
          <w:color w:val="323232"/>
          <w:sz w:val="28"/>
          <w:szCs w:val="28"/>
          <w:shd w:val="clear" w:color="auto" w:fill="FFFFFF"/>
        </w:rPr>
        <w:t xml:space="preserve"> "Об утверждении Административного регламента </w:t>
      </w:r>
      <w:r w:rsidR="00035D6A" w:rsidRPr="00035D6A">
        <w:rPr>
          <w:color w:val="323232"/>
          <w:sz w:val="28"/>
          <w:szCs w:val="28"/>
          <w:shd w:val="clear" w:color="auto" w:fill="FFFFFF"/>
        </w:rPr>
        <w:lastRenderedPageBreak/>
        <w:t xml:space="preserve">Министерства имущественных и земельных отношений Карачаево-Черкесской Республики по осуществлению регионального государственного надзора за геологическим изучением, рациональным использованием и охраной недр в отношении участков недр местного значения на территории Карачаево-Черкесской Республики". </w:t>
      </w:r>
      <w:r w:rsidR="00035D6A">
        <w:rPr>
          <w:color w:val="323232"/>
          <w:sz w:val="28"/>
          <w:szCs w:val="28"/>
          <w:shd w:val="clear" w:color="auto" w:fill="FFFFFF"/>
        </w:rPr>
        <w:t xml:space="preserve">   </w:t>
      </w:r>
    </w:p>
    <w:p w:rsidR="007F3B07" w:rsidRPr="00201CCA" w:rsidRDefault="007F3B07" w:rsidP="00035D6A">
      <w:pPr>
        <w:ind w:firstLine="540"/>
        <w:jc w:val="both"/>
        <w:rPr>
          <w:sz w:val="28"/>
          <w:szCs w:val="28"/>
        </w:rPr>
      </w:pPr>
      <w:r w:rsidRPr="00035D6A">
        <w:rPr>
          <w:sz w:val="28"/>
          <w:szCs w:val="28"/>
        </w:rPr>
        <w:t>Все нормативные правовые акты, содержащие обязательные требования в сфере недропользования приняты и опубликованы в порядке, установленном законодательством в информационно-правовых системах, на официальном интернет-сайте Министерства имущественных и земельных отношений Карачаево-Черкесской Республики и являются доступными для применения юридическими лицами и индивидуальными предпринимателями</w:t>
      </w:r>
      <w:r w:rsidRPr="00201CCA">
        <w:rPr>
          <w:sz w:val="28"/>
          <w:szCs w:val="28"/>
        </w:rPr>
        <w:t>.</w:t>
      </w:r>
    </w:p>
    <w:p w:rsidR="00F31C3C" w:rsidRPr="00201CCA" w:rsidRDefault="00F31C3C" w:rsidP="004214BF">
      <w:pPr>
        <w:rPr>
          <w:sz w:val="28"/>
          <w:szCs w:val="28"/>
        </w:rPr>
      </w:pPr>
    </w:p>
    <w:p w:rsidR="00F31C3C" w:rsidRPr="00201CCA" w:rsidRDefault="00F31C3C" w:rsidP="004214BF">
      <w:pPr>
        <w:rPr>
          <w:sz w:val="28"/>
          <w:szCs w:val="28"/>
        </w:rPr>
      </w:pPr>
    </w:p>
    <w:p w:rsidR="00886888" w:rsidRPr="00201CCA" w:rsidRDefault="00886888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Раздел 2.</w:t>
      </w:r>
    </w:p>
    <w:p w:rsidR="00886888" w:rsidRPr="00201CCA" w:rsidRDefault="00886888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Организация государственного контроля (надзора),</w:t>
      </w:r>
    </w:p>
    <w:p w:rsidR="00886888" w:rsidRPr="00201CCA" w:rsidRDefault="00886888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муниципального контроля</w:t>
      </w:r>
    </w:p>
    <w:p w:rsidR="00886888" w:rsidRPr="00201CCA" w:rsidRDefault="00886888" w:rsidP="004214BF">
      <w:pPr>
        <w:rPr>
          <w:sz w:val="28"/>
          <w:szCs w:val="28"/>
        </w:rPr>
      </w:pPr>
    </w:p>
    <w:p w:rsidR="007F3B07" w:rsidRPr="00201CCA" w:rsidRDefault="00D06479" w:rsidP="004214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1CCA">
        <w:rPr>
          <w:sz w:val="28"/>
          <w:szCs w:val="28"/>
        </w:rPr>
        <w:t xml:space="preserve">2.1. </w:t>
      </w:r>
      <w:r w:rsidR="007F3B07" w:rsidRPr="00201CCA">
        <w:rPr>
          <w:sz w:val="28"/>
          <w:szCs w:val="28"/>
        </w:rPr>
        <w:t>Министерств</w:t>
      </w:r>
      <w:r w:rsidRPr="00201CCA">
        <w:rPr>
          <w:sz w:val="28"/>
          <w:szCs w:val="28"/>
        </w:rPr>
        <w:t>о</w:t>
      </w:r>
      <w:r w:rsidR="007F3B07" w:rsidRPr="00201CCA">
        <w:rPr>
          <w:sz w:val="28"/>
          <w:szCs w:val="28"/>
        </w:rPr>
        <w:t xml:space="preserve"> имущественных и земельных отношений Карачаево-Черкесской Республики является государственным органом исполнительной власти</w:t>
      </w:r>
      <w:r w:rsidR="005E5D64">
        <w:rPr>
          <w:sz w:val="28"/>
          <w:szCs w:val="28"/>
        </w:rPr>
        <w:t xml:space="preserve">, </w:t>
      </w:r>
      <w:r w:rsidR="007F3B07" w:rsidRPr="00201CCA">
        <w:rPr>
          <w:sz w:val="28"/>
          <w:szCs w:val="28"/>
        </w:rPr>
        <w:t>осуществляющим государственный геологический надзор по следующим вопросам:</w:t>
      </w:r>
    </w:p>
    <w:p w:rsidR="00501997" w:rsidRPr="00201CCA" w:rsidRDefault="00501997" w:rsidP="005019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01CCA">
        <w:rPr>
          <w:rFonts w:eastAsia="Calibri"/>
          <w:sz w:val="28"/>
          <w:szCs w:val="28"/>
        </w:rPr>
        <w:t>а) соблюдение требований законов и иных нормативных правовых актов Карачаево-Черкесской Республики, принятых в пределах полномочий по регулированию отношений недропользования на территории Карачаево-Черкесской Республики;</w:t>
      </w:r>
    </w:p>
    <w:p w:rsidR="00501997" w:rsidRPr="00201CCA" w:rsidRDefault="00501997" w:rsidP="00501997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01CCA">
        <w:rPr>
          <w:rFonts w:eastAsia="Calibri"/>
          <w:sz w:val="28"/>
          <w:szCs w:val="28"/>
        </w:rPr>
        <w:t>б) геологическое изучение участков недр местного значения;</w:t>
      </w:r>
    </w:p>
    <w:p w:rsidR="00AD4C6D" w:rsidRPr="00201CCA" w:rsidRDefault="00501997" w:rsidP="00AD4C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01CCA">
        <w:rPr>
          <w:rFonts w:eastAsia="Calibri"/>
          <w:sz w:val="28"/>
          <w:szCs w:val="28"/>
        </w:rPr>
        <w:t>в) достоверность геологической информации, полученной за счет средств республиканского бюджета Карачаево-Черкесской Республики, а также материалов, положенных в основу подсчета запасов и учета участков недр местного значения;</w:t>
      </w:r>
    </w:p>
    <w:p w:rsidR="00AD4C6D" w:rsidRPr="00201CCA" w:rsidRDefault="00501997" w:rsidP="00AD4C6D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01CCA">
        <w:rPr>
          <w:rFonts w:eastAsia="Calibri"/>
          <w:sz w:val="28"/>
          <w:szCs w:val="28"/>
        </w:rPr>
        <w:t>г) выполнение условий лицензий на пользование участками недр местного значения.</w:t>
      </w:r>
    </w:p>
    <w:p w:rsidR="00AD4C6D" w:rsidRPr="00201CCA" w:rsidRDefault="005E5D64" w:rsidP="00D064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(</w:t>
      </w:r>
      <w:r w:rsidR="00AD4C6D" w:rsidRPr="00201CCA">
        <w:rPr>
          <w:sz w:val="28"/>
          <w:szCs w:val="28"/>
        </w:rPr>
        <w:t xml:space="preserve">Постановление Правительства Карачаево-Черкесской Республики от 16.07.2012 </w:t>
      </w:r>
      <w:r w:rsidR="00D06479" w:rsidRPr="00201CCA">
        <w:rPr>
          <w:sz w:val="28"/>
          <w:szCs w:val="28"/>
        </w:rPr>
        <w:t>№</w:t>
      </w:r>
      <w:r w:rsidR="00AD4C6D" w:rsidRPr="00201CCA">
        <w:rPr>
          <w:sz w:val="28"/>
          <w:szCs w:val="28"/>
        </w:rPr>
        <w:t xml:space="preserve"> 291 </w:t>
      </w:r>
      <w:r w:rsidR="00D06479" w:rsidRPr="00201CCA">
        <w:rPr>
          <w:sz w:val="28"/>
          <w:szCs w:val="28"/>
        </w:rPr>
        <w:t>«</w:t>
      </w:r>
      <w:r w:rsidR="00AD4C6D" w:rsidRPr="00201CCA">
        <w:rPr>
          <w:sz w:val="28"/>
          <w:szCs w:val="28"/>
        </w:rPr>
        <w:t xml:space="preserve">Об утверждении Положения о государственном надзоре за геологическим изучением, рациональным использованием и охраной участков недр местного значения на территории </w:t>
      </w:r>
      <w:r w:rsidR="00D06479" w:rsidRPr="00201CCA">
        <w:rPr>
          <w:sz w:val="28"/>
          <w:szCs w:val="28"/>
        </w:rPr>
        <w:t>Карачаево-Черкесской Республики».</w:t>
      </w:r>
      <w:r>
        <w:rPr>
          <w:sz w:val="28"/>
          <w:szCs w:val="28"/>
        </w:rPr>
        <w:t>)</w:t>
      </w:r>
    </w:p>
    <w:p w:rsidR="00AD4C6D" w:rsidRPr="00201CCA" w:rsidRDefault="00AD4C6D" w:rsidP="00D0647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01CCA">
        <w:rPr>
          <w:sz w:val="28"/>
          <w:szCs w:val="28"/>
        </w:rPr>
        <w:t>Постановление</w:t>
      </w:r>
      <w:r w:rsidR="005E5D64">
        <w:rPr>
          <w:sz w:val="28"/>
          <w:szCs w:val="28"/>
        </w:rPr>
        <w:t>м</w:t>
      </w:r>
      <w:r w:rsidRPr="00201CCA">
        <w:rPr>
          <w:sz w:val="28"/>
          <w:szCs w:val="28"/>
        </w:rPr>
        <w:t xml:space="preserve">  Правительства Карачаево-Черкесской Республики от 12.09.2013 № 295</w:t>
      </w:r>
      <w:r w:rsidR="005E5D64">
        <w:rPr>
          <w:sz w:val="28"/>
          <w:szCs w:val="28"/>
        </w:rPr>
        <w:t>,</w:t>
      </w:r>
      <w:r w:rsidRPr="00201CCA">
        <w:rPr>
          <w:sz w:val="28"/>
          <w:szCs w:val="28"/>
        </w:rPr>
        <w:t xml:space="preserve"> утвержден перечень должностных лиц Министерства имущественных и земельных отношений Карачаево-Черкесской Республики, осуществляющих государственный надзор за геологическим изучением, рациональным использованием и охраной участков недр местного значения на территории Карачаево-Черкесской Республики.</w:t>
      </w:r>
    </w:p>
    <w:p w:rsidR="00AD4C6D" w:rsidRPr="00201CCA" w:rsidRDefault="007F3B07" w:rsidP="00501997">
      <w:pPr>
        <w:pStyle w:val="a9"/>
        <w:spacing w:before="0" w:beforeAutospacing="0" w:after="0" w:afterAutospacing="0"/>
        <w:ind w:firstLine="540"/>
        <w:jc w:val="both"/>
        <w:rPr>
          <w:bCs/>
          <w:color w:val="000000" w:themeColor="text1"/>
          <w:sz w:val="28"/>
          <w:szCs w:val="28"/>
        </w:rPr>
      </w:pPr>
      <w:r w:rsidRPr="00201CCA">
        <w:rPr>
          <w:sz w:val="28"/>
          <w:szCs w:val="28"/>
        </w:rPr>
        <w:t>2.2.</w:t>
      </w:r>
      <w:r w:rsidRPr="00201CCA">
        <w:rPr>
          <w:i/>
          <w:sz w:val="28"/>
          <w:szCs w:val="28"/>
        </w:rPr>
        <w:t xml:space="preserve">  </w:t>
      </w:r>
      <w:r w:rsidRPr="00201CCA">
        <w:rPr>
          <w:bCs/>
          <w:sz w:val="28"/>
          <w:szCs w:val="28"/>
        </w:rPr>
        <w:t xml:space="preserve">Взаимодействие Министерства с </w:t>
      </w:r>
      <w:r w:rsidR="000632C8" w:rsidRPr="00C7533F">
        <w:rPr>
          <w:color w:val="000000"/>
          <w:sz w:val="28"/>
          <w:szCs w:val="28"/>
        </w:rPr>
        <w:t>Северо-Кавказск</w:t>
      </w:r>
      <w:r w:rsidR="000632C8">
        <w:rPr>
          <w:color w:val="000000"/>
          <w:sz w:val="28"/>
          <w:szCs w:val="28"/>
        </w:rPr>
        <w:t>им</w:t>
      </w:r>
      <w:r w:rsidR="000632C8" w:rsidRPr="00C7533F">
        <w:rPr>
          <w:color w:val="000000"/>
          <w:sz w:val="28"/>
          <w:szCs w:val="28"/>
        </w:rPr>
        <w:t xml:space="preserve"> межрегиональн</w:t>
      </w:r>
      <w:r w:rsidR="000632C8">
        <w:rPr>
          <w:color w:val="000000"/>
          <w:sz w:val="28"/>
          <w:szCs w:val="28"/>
        </w:rPr>
        <w:t>ым</w:t>
      </w:r>
      <w:r w:rsidR="000632C8" w:rsidRPr="00C7533F">
        <w:rPr>
          <w:color w:val="000000"/>
          <w:sz w:val="28"/>
          <w:szCs w:val="28"/>
        </w:rPr>
        <w:t xml:space="preserve"> управление</w:t>
      </w:r>
      <w:r w:rsidR="000632C8">
        <w:rPr>
          <w:color w:val="000000"/>
          <w:sz w:val="28"/>
          <w:szCs w:val="28"/>
        </w:rPr>
        <w:t>м</w:t>
      </w:r>
      <w:r w:rsidR="000632C8" w:rsidRPr="00C7533F">
        <w:rPr>
          <w:color w:val="000000"/>
          <w:sz w:val="28"/>
          <w:szCs w:val="28"/>
        </w:rPr>
        <w:t xml:space="preserve"> Федеральной службы по надзору с сфере </w:t>
      </w:r>
      <w:r w:rsidR="000632C8" w:rsidRPr="00C7533F">
        <w:rPr>
          <w:color w:val="000000"/>
          <w:sz w:val="28"/>
          <w:szCs w:val="28"/>
        </w:rPr>
        <w:lastRenderedPageBreak/>
        <w:t>природопользования</w:t>
      </w:r>
      <w:r w:rsidR="00AD4C6D" w:rsidRPr="00201CCA">
        <w:rPr>
          <w:bCs/>
          <w:sz w:val="28"/>
          <w:szCs w:val="28"/>
        </w:rPr>
        <w:t xml:space="preserve"> </w:t>
      </w:r>
      <w:r w:rsidRPr="00201CCA">
        <w:rPr>
          <w:bCs/>
          <w:color w:val="000000" w:themeColor="text1"/>
          <w:sz w:val="28"/>
          <w:szCs w:val="28"/>
        </w:rPr>
        <w:t xml:space="preserve">осуществляется в соответствии </w:t>
      </w:r>
      <w:r w:rsidR="00AD4C6D" w:rsidRPr="00201CCA">
        <w:rPr>
          <w:bCs/>
          <w:color w:val="000000" w:themeColor="text1"/>
          <w:sz w:val="28"/>
          <w:szCs w:val="28"/>
        </w:rPr>
        <w:t xml:space="preserve">с Соглашением о взаимодействии </w:t>
      </w:r>
      <w:r w:rsidR="00D06479" w:rsidRPr="00201CCA">
        <w:rPr>
          <w:bCs/>
          <w:color w:val="000000" w:themeColor="text1"/>
          <w:sz w:val="28"/>
          <w:szCs w:val="28"/>
        </w:rPr>
        <w:t>по вопросам контрольной деятельности в сфере государственного контроля за геологическим изучением, рациональным использованием и охраной недр от 26.04.2016.</w:t>
      </w:r>
    </w:p>
    <w:p w:rsidR="00AD4C6D" w:rsidRPr="00201CCA" w:rsidRDefault="00AD4C6D" w:rsidP="00501997">
      <w:pPr>
        <w:pStyle w:val="a9"/>
        <w:spacing w:before="0" w:beforeAutospacing="0" w:after="0" w:afterAutospacing="0"/>
        <w:ind w:firstLine="540"/>
        <w:jc w:val="both"/>
        <w:rPr>
          <w:bCs/>
          <w:color w:val="FF0000"/>
          <w:sz w:val="28"/>
          <w:szCs w:val="28"/>
        </w:rPr>
      </w:pPr>
    </w:p>
    <w:p w:rsidR="00886888" w:rsidRPr="00201CCA" w:rsidRDefault="00886888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Раздел 3.</w:t>
      </w:r>
    </w:p>
    <w:p w:rsidR="00886888" w:rsidRPr="00201CCA" w:rsidRDefault="00886888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Финансовое и кадровое обеспечение государственного контроля (надзора), муниципального контроля</w:t>
      </w:r>
    </w:p>
    <w:p w:rsidR="007F3B07" w:rsidRPr="00201CCA" w:rsidRDefault="007F3B07" w:rsidP="00421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CCA">
        <w:rPr>
          <w:sz w:val="28"/>
          <w:szCs w:val="28"/>
        </w:rPr>
        <w:t xml:space="preserve">Выделение бюджетных средств на выполнение функций по надзору за геологическим изучением, рациональным использованием и охраной участков не предусмотрено. </w:t>
      </w:r>
    </w:p>
    <w:p w:rsidR="007F3B07" w:rsidRPr="00201CCA" w:rsidRDefault="007F3B07" w:rsidP="00421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CCA">
        <w:rPr>
          <w:sz w:val="28"/>
          <w:szCs w:val="28"/>
        </w:rPr>
        <w:t xml:space="preserve">Исполнение функций по осуществлению государственного надзора за геологическим изучением, рациональным использованием и охраной участков недр местного значения возложено на отдел недропользования Министерства. </w:t>
      </w:r>
    </w:p>
    <w:p w:rsidR="007F3B07" w:rsidRPr="00201CCA" w:rsidRDefault="000632C8" w:rsidP="00421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31.12.2020</w:t>
      </w:r>
      <w:r w:rsidR="007F3B07" w:rsidRPr="00201CCA">
        <w:rPr>
          <w:sz w:val="28"/>
          <w:szCs w:val="28"/>
        </w:rPr>
        <w:t xml:space="preserve"> штатная численность работников отдела составила 5 ед., фактическая численность сотрудников по занятым единицам составила –5 ед., укомплектованность штатной численности – 100%.</w:t>
      </w:r>
    </w:p>
    <w:p w:rsidR="00886888" w:rsidRPr="00201CCA" w:rsidRDefault="007F3B07" w:rsidP="004214B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1CCA">
        <w:rPr>
          <w:sz w:val="28"/>
          <w:szCs w:val="28"/>
        </w:rPr>
        <w:tab/>
      </w:r>
    </w:p>
    <w:p w:rsidR="00886888" w:rsidRPr="00201CCA" w:rsidRDefault="00886888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Раздел 4.</w:t>
      </w:r>
    </w:p>
    <w:p w:rsidR="00886888" w:rsidRPr="00201CCA" w:rsidRDefault="00886888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Проведение государственного контроля (надзора),</w:t>
      </w:r>
    </w:p>
    <w:p w:rsidR="00886888" w:rsidRPr="00201CCA" w:rsidRDefault="00886888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муниципального контроля</w:t>
      </w:r>
    </w:p>
    <w:p w:rsidR="00886888" w:rsidRPr="00201CCA" w:rsidRDefault="00886888" w:rsidP="004214BF">
      <w:pPr>
        <w:rPr>
          <w:sz w:val="28"/>
          <w:szCs w:val="28"/>
        </w:rPr>
      </w:pPr>
    </w:p>
    <w:p w:rsidR="007F3B07" w:rsidRPr="00201CCA" w:rsidRDefault="007F3B07" w:rsidP="004214BF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01CCA">
        <w:rPr>
          <w:sz w:val="28"/>
          <w:szCs w:val="28"/>
        </w:rPr>
        <w:t>Специалистами Министерства имущественных и земельных отношений Карачаево-Черкесской Республики, осуществляющими государственный геологический надзор в 20</w:t>
      </w:r>
      <w:r w:rsidR="000632C8">
        <w:rPr>
          <w:sz w:val="28"/>
          <w:szCs w:val="28"/>
        </w:rPr>
        <w:t>20</w:t>
      </w:r>
      <w:r w:rsidRPr="00201CCA">
        <w:rPr>
          <w:sz w:val="28"/>
          <w:szCs w:val="28"/>
        </w:rPr>
        <w:t xml:space="preserve"> году</w:t>
      </w:r>
      <w:r w:rsidR="0021722F" w:rsidRPr="00201CCA">
        <w:rPr>
          <w:sz w:val="28"/>
          <w:szCs w:val="28"/>
        </w:rPr>
        <w:t xml:space="preserve"> </w:t>
      </w:r>
      <w:r w:rsidR="00704C15" w:rsidRPr="00201CCA">
        <w:rPr>
          <w:sz w:val="28"/>
          <w:szCs w:val="28"/>
        </w:rPr>
        <w:t>проведен</w:t>
      </w:r>
      <w:r w:rsidR="000632C8">
        <w:rPr>
          <w:sz w:val="28"/>
          <w:szCs w:val="28"/>
        </w:rPr>
        <w:t>а</w:t>
      </w:r>
      <w:r w:rsidR="00704C15" w:rsidRPr="00201CCA">
        <w:rPr>
          <w:sz w:val="28"/>
          <w:szCs w:val="28"/>
        </w:rPr>
        <w:t xml:space="preserve"> </w:t>
      </w:r>
      <w:r w:rsidR="000632C8">
        <w:rPr>
          <w:sz w:val="28"/>
          <w:szCs w:val="28"/>
        </w:rPr>
        <w:t>1</w:t>
      </w:r>
      <w:r w:rsidR="00704C15" w:rsidRPr="00201CCA">
        <w:rPr>
          <w:sz w:val="28"/>
          <w:szCs w:val="28"/>
        </w:rPr>
        <w:t xml:space="preserve"> </w:t>
      </w:r>
      <w:r w:rsidR="0021722F" w:rsidRPr="00201CCA">
        <w:rPr>
          <w:sz w:val="28"/>
          <w:szCs w:val="28"/>
        </w:rPr>
        <w:t>планов</w:t>
      </w:r>
      <w:r w:rsidR="000632C8">
        <w:rPr>
          <w:sz w:val="28"/>
          <w:szCs w:val="28"/>
        </w:rPr>
        <w:t>ая</w:t>
      </w:r>
      <w:r w:rsidR="0021722F" w:rsidRPr="00201CCA">
        <w:rPr>
          <w:sz w:val="28"/>
          <w:szCs w:val="28"/>
        </w:rPr>
        <w:t xml:space="preserve"> </w:t>
      </w:r>
      <w:r w:rsidRPr="00201CCA">
        <w:rPr>
          <w:sz w:val="28"/>
          <w:szCs w:val="28"/>
        </w:rPr>
        <w:t>проверк</w:t>
      </w:r>
      <w:r w:rsidR="000632C8">
        <w:rPr>
          <w:sz w:val="28"/>
          <w:szCs w:val="28"/>
        </w:rPr>
        <w:t>а</w:t>
      </w:r>
      <w:r w:rsidRPr="00201CCA">
        <w:rPr>
          <w:sz w:val="28"/>
          <w:szCs w:val="28"/>
        </w:rPr>
        <w:t xml:space="preserve"> соблюдения недропользователями установленного порядка пользования недрами с целью разработки </w:t>
      </w:r>
      <w:r w:rsidR="0021722F" w:rsidRPr="00201CCA">
        <w:rPr>
          <w:sz w:val="28"/>
          <w:szCs w:val="28"/>
        </w:rPr>
        <w:t>участков недр местного значения.</w:t>
      </w:r>
    </w:p>
    <w:p w:rsidR="00F14198" w:rsidRPr="00201CCA" w:rsidRDefault="002027B1" w:rsidP="002027B1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01CCA">
        <w:rPr>
          <w:sz w:val="28"/>
          <w:szCs w:val="28"/>
        </w:rPr>
        <w:t xml:space="preserve">В качестве </w:t>
      </w:r>
      <w:bookmarkStart w:id="0" w:name="_GoBack"/>
      <w:bookmarkEnd w:id="0"/>
      <w:r w:rsidRPr="00201CCA">
        <w:rPr>
          <w:sz w:val="28"/>
          <w:szCs w:val="28"/>
        </w:rPr>
        <w:t xml:space="preserve">специалистов совместно с органами прокуратуры проведено </w:t>
      </w:r>
      <w:r w:rsidR="000632C8">
        <w:rPr>
          <w:sz w:val="28"/>
          <w:szCs w:val="28"/>
        </w:rPr>
        <w:t>19</w:t>
      </w:r>
      <w:r w:rsidRPr="00201CCA">
        <w:rPr>
          <w:sz w:val="28"/>
          <w:szCs w:val="28"/>
        </w:rPr>
        <w:t xml:space="preserve"> провер</w:t>
      </w:r>
      <w:r w:rsidR="00035D6A">
        <w:rPr>
          <w:sz w:val="28"/>
          <w:szCs w:val="28"/>
        </w:rPr>
        <w:t>о</w:t>
      </w:r>
      <w:r w:rsidRPr="00201CCA">
        <w:rPr>
          <w:sz w:val="28"/>
          <w:szCs w:val="28"/>
        </w:rPr>
        <w:t xml:space="preserve">к. </w:t>
      </w:r>
    </w:p>
    <w:p w:rsidR="00886888" w:rsidRPr="00201CCA" w:rsidRDefault="00886888" w:rsidP="004214BF">
      <w:pPr>
        <w:rPr>
          <w:sz w:val="28"/>
          <w:szCs w:val="28"/>
        </w:rPr>
      </w:pPr>
    </w:p>
    <w:p w:rsidR="00886888" w:rsidRPr="00201CCA" w:rsidRDefault="00886888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Раздел 5.</w:t>
      </w:r>
    </w:p>
    <w:p w:rsidR="00886888" w:rsidRPr="00201CCA" w:rsidRDefault="00886888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Действия органов государственного контроля (надзора),</w:t>
      </w:r>
    </w:p>
    <w:p w:rsidR="00886888" w:rsidRPr="00201CCA" w:rsidRDefault="00886888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Pr="00201CCA" w:rsidRDefault="00886888" w:rsidP="004214BF">
      <w:pPr>
        <w:rPr>
          <w:sz w:val="28"/>
          <w:szCs w:val="28"/>
        </w:rPr>
      </w:pPr>
    </w:p>
    <w:p w:rsidR="007F3B07" w:rsidRPr="00201CCA" w:rsidRDefault="007F3B07" w:rsidP="004214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1CCA">
        <w:rPr>
          <w:sz w:val="28"/>
          <w:szCs w:val="28"/>
        </w:rPr>
        <w:t>По результатам проведенных проверок, в случае вы</w:t>
      </w:r>
      <w:r w:rsidR="00841E22" w:rsidRPr="00201CCA">
        <w:rPr>
          <w:sz w:val="28"/>
          <w:szCs w:val="28"/>
        </w:rPr>
        <w:t>явления нарушений требований  За</w:t>
      </w:r>
      <w:r w:rsidRPr="00201CCA">
        <w:rPr>
          <w:sz w:val="28"/>
          <w:szCs w:val="28"/>
        </w:rPr>
        <w:t>кона  Российской Федерации «О недрах», уполномоченные должностные лица министерства:</w:t>
      </w:r>
    </w:p>
    <w:p w:rsidR="00F14198" w:rsidRPr="00201CCA" w:rsidRDefault="00F14198" w:rsidP="00F1419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01CCA">
        <w:rPr>
          <w:sz w:val="28"/>
          <w:szCs w:val="28"/>
        </w:rPr>
        <w:t xml:space="preserve">На основании </w:t>
      </w:r>
      <w:r w:rsidR="00D96923">
        <w:rPr>
          <w:sz w:val="28"/>
          <w:szCs w:val="28"/>
        </w:rPr>
        <w:t>проведенных плановых проверок вы</w:t>
      </w:r>
      <w:r w:rsidRPr="00201CCA">
        <w:rPr>
          <w:sz w:val="28"/>
          <w:szCs w:val="28"/>
        </w:rPr>
        <w:t xml:space="preserve">несено </w:t>
      </w:r>
      <w:r w:rsidR="000632C8">
        <w:rPr>
          <w:sz w:val="28"/>
          <w:szCs w:val="28"/>
        </w:rPr>
        <w:t>1</w:t>
      </w:r>
      <w:r w:rsidRPr="00201CCA">
        <w:rPr>
          <w:sz w:val="28"/>
          <w:szCs w:val="28"/>
        </w:rPr>
        <w:t xml:space="preserve"> постановлени</w:t>
      </w:r>
      <w:r w:rsidR="000632C8">
        <w:rPr>
          <w:sz w:val="28"/>
          <w:szCs w:val="28"/>
        </w:rPr>
        <w:t>е</w:t>
      </w:r>
      <w:r w:rsidRPr="00201CCA">
        <w:rPr>
          <w:sz w:val="28"/>
          <w:szCs w:val="28"/>
        </w:rPr>
        <w:t xml:space="preserve"> о назнач</w:t>
      </w:r>
      <w:r w:rsidR="00D96923">
        <w:rPr>
          <w:sz w:val="28"/>
          <w:szCs w:val="28"/>
        </w:rPr>
        <w:t xml:space="preserve">ении административного наказания </w:t>
      </w:r>
      <w:r w:rsidR="000632C8">
        <w:rPr>
          <w:sz w:val="28"/>
          <w:szCs w:val="28"/>
        </w:rPr>
        <w:t>на сумму 20,0 тыс. руб</w:t>
      </w:r>
      <w:r w:rsidR="00035D6A">
        <w:rPr>
          <w:sz w:val="28"/>
          <w:szCs w:val="28"/>
        </w:rPr>
        <w:t>.</w:t>
      </w:r>
    </w:p>
    <w:p w:rsidR="00001278" w:rsidRPr="00201CCA" w:rsidRDefault="00001278" w:rsidP="00F14198">
      <w:pPr>
        <w:ind w:firstLine="708"/>
        <w:rPr>
          <w:sz w:val="28"/>
          <w:szCs w:val="28"/>
        </w:rPr>
      </w:pPr>
    </w:p>
    <w:p w:rsidR="00886888" w:rsidRPr="00201CCA" w:rsidRDefault="00886888" w:rsidP="004214BF">
      <w:pPr>
        <w:rPr>
          <w:sz w:val="28"/>
          <w:szCs w:val="28"/>
        </w:rPr>
      </w:pPr>
    </w:p>
    <w:p w:rsidR="00886888" w:rsidRPr="00201CCA" w:rsidRDefault="00886888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Раздел 6.</w:t>
      </w:r>
    </w:p>
    <w:p w:rsidR="00886888" w:rsidRPr="00201CCA" w:rsidRDefault="00886888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lastRenderedPageBreak/>
        <w:t>Анализ и оценка эффективности государственного</w:t>
      </w:r>
    </w:p>
    <w:p w:rsidR="00886888" w:rsidRPr="00201CCA" w:rsidRDefault="00886888" w:rsidP="00E518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контроля (надзора), муниципального контроля</w:t>
      </w:r>
    </w:p>
    <w:p w:rsidR="00886888" w:rsidRPr="00201CCA" w:rsidRDefault="00886888" w:rsidP="00E518B5">
      <w:pPr>
        <w:rPr>
          <w:sz w:val="28"/>
          <w:szCs w:val="28"/>
        </w:rPr>
      </w:pPr>
    </w:p>
    <w:p w:rsidR="007F3B07" w:rsidRPr="00201CCA" w:rsidRDefault="007F3B07" w:rsidP="00E518B5">
      <w:pPr>
        <w:ind w:firstLine="709"/>
        <w:jc w:val="both"/>
        <w:rPr>
          <w:sz w:val="28"/>
          <w:szCs w:val="28"/>
        </w:rPr>
      </w:pPr>
    </w:p>
    <w:p w:rsidR="00704C15" w:rsidRPr="00201CCA" w:rsidRDefault="00704C15" w:rsidP="00E518B5">
      <w:pPr>
        <w:ind w:firstLine="709"/>
        <w:jc w:val="both"/>
        <w:rPr>
          <w:sz w:val="28"/>
          <w:szCs w:val="28"/>
        </w:rPr>
      </w:pPr>
      <w:r w:rsidRPr="00201CCA">
        <w:rPr>
          <w:sz w:val="28"/>
          <w:szCs w:val="28"/>
        </w:rPr>
        <w:t xml:space="preserve">Основой данного раздела являются данные проведенного мониторинга эффективности регионального государственного надзора за геологическим изучением, рациональным использованием и охраной участков недр местного значения осуществляемого Министерством, а также данные отчета по форме федерального статистического наблюдения № 1-контроль «Сведения об осуществлении государственного контроля (надзора) и муниципального контроля». </w:t>
      </w:r>
    </w:p>
    <w:p w:rsidR="00704C15" w:rsidRPr="00201CCA" w:rsidRDefault="00704C15" w:rsidP="00E518B5">
      <w:pPr>
        <w:ind w:firstLine="708"/>
        <w:jc w:val="both"/>
        <w:rPr>
          <w:sz w:val="28"/>
          <w:szCs w:val="28"/>
        </w:rPr>
      </w:pPr>
      <w:r w:rsidRPr="00201CCA">
        <w:rPr>
          <w:sz w:val="28"/>
          <w:szCs w:val="28"/>
        </w:rPr>
        <w:t>Для анализа и оценки эффективности государственного контроля (надзора) использованы следующие показатели:</w:t>
      </w:r>
    </w:p>
    <w:p w:rsidR="00704C15" w:rsidRPr="00201CCA" w:rsidRDefault="00704C15" w:rsidP="00E518B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1CCA">
        <w:rPr>
          <w:rFonts w:eastAsia="Calibri"/>
          <w:sz w:val="28"/>
          <w:szCs w:val="28"/>
        </w:rPr>
        <w:t>- выполнение Плана проведения плановых проверок (доля проведенных плановых проверок в процентах от общего количества запланированных проверок):</w:t>
      </w:r>
    </w:p>
    <w:p w:rsidR="00704C15" w:rsidRPr="00201CCA" w:rsidRDefault="00035D6A" w:rsidP="00E518B5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0632C8">
        <w:rPr>
          <w:rFonts w:eastAsia="Calibri"/>
          <w:sz w:val="28"/>
          <w:szCs w:val="28"/>
        </w:rPr>
        <w:t>20</w:t>
      </w:r>
      <w:r w:rsidR="00D96923">
        <w:rPr>
          <w:rFonts w:eastAsia="Calibri"/>
          <w:sz w:val="28"/>
          <w:szCs w:val="28"/>
        </w:rPr>
        <w:t xml:space="preserve"> год-100% (</w:t>
      </w:r>
      <w:r>
        <w:rPr>
          <w:rFonts w:eastAsia="Calibri"/>
          <w:sz w:val="28"/>
          <w:szCs w:val="28"/>
        </w:rPr>
        <w:t>201</w:t>
      </w:r>
      <w:r w:rsidR="000632C8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год  – 100</w:t>
      </w:r>
      <w:r w:rsidR="00704C15" w:rsidRPr="00201CCA">
        <w:rPr>
          <w:rFonts w:eastAsia="Calibri"/>
          <w:sz w:val="28"/>
          <w:szCs w:val="28"/>
        </w:rPr>
        <w:t>%</w:t>
      </w:r>
      <w:r w:rsidR="00D96923">
        <w:rPr>
          <w:rFonts w:eastAsia="Calibri"/>
          <w:sz w:val="28"/>
          <w:szCs w:val="28"/>
        </w:rPr>
        <w:t>)</w:t>
      </w:r>
      <w:r w:rsidR="00704C15" w:rsidRPr="00201CCA">
        <w:rPr>
          <w:rFonts w:eastAsia="Calibri"/>
          <w:sz w:val="28"/>
          <w:szCs w:val="28"/>
        </w:rPr>
        <w:t>;</w:t>
      </w:r>
    </w:p>
    <w:p w:rsidR="00704C15" w:rsidRPr="00201CCA" w:rsidRDefault="00704C15" w:rsidP="00E518B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1CCA">
        <w:rPr>
          <w:rFonts w:eastAsia="Calibri"/>
          <w:sz w:val="28"/>
          <w:szCs w:val="28"/>
        </w:rPr>
        <w:t>- доля проверок, результаты которых признаны недействительными (в процентах от общего числа проведенных проверок):</w:t>
      </w:r>
    </w:p>
    <w:p w:rsidR="00704C15" w:rsidRPr="00201CCA" w:rsidRDefault="00704C15" w:rsidP="00E518B5">
      <w:pPr>
        <w:numPr>
          <w:ilvl w:val="0"/>
          <w:numId w:val="2"/>
        </w:numPr>
        <w:jc w:val="both"/>
        <w:rPr>
          <w:rFonts w:eastAsia="Calibri"/>
          <w:sz w:val="28"/>
          <w:szCs w:val="28"/>
        </w:rPr>
      </w:pPr>
      <w:r w:rsidRPr="00201CCA">
        <w:rPr>
          <w:rFonts w:eastAsia="Calibri"/>
          <w:sz w:val="28"/>
          <w:szCs w:val="28"/>
        </w:rPr>
        <w:t>20</w:t>
      </w:r>
      <w:r w:rsidR="000632C8">
        <w:rPr>
          <w:rFonts w:eastAsia="Calibri"/>
          <w:sz w:val="28"/>
          <w:szCs w:val="28"/>
        </w:rPr>
        <w:t>20</w:t>
      </w:r>
      <w:r w:rsidRPr="00201CCA">
        <w:rPr>
          <w:rFonts w:eastAsia="Calibri"/>
          <w:sz w:val="28"/>
          <w:szCs w:val="28"/>
        </w:rPr>
        <w:t xml:space="preserve"> год – 0% (20</w:t>
      </w:r>
      <w:r w:rsidR="000632C8">
        <w:rPr>
          <w:rFonts w:eastAsia="Calibri"/>
          <w:sz w:val="28"/>
          <w:szCs w:val="28"/>
        </w:rPr>
        <w:t>20</w:t>
      </w:r>
      <w:r w:rsidRPr="00201CCA">
        <w:rPr>
          <w:rFonts w:eastAsia="Calibri"/>
          <w:sz w:val="28"/>
          <w:szCs w:val="28"/>
        </w:rPr>
        <w:t xml:space="preserve"> год – 0%);</w:t>
      </w:r>
    </w:p>
    <w:p w:rsidR="00704C15" w:rsidRPr="00201CCA" w:rsidRDefault="00704C15" w:rsidP="00E518B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1CCA">
        <w:rPr>
          <w:rFonts w:eastAsia="Calibri"/>
          <w:sz w:val="28"/>
          <w:szCs w:val="28"/>
        </w:rPr>
        <w:t>- доля проверок, проведенных органами государственного контроля (надзора), муниципального контроля с нарушениями требований законодательства Российской Федерации о порядке их проведения, по результатам выявления которых к должностным лицам органов государственного контроля (надзора), муниципального контроля, осуществившим такие проверки, применены меры дисциплинарного, административного наказания (в процентах от общего числа проведенных проверок):</w:t>
      </w:r>
    </w:p>
    <w:p w:rsidR="00704C15" w:rsidRPr="00201CCA" w:rsidRDefault="00035D6A" w:rsidP="00E518B5">
      <w:pPr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4A73E7">
        <w:rPr>
          <w:rFonts w:eastAsia="Calibri"/>
          <w:sz w:val="28"/>
          <w:szCs w:val="28"/>
        </w:rPr>
        <w:t>20</w:t>
      </w:r>
      <w:r w:rsidR="00704C15" w:rsidRPr="00201CCA">
        <w:rPr>
          <w:rFonts w:eastAsia="Calibri"/>
          <w:sz w:val="28"/>
          <w:szCs w:val="28"/>
        </w:rPr>
        <w:t xml:space="preserve"> год –</w:t>
      </w:r>
      <w:r w:rsidR="004A73E7">
        <w:rPr>
          <w:rFonts w:eastAsia="Calibri"/>
          <w:sz w:val="28"/>
          <w:szCs w:val="28"/>
        </w:rPr>
        <w:t>100</w:t>
      </w:r>
      <w:r w:rsidR="00704C15" w:rsidRPr="00201CCA">
        <w:rPr>
          <w:rFonts w:eastAsia="Calibri"/>
          <w:sz w:val="28"/>
          <w:szCs w:val="28"/>
        </w:rPr>
        <w:t>% (201</w:t>
      </w:r>
      <w:r w:rsidR="004A73E7">
        <w:rPr>
          <w:rFonts w:eastAsia="Calibri"/>
          <w:sz w:val="28"/>
          <w:szCs w:val="28"/>
        </w:rPr>
        <w:t>9</w:t>
      </w:r>
      <w:r w:rsidR="00704C15" w:rsidRPr="00201CCA">
        <w:rPr>
          <w:rFonts w:eastAsia="Calibri"/>
          <w:sz w:val="28"/>
          <w:szCs w:val="28"/>
        </w:rPr>
        <w:t xml:space="preserve"> год – </w:t>
      </w:r>
      <w:r w:rsidR="004A73E7">
        <w:rPr>
          <w:rFonts w:eastAsia="Calibri"/>
          <w:sz w:val="28"/>
          <w:szCs w:val="28"/>
        </w:rPr>
        <w:t>100</w:t>
      </w:r>
      <w:r w:rsidR="00704C15" w:rsidRPr="00201CCA">
        <w:rPr>
          <w:rFonts w:eastAsia="Calibri"/>
          <w:sz w:val="28"/>
          <w:szCs w:val="28"/>
        </w:rPr>
        <w:t>%);</w:t>
      </w:r>
    </w:p>
    <w:p w:rsidR="00704C15" w:rsidRPr="00201CCA" w:rsidRDefault="00704C15" w:rsidP="00E518B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1CCA">
        <w:rPr>
          <w:rFonts w:eastAsia="Calibri"/>
          <w:sz w:val="28"/>
          <w:szCs w:val="28"/>
        </w:rPr>
        <w:t>- доля проверок, по итогам которых выявлены правонарушения (в процентах от общего числа проведенных плановых и внеплановых проверок):</w:t>
      </w:r>
    </w:p>
    <w:p w:rsidR="00704C15" w:rsidRPr="00201CCA" w:rsidRDefault="00704C15" w:rsidP="00E518B5">
      <w:pPr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 w:rsidRPr="00201CCA">
        <w:rPr>
          <w:rFonts w:eastAsia="Calibri"/>
          <w:sz w:val="28"/>
          <w:szCs w:val="28"/>
        </w:rPr>
        <w:t>20</w:t>
      </w:r>
      <w:r w:rsidR="004A73E7">
        <w:rPr>
          <w:rFonts w:eastAsia="Calibri"/>
          <w:sz w:val="28"/>
          <w:szCs w:val="28"/>
        </w:rPr>
        <w:t>20</w:t>
      </w:r>
      <w:r w:rsidRPr="00201CCA">
        <w:rPr>
          <w:rFonts w:eastAsia="Calibri"/>
          <w:sz w:val="28"/>
          <w:szCs w:val="28"/>
        </w:rPr>
        <w:t xml:space="preserve"> год – </w:t>
      </w:r>
      <w:r w:rsidR="00035D6A">
        <w:rPr>
          <w:rFonts w:eastAsia="Calibri"/>
          <w:sz w:val="28"/>
          <w:szCs w:val="28"/>
        </w:rPr>
        <w:t>100% (201</w:t>
      </w:r>
      <w:r w:rsidR="004A73E7">
        <w:rPr>
          <w:rFonts w:eastAsia="Calibri"/>
          <w:sz w:val="28"/>
          <w:szCs w:val="28"/>
        </w:rPr>
        <w:t>9</w:t>
      </w:r>
      <w:r w:rsidRPr="00201CCA">
        <w:rPr>
          <w:rFonts w:eastAsia="Calibri"/>
          <w:sz w:val="28"/>
          <w:szCs w:val="28"/>
        </w:rPr>
        <w:t xml:space="preserve"> год – </w:t>
      </w:r>
      <w:r w:rsidR="004A73E7">
        <w:rPr>
          <w:rFonts w:eastAsia="Calibri"/>
          <w:sz w:val="28"/>
          <w:szCs w:val="28"/>
        </w:rPr>
        <w:t>100</w:t>
      </w:r>
      <w:r w:rsidRPr="00201CCA">
        <w:rPr>
          <w:rFonts w:eastAsia="Calibri"/>
          <w:sz w:val="28"/>
          <w:szCs w:val="28"/>
        </w:rPr>
        <w:t>%);</w:t>
      </w:r>
    </w:p>
    <w:p w:rsidR="00704C15" w:rsidRPr="00201CCA" w:rsidRDefault="00704C15" w:rsidP="00E518B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1CCA">
        <w:rPr>
          <w:rFonts w:eastAsia="Calibri"/>
          <w:sz w:val="28"/>
          <w:szCs w:val="28"/>
        </w:rPr>
        <w:t>- доля проверок, по итогам которых по результатам выявленных правонарушений были возбуждены дела об административных правонарушениях (в процентах от общего числа проверок, по итогам которых были выявлены правонарушения):</w:t>
      </w:r>
    </w:p>
    <w:p w:rsidR="00704C15" w:rsidRPr="00201CCA" w:rsidRDefault="00704C15" w:rsidP="00E518B5">
      <w:pPr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 w:rsidRPr="00201CCA">
        <w:rPr>
          <w:rFonts w:eastAsia="Calibri"/>
          <w:sz w:val="28"/>
          <w:szCs w:val="28"/>
        </w:rPr>
        <w:t>20</w:t>
      </w:r>
      <w:r w:rsidR="004A73E7">
        <w:rPr>
          <w:rFonts w:eastAsia="Calibri"/>
          <w:sz w:val="28"/>
          <w:szCs w:val="28"/>
        </w:rPr>
        <w:t xml:space="preserve">20 </w:t>
      </w:r>
      <w:r w:rsidRPr="00201CCA">
        <w:rPr>
          <w:rFonts w:eastAsia="Calibri"/>
          <w:sz w:val="28"/>
          <w:szCs w:val="28"/>
        </w:rPr>
        <w:t xml:space="preserve">год – </w:t>
      </w:r>
      <w:r w:rsidR="00035D6A">
        <w:rPr>
          <w:rFonts w:eastAsia="Calibri"/>
          <w:sz w:val="28"/>
          <w:szCs w:val="28"/>
        </w:rPr>
        <w:t>100</w:t>
      </w:r>
      <w:r w:rsidRPr="00201CCA">
        <w:rPr>
          <w:rFonts w:eastAsia="Calibri"/>
          <w:sz w:val="28"/>
          <w:szCs w:val="28"/>
        </w:rPr>
        <w:t>% (20</w:t>
      </w:r>
      <w:r w:rsidR="004A73E7">
        <w:rPr>
          <w:rFonts w:eastAsia="Calibri"/>
          <w:sz w:val="28"/>
          <w:szCs w:val="28"/>
        </w:rPr>
        <w:t>19</w:t>
      </w:r>
      <w:r w:rsidRPr="00201CCA">
        <w:rPr>
          <w:rFonts w:eastAsia="Calibri"/>
          <w:sz w:val="28"/>
          <w:szCs w:val="28"/>
        </w:rPr>
        <w:t xml:space="preserve"> год –</w:t>
      </w:r>
      <w:r w:rsidR="00035D6A">
        <w:rPr>
          <w:rFonts w:eastAsia="Calibri"/>
          <w:sz w:val="28"/>
          <w:szCs w:val="28"/>
        </w:rPr>
        <w:t xml:space="preserve"> </w:t>
      </w:r>
      <w:r w:rsidR="004A73E7">
        <w:rPr>
          <w:rFonts w:eastAsia="Calibri"/>
          <w:sz w:val="28"/>
          <w:szCs w:val="28"/>
        </w:rPr>
        <w:t>10</w:t>
      </w:r>
      <w:r w:rsidR="00035D6A">
        <w:rPr>
          <w:rFonts w:eastAsia="Calibri"/>
          <w:sz w:val="28"/>
          <w:szCs w:val="28"/>
        </w:rPr>
        <w:t>0</w:t>
      </w:r>
      <w:r w:rsidRPr="00201CCA">
        <w:rPr>
          <w:rFonts w:eastAsia="Calibri"/>
          <w:sz w:val="28"/>
          <w:szCs w:val="28"/>
        </w:rPr>
        <w:t>%);</w:t>
      </w:r>
    </w:p>
    <w:p w:rsidR="00704C15" w:rsidRPr="00201CCA" w:rsidRDefault="00704C15" w:rsidP="00E518B5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201CCA">
        <w:rPr>
          <w:rFonts w:eastAsia="Calibri"/>
          <w:sz w:val="28"/>
          <w:szCs w:val="28"/>
        </w:rPr>
        <w:t>- доля проверок, по итогам которых по фактам выявленных нарушений наложены административные наказания (в процентах от общего числа проверок, по итогам которых по результатам выявленных правонарушений возбуждены дела об административных правонарушениях):</w:t>
      </w:r>
    </w:p>
    <w:p w:rsidR="00704C15" w:rsidRPr="00201CCA" w:rsidRDefault="00704C15" w:rsidP="00E518B5">
      <w:pPr>
        <w:numPr>
          <w:ilvl w:val="0"/>
          <w:numId w:val="3"/>
        </w:numPr>
        <w:jc w:val="both"/>
        <w:rPr>
          <w:rFonts w:eastAsia="Calibri"/>
          <w:sz w:val="28"/>
          <w:szCs w:val="28"/>
        </w:rPr>
      </w:pPr>
      <w:r w:rsidRPr="00201CCA">
        <w:rPr>
          <w:rFonts w:eastAsia="Calibri"/>
          <w:sz w:val="28"/>
          <w:szCs w:val="28"/>
        </w:rPr>
        <w:t>20</w:t>
      </w:r>
      <w:r w:rsidR="004A73E7">
        <w:rPr>
          <w:rFonts w:eastAsia="Calibri"/>
          <w:sz w:val="28"/>
          <w:szCs w:val="28"/>
        </w:rPr>
        <w:t>20</w:t>
      </w:r>
      <w:r w:rsidRPr="00201CCA">
        <w:rPr>
          <w:rFonts w:eastAsia="Calibri"/>
          <w:sz w:val="28"/>
          <w:szCs w:val="28"/>
        </w:rPr>
        <w:t xml:space="preserve">год – </w:t>
      </w:r>
      <w:r w:rsidR="00035D6A">
        <w:rPr>
          <w:rFonts w:eastAsia="Calibri"/>
          <w:sz w:val="28"/>
          <w:szCs w:val="28"/>
        </w:rPr>
        <w:t>100</w:t>
      </w:r>
      <w:r w:rsidRPr="00201CCA">
        <w:rPr>
          <w:rFonts w:eastAsia="Calibri"/>
          <w:sz w:val="28"/>
          <w:szCs w:val="28"/>
        </w:rPr>
        <w:t>% (201</w:t>
      </w:r>
      <w:r w:rsidR="004A73E7">
        <w:rPr>
          <w:rFonts w:eastAsia="Calibri"/>
          <w:sz w:val="28"/>
          <w:szCs w:val="28"/>
        </w:rPr>
        <w:t>9</w:t>
      </w:r>
      <w:r w:rsidRPr="00201CCA">
        <w:rPr>
          <w:rFonts w:eastAsia="Calibri"/>
          <w:sz w:val="28"/>
          <w:szCs w:val="28"/>
        </w:rPr>
        <w:t xml:space="preserve"> год – </w:t>
      </w:r>
      <w:r w:rsidR="004A73E7">
        <w:rPr>
          <w:rFonts w:eastAsia="Calibri"/>
          <w:sz w:val="28"/>
          <w:szCs w:val="28"/>
        </w:rPr>
        <w:t>100</w:t>
      </w:r>
      <w:r w:rsidRPr="00201CCA">
        <w:rPr>
          <w:rFonts w:eastAsia="Calibri"/>
          <w:sz w:val="28"/>
          <w:szCs w:val="28"/>
        </w:rPr>
        <w:t>%);</w:t>
      </w:r>
    </w:p>
    <w:p w:rsidR="006F3A45" w:rsidRPr="00201CCA" w:rsidRDefault="006F3A45" w:rsidP="006F3A45">
      <w:pPr>
        <w:pStyle w:val="aa"/>
        <w:numPr>
          <w:ilvl w:val="0"/>
          <w:numId w:val="3"/>
        </w:numPr>
        <w:spacing w:line="140" w:lineRule="atLeast"/>
        <w:jc w:val="both"/>
        <w:rPr>
          <w:spacing w:val="-14"/>
          <w:sz w:val="28"/>
          <w:szCs w:val="28"/>
        </w:rPr>
      </w:pPr>
      <w:r w:rsidRPr="00201CCA">
        <w:rPr>
          <w:spacing w:val="-8"/>
          <w:sz w:val="28"/>
          <w:szCs w:val="28"/>
        </w:rPr>
        <w:lastRenderedPageBreak/>
        <w:t xml:space="preserve">доля проверок, по результатам которых материалы о выявленных нарушениях переданы в уполномоченные органы для возбуждения уголовных дел (в процентах общего количества проверок, в результате которых выявлены нарушения обязательных требований) – </w:t>
      </w:r>
      <w:r w:rsidRPr="00201CCA">
        <w:rPr>
          <w:b/>
          <w:spacing w:val="-8"/>
          <w:sz w:val="28"/>
          <w:szCs w:val="28"/>
        </w:rPr>
        <w:t>0%</w:t>
      </w:r>
      <w:r w:rsidRPr="00201CCA">
        <w:rPr>
          <w:spacing w:val="-14"/>
          <w:sz w:val="28"/>
          <w:szCs w:val="28"/>
        </w:rPr>
        <w:t xml:space="preserve">. </w:t>
      </w:r>
    </w:p>
    <w:p w:rsidR="006F3A45" w:rsidRPr="00201CCA" w:rsidRDefault="006F3A45" w:rsidP="006F3A45">
      <w:pPr>
        <w:ind w:left="720"/>
        <w:jc w:val="both"/>
        <w:rPr>
          <w:rFonts w:eastAsia="Calibri"/>
          <w:sz w:val="28"/>
          <w:szCs w:val="28"/>
        </w:rPr>
      </w:pPr>
    </w:p>
    <w:p w:rsidR="00886888" w:rsidRPr="00201CCA" w:rsidRDefault="00886888" w:rsidP="004214BF">
      <w:pPr>
        <w:rPr>
          <w:sz w:val="28"/>
          <w:szCs w:val="28"/>
        </w:rPr>
      </w:pPr>
    </w:p>
    <w:p w:rsidR="00886888" w:rsidRPr="00201CCA" w:rsidRDefault="00886888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Раздел 7.</w:t>
      </w:r>
    </w:p>
    <w:p w:rsidR="00886888" w:rsidRPr="00201CCA" w:rsidRDefault="00886888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Выводы и предложения по результатам государственного</w:t>
      </w:r>
    </w:p>
    <w:p w:rsidR="00886888" w:rsidRPr="00201CCA" w:rsidRDefault="00886888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контроля (надзора), муниципального контроля</w:t>
      </w:r>
    </w:p>
    <w:p w:rsidR="00886888" w:rsidRPr="00201CCA" w:rsidRDefault="00886888" w:rsidP="004214BF">
      <w:pPr>
        <w:rPr>
          <w:sz w:val="28"/>
          <w:szCs w:val="28"/>
        </w:rPr>
      </w:pPr>
    </w:p>
    <w:p w:rsidR="004214BF" w:rsidRPr="00201CCA" w:rsidRDefault="004214BF" w:rsidP="004214BF">
      <w:pPr>
        <w:ind w:firstLine="708"/>
        <w:jc w:val="both"/>
        <w:rPr>
          <w:sz w:val="28"/>
          <w:szCs w:val="28"/>
        </w:rPr>
      </w:pPr>
      <w:r w:rsidRPr="00201CCA">
        <w:rPr>
          <w:sz w:val="28"/>
          <w:szCs w:val="28"/>
        </w:rPr>
        <w:t xml:space="preserve">В целях усиления государственного геологического надзора, необходимо: </w:t>
      </w:r>
    </w:p>
    <w:p w:rsidR="004214BF" w:rsidRPr="00201CCA" w:rsidRDefault="004214BF" w:rsidP="004214BF">
      <w:pPr>
        <w:ind w:firstLine="709"/>
        <w:jc w:val="both"/>
        <w:rPr>
          <w:sz w:val="28"/>
          <w:szCs w:val="28"/>
        </w:rPr>
      </w:pPr>
      <w:r w:rsidRPr="00201CCA">
        <w:rPr>
          <w:sz w:val="28"/>
          <w:szCs w:val="28"/>
        </w:rPr>
        <w:t>1. Своевременно и полной мере производить контрольно – надзорные мероприятия.</w:t>
      </w:r>
    </w:p>
    <w:p w:rsidR="004214BF" w:rsidRPr="00201CCA" w:rsidRDefault="004214BF" w:rsidP="004214BF">
      <w:pPr>
        <w:ind w:firstLine="709"/>
        <w:jc w:val="both"/>
        <w:rPr>
          <w:sz w:val="28"/>
          <w:szCs w:val="28"/>
        </w:rPr>
      </w:pPr>
      <w:r w:rsidRPr="00201CCA">
        <w:rPr>
          <w:sz w:val="28"/>
          <w:szCs w:val="28"/>
        </w:rPr>
        <w:t>2. Обеспечить выполнение требований нормативных документов по организации и осуществлению надзорной деятельности, в части реализации в полном объеме принципа неотвратимости наказания за совершенные правонарушения.</w:t>
      </w:r>
    </w:p>
    <w:p w:rsidR="004214BF" w:rsidRPr="00201CCA" w:rsidRDefault="004214BF" w:rsidP="003C2054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201CCA">
        <w:rPr>
          <w:sz w:val="28"/>
          <w:szCs w:val="28"/>
        </w:rPr>
        <w:t xml:space="preserve">3. </w:t>
      </w:r>
      <w:r w:rsidR="00D06479" w:rsidRPr="00201CCA">
        <w:rPr>
          <w:rFonts w:eastAsia="Calibri"/>
          <w:sz w:val="28"/>
          <w:szCs w:val="28"/>
        </w:rPr>
        <w:t>Государственным инспектор</w:t>
      </w:r>
      <w:r w:rsidR="003C2054" w:rsidRPr="00201CCA">
        <w:rPr>
          <w:rFonts w:eastAsia="Calibri"/>
          <w:sz w:val="28"/>
          <w:szCs w:val="28"/>
        </w:rPr>
        <w:t>ам</w:t>
      </w:r>
      <w:r w:rsidR="00D06479" w:rsidRPr="00201CCA">
        <w:rPr>
          <w:rFonts w:eastAsia="Calibri"/>
          <w:sz w:val="28"/>
          <w:szCs w:val="28"/>
        </w:rPr>
        <w:t xml:space="preserve"> </w:t>
      </w:r>
      <w:r w:rsidR="003C2054" w:rsidRPr="00201CCA">
        <w:rPr>
          <w:rFonts w:eastAsia="Calibri"/>
          <w:sz w:val="28"/>
          <w:szCs w:val="28"/>
        </w:rPr>
        <w:t xml:space="preserve">Карачаево-Черкесской Республики </w:t>
      </w:r>
      <w:r w:rsidR="00D06479" w:rsidRPr="00201CCA">
        <w:rPr>
          <w:rFonts w:eastAsia="Calibri"/>
          <w:sz w:val="28"/>
          <w:szCs w:val="28"/>
        </w:rPr>
        <w:t xml:space="preserve">в области охраны окружающей среды </w:t>
      </w:r>
      <w:r w:rsidR="003C2054" w:rsidRPr="00201CCA">
        <w:rPr>
          <w:rFonts w:eastAsia="Calibri"/>
          <w:sz w:val="28"/>
          <w:szCs w:val="28"/>
        </w:rPr>
        <w:t>п</w:t>
      </w:r>
      <w:r w:rsidRPr="00201CCA">
        <w:rPr>
          <w:sz w:val="28"/>
          <w:szCs w:val="28"/>
        </w:rPr>
        <w:t xml:space="preserve">овышать свой профессиональный уровень путем изучения </w:t>
      </w:r>
      <w:r w:rsidR="003C2054" w:rsidRPr="00201CCA">
        <w:rPr>
          <w:sz w:val="28"/>
          <w:szCs w:val="28"/>
        </w:rPr>
        <w:t>действующего законодательства</w:t>
      </w:r>
      <w:r w:rsidRPr="00201CCA">
        <w:rPr>
          <w:sz w:val="28"/>
          <w:szCs w:val="28"/>
        </w:rPr>
        <w:t xml:space="preserve"> в целях качественного и в полном объеме проведения мероприятий по надзору.</w:t>
      </w:r>
    </w:p>
    <w:p w:rsidR="002027B1" w:rsidRPr="00201CCA" w:rsidRDefault="002027B1" w:rsidP="004214BF">
      <w:pPr>
        <w:ind w:firstLine="709"/>
        <w:jc w:val="both"/>
        <w:rPr>
          <w:sz w:val="28"/>
          <w:szCs w:val="28"/>
        </w:rPr>
      </w:pPr>
    </w:p>
    <w:p w:rsidR="00404177" w:rsidRPr="00201CCA" w:rsidRDefault="00404177" w:rsidP="00421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201CCA">
        <w:rPr>
          <w:sz w:val="28"/>
          <w:szCs w:val="28"/>
        </w:rPr>
        <w:t>Приложения</w:t>
      </w:r>
    </w:p>
    <w:p w:rsidR="00886888" w:rsidRPr="00201CCA" w:rsidRDefault="00886888" w:rsidP="004214BF">
      <w:pPr>
        <w:rPr>
          <w:sz w:val="28"/>
          <w:szCs w:val="28"/>
          <w:lang w:val="en-US"/>
        </w:rPr>
      </w:pPr>
    </w:p>
    <w:p w:rsidR="00404177" w:rsidRPr="00201CCA" w:rsidRDefault="00404177" w:rsidP="00886888">
      <w:pPr>
        <w:rPr>
          <w:sz w:val="28"/>
          <w:szCs w:val="28"/>
        </w:rPr>
      </w:pPr>
    </w:p>
    <w:sectPr w:rsidR="00404177" w:rsidRPr="00201CCA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6D8" w:rsidRDefault="00CA56D8" w:rsidP="00404177">
      <w:r>
        <w:separator/>
      </w:r>
    </w:p>
  </w:endnote>
  <w:endnote w:type="continuationSeparator" w:id="0">
    <w:p w:rsidR="00CA56D8" w:rsidRDefault="00CA56D8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Default="00F244F1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CA76C0">
      <w:rPr>
        <w:noProof/>
      </w:rPr>
      <w:t>5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6D8" w:rsidRDefault="00CA56D8" w:rsidP="00404177">
      <w:r>
        <w:separator/>
      </w:r>
    </w:p>
  </w:footnote>
  <w:footnote w:type="continuationSeparator" w:id="0">
    <w:p w:rsidR="00CA56D8" w:rsidRDefault="00CA56D8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177" w:rsidRPr="00404177" w:rsidRDefault="00404177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C5383"/>
    <w:multiLevelType w:val="hybridMultilevel"/>
    <w:tmpl w:val="FC5867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D614A"/>
    <w:multiLevelType w:val="hybridMultilevel"/>
    <w:tmpl w:val="3B024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522E6"/>
    <w:multiLevelType w:val="hybridMultilevel"/>
    <w:tmpl w:val="0CB4B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B06A2"/>
    <w:multiLevelType w:val="hybridMultilevel"/>
    <w:tmpl w:val="27A8BD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88"/>
    <w:rsid w:val="00001278"/>
    <w:rsid w:val="00010F2E"/>
    <w:rsid w:val="00021FA3"/>
    <w:rsid w:val="00034840"/>
    <w:rsid w:val="00035D6A"/>
    <w:rsid w:val="00052132"/>
    <w:rsid w:val="000632C8"/>
    <w:rsid w:val="000A3343"/>
    <w:rsid w:val="000E791B"/>
    <w:rsid w:val="0012212F"/>
    <w:rsid w:val="001A724E"/>
    <w:rsid w:val="00201CCA"/>
    <w:rsid w:val="002027B1"/>
    <w:rsid w:val="00213EB4"/>
    <w:rsid w:val="0021722F"/>
    <w:rsid w:val="00223C00"/>
    <w:rsid w:val="0024433B"/>
    <w:rsid w:val="002A34D6"/>
    <w:rsid w:val="002B6FB6"/>
    <w:rsid w:val="002E6BC7"/>
    <w:rsid w:val="00326307"/>
    <w:rsid w:val="003C2054"/>
    <w:rsid w:val="00404177"/>
    <w:rsid w:val="0042029C"/>
    <w:rsid w:val="004214BF"/>
    <w:rsid w:val="00453CBF"/>
    <w:rsid w:val="00474383"/>
    <w:rsid w:val="004A73E7"/>
    <w:rsid w:val="00501997"/>
    <w:rsid w:val="0050537F"/>
    <w:rsid w:val="0053597C"/>
    <w:rsid w:val="005427F0"/>
    <w:rsid w:val="005542D8"/>
    <w:rsid w:val="005A1F26"/>
    <w:rsid w:val="005B5D4B"/>
    <w:rsid w:val="005E5D64"/>
    <w:rsid w:val="005F04A9"/>
    <w:rsid w:val="005F2A7B"/>
    <w:rsid w:val="006803BF"/>
    <w:rsid w:val="006961EB"/>
    <w:rsid w:val="006C5463"/>
    <w:rsid w:val="006D2A5C"/>
    <w:rsid w:val="006F3A45"/>
    <w:rsid w:val="00704C15"/>
    <w:rsid w:val="0074081E"/>
    <w:rsid w:val="00755FAF"/>
    <w:rsid w:val="007E423B"/>
    <w:rsid w:val="007F2EC4"/>
    <w:rsid w:val="007F3B07"/>
    <w:rsid w:val="0083213D"/>
    <w:rsid w:val="00841E22"/>
    <w:rsid w:val="00843529"/>
    <w:rsid w:val="00886888"/>
    <w:rsid w:val="008A0EF2"/>
    <w:rsid w:val="008E7D6B"/>
    <w:rsid w:val="00957D9A"/>
    <w:rsid w:val="00A6696F"/>
    <w:rsid w:val="00AD4C6D"/>
    <w:rsid w:val="00B4057A"/>
    <w:rsid w:val="00B41983"/>
    <w:rsid w:val="00B46AF6"/>
    <w:rsid w:val="00B628C6"/>
    <w:rsid w:val="00BA3FA0"/>
    <w:rsid w:val="00C45AA4"/>
    <w:rsid w:val="00C658F5"/>
    <w:rsid w:val="00CA3C63"/>
    <w:rsid w:val="00CA56D8"/>
    <w:rsid w:val="00CA76C0"/>
    <w:rsid w:val="00CC1D1F"/>
    <w:rsid w:val="00CD6E5D"/>
    <w:rsid w:val="00D06479"/>
    <w:rsid w:val="00D524F4"/>
    <w:rsid w:val="00D96923"/>
    <w:rsid w:val="00DA0BF9"/>
    <w:rsid w:val="00DA1E2E"/>
    <w:rsid w:val="00DD671F"/>
    <w:rsid w:val="00DF68DE"/>
    <w:rsid w:val="00E14580"/>
    <w:rsid w:val="00E518B5"/>
    <w:rsid w:val="00E66A8C"/>
    <w:rsid w:val="00E823FF"/>
    <w:rsid w:val="00EA0358"/>
    <w:rsid w:val="00EB24D6"/>
    <w:rsid w:val="00EC7093"/>
    <w:rsid w:val="00F12A51"/>
    <w:rsid w:val="00F14198"/>
    <w:rsid w:val="00F244F1"/>
    <w:rsid w:val="00F31C3C"/>
    <w:rsid w:val="00F87E3F"/>
    <w:rsid w:val="00FA604C"/>
    <w:rsid w:val="00FE2A7E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2E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7F3B0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Normal (Web)"/>
    <w:basedOn w:val="a"/>
    <w:uiPriority w:val="99"/>
    <w:unhideWhenUsed/>
    <w:rsid w:val="007F3B07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7F3B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3B07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F3A4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35D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izo.kchgov.ru/uploads/nadzor_2018____minimuschestvo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EB2CE-F25A-4B4E-8D21-DBB0B4B0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2021-01-25T12:51:00Z</dcterms:created>
  <dcterms:modified xsi:type="dcterms:W3CDTF">2021-01-25T12:51:00Z</dcterms:modified>
</cp:coreProperties>
</file>