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66" w:rsidRDefault="00B50D7B" w:rsidP="0007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31FED5">
            <wp:extent cx="7315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0D7B" w:rsidRPr="00B50D7B" w:rsidRDefault="00B50D7B" w:rsidP="0007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3784" w:rsidRDefault="00073784" w:rsidP="0007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073784" w:rsidRPr="00B50D7B" w:rsidRDefault="00073784" w:rsidP="0007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3784" w:rsidRDefault="00073784" w:rsidP="0007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Народного Собрания (Парламента)</w:t>
      </w:r>
    </w:p>
    <w:p w:rsidR="00073784" w:rsidRDefault="00073784" w:rsidP="0007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Карачаево-Черкесской Республики</w:t>
      </w:r>
    </w:p>
    <w:p w:rsidR="00073784" w:rsidRDefault="00073784" w:rsidP="00073784">
      <w:pPr>
        <w:tabs>
          <w:tab w:val="left" w:pos="496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784" w:rsidRDefault="005F73DA" w:rsidP="00073784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3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Прогнозного плана (Программы) приватизации р</w:t>
      </w:r>
      <w:r w:rsidR="00E276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еспубликанского имущества на 2020-2022</w:t>
      </w:r>
      <w:r w:rsidR="00073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073784" w:rsidRDefault="00073784" w:rsidP="0007378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784" w:rsidRDefault="00073784" w:rsidP="00073784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Законом Карачаево-Черкесской Республики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 w:type="textWrapping" w:clear="all"/>
        <w:t xml:space="preserve">от 22 июля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2005 г</w:t>
        </w:r>
      </w:smartTag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№ 71-РЗ «Об управлении государственной собственностью Карачаево-Черкесской Республики», на основании постановления Правительства Карачаево-Черк</w:t>
      </w:r>
      <w:r w:rsidR="00052B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есской Республики от 09 июн</w:t>
      </w:r>
      <w:r w:rsidR="005F73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 2020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г. № 1</w:t>
      </w:r>
      <w:r w:rsidR="005F73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4000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«О проекте Прогнозного плана (Программы) приватизации р</w:t>
      </w:r>
      <w:r w:rsidR="00033E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еспубликанского имущества на 2020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-2</w:t>
      </w:r>
      <w:r w:rsidR="00033E8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022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годы» Народное Собрание (Парламент) Карачаево-Черкесской Республики </w:t>
      </w:r>
    </w:p>
    <w:p w:rsidR="00073784" w:rsidRDefault="00073784" w:rsidP="00073784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т:</w:t>
      </w:r>
    </w:p>
    <w:p w:rsidR="00497197" w:rsidRDefault="00073784" w:rsidP="0007378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9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Прогнозный план (Программу) приватизации республиканского имущества на 2020-2022 годы согласно </w:t>
      </w:r>
      <w:proofErr w:type="gramStart"/>
      <w:r w:rsidR="00497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49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497197" w:rsidRDefault="00497197" w:rsidP="0007378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Главе Карачаево-Черкесской Республики, в Правительство Карачаево-Черкесской Республики, Министерство финансов К</w:t>
      </w:r>
      <w:r w:rsidR="00F40C4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арачаево-Черкесской Республики и Министерство имущественных и земельных отношений Карачаево-Черкесской Республики.</w:t>
      </w:r>
    </w:p>
    <w:p w:rsidR="00F40C4C" w:rsidRDefault="00F40C4C" w:rsidP="0007378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принятия и подлежит опубликованию. </w:t>
      </w:r>
    </w:p>
    <w:p w:rsidR="00191858" w:rsidRDefault="00191858" w:rsidP="00F40C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C4C" w:rsidRDefault="00F40C4C" w:rsidP="00F40C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F40C4C" w:rsidRDefault="00F40C4C" w:rsidP="00F40C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Народного Собрания (Парламента)</w:t>
      </w:r>
    </w:p>
    <w:p w:rsidR="00F40C4C" w:rsidRDefault="00F40C4C" w:rsidP="00F40C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Карачаево-Черкесской Республики                                              А.И. Иванов</w:t>
      </w:r>
    </w:p>
    <w:p w:rsidR="00F40C4C" w:rsidRPr="00B50D7B" w:rsidRDefault="00F40C4C" w:rsidP="00F40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32B" w:rsidRDefault="00A5732B" w:rsidP="00A57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Черкесск</w:t>
      </w:r>
    </w:p>
    <w:p w:rsidR="00A5732B" w:rsidRDefault="00191858" w:rsidP="00191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июля </w:t>
      </w:r>
      <w:r w:rsidR="00A5732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</w:t>
      </w:r>
    </w:p>
    <w:p w:rsidR="00497197" w:rsidRDefault="00A5732B" w:rsidP="00A573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161</w:t>
      </w:r>
    </w:p>
    <w:p w:rsidR="00497197" w:rsidRDefault="000577E1" w:rsidP="00203B2F">
      <w:pPr>
        <w:suppressAutoHyphens/>
        <w:spacing w:after="0" w:line="360" w:lineRule="auto"/>
        <w:ind w:left="4224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577E1" w:rsidRDefault="000577E1" w:rsidP="00203B2F">
      <w:pPr>
        <w:suppressAutoHyphens/>
        <w:spacing w:after="0" w:line="240" w:lineRule="auto"/>
        <w:ind w:left="423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5B5A99" w:rsidRDefault="002722B1" w:rsidP="00203B2F">
      <w:pPr>
        <w:suppressAutoHyphens/>
        <w:spacing w:after="0" w:line="240" w:lineRule="auto"/>
        <w:ind w:left="423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Народного Собрания </w:t>
      </w:r>
    </w:p>
    <w:p w:rsidR="002722B1" w:rsidRDefault="002722B1" w:rsidP="00203B2F">
      <w:pPr>
        <w:suppressAutoHyphens/>
        <w:spacing w:after="0" w:line="240" w:lineRule="auto"/>
        <w:ind w:left="49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</w:p>
    <w:p w:rsidR="002722B1" w:rsidRDefault="00E80A1E" w:rsidP="00203B2F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 июля 2020 г.  № 161</w:t>
      </w:r>
      <w:bookmarkStart w:id="0" w:name="_GoBack"/>
      <w:bookmarkEnd w:id="0"/>
      <w:r w:rsidR="0027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97197" w:rsidRDefault="00497197" w:rsidP="00203B2F">
      <w:pPr>
        <w:suppressAutoHyphens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1D" w:rsidRDefault="00537A1D" w:rsidP="0007378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56" w:rsidRPr="003C6456" w:rsidRDefault="003C6456" w:rsidP="003C6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Прогнозный план (Программа) приватизации </w:t>
      </w:r>
    </w:p>
    <w:p w:rsidR="003C6456" w:rsidRPr="003C6456" w:rsidRDefault="003C6456" w:rsidP="003C6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республиканского имущества на 2020-2022 годы</w:t>
      </w:r>
    </w:p>
    <w:p w:rsidR="003C6456" w:rsidRPr="003C6456" w:rsidRDefault="003C6456" w:rsidP="003C6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56" w:rsidRPr="003C6456" w:rsidRDefault="003C6456" w:rsidP="003C6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9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Прогнозный план (Программа) приватизации республиканского имущества на 2020-2022 годы (далее - Программа приватизации) разработан в соответствии с Федеральным законом </w:t>
      </w:r>
      <w:r w:rsidRPr="003C6456">
        <w:rPr>
          <w:rFonts w:ascii="Times New Roman" w:eastAsia="Times New Roman" w:hAnsi="Times New Roman" w:cs="Times New Roman"/>
          <w:spacing w:val="-5"/>
          <w:sz w:val="28"/>
          <w:szCs w:val="29"/>
          <w:lang w:eastAsia="ru-RU"/>
        </w:rPr>
        <w:t xml:space="preserve">от 21.12.2001 №178-ФЗ «О приватизации государственного и </w:t>
      </w:r>
      <w:r w:rsidRPr="003C6456">
        <w:rPr>
          <w:rFonts w:ascii="Times New Roman" w:eastAsia="Times New Roman" w:hAnsi="Times New Roman" w:cs="Times New Roman"/>
          <w:sz w:val="28"/>
          <w:szCs w:val="29"/>
          <w:lang w:eastAsia="ru-RU"/>
        </w:rPr>
        <w:t xml:space="preserve">муниципального имущества», Законом Карачаево-Черкесской Республики от 22.07.2005 № 71-РЗ «Об управлении государственной собственностью Карачаево-Черкесской Республики». 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9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задачами в сфере приватизации республиканского имущества являются: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9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структурных преобразований в соответствующих отраслях экономики;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приватизация республиканского имущества, не задействованного в обеспечении осуществления государственных функций и полномочий Карачаево-Черкесской Республики;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9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преобразование республиканских государственных унитарных предприятий в открытые акционерные общества;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9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условий для привлечения внебюджетных инвестиций для развития акционерных обществ;</w:t>
      </w:r>
    </w:p>
    <w:p w:rsidR="00052B82" w:rsidRDefault="003C6456" w:rsidP="006E0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формирование доходов республиканского бюджета</w:t>
      </w:r>
      <w:r w:rsidR="00052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456" w:rsidRPr="003C6456" w:rsidRDefault="00052B82" w:rsidP="006E0E5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52B82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2020-2022 годах</w:t>
      </w:r>
      <w:r w:rsidRPr="0005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предлагаются к приватизации пакеты акций                     </w:t>
      </w:r>
      <w:r w:rsidR="003C6456" w:rsidRPr="003C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(восьми) открытых акционер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обществ, 1 (одна</w:t>
      </w:r>
      <w:r w:rsidR="000A1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C6456" w:rsidRPr="003C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 с ограниченной ответственностью, иное имущество, состоящее из нежилых помещений, зданий, сооружений, а также земельных участков, расположенных </w:t>
      </w:r>
      <w:r w:rsidR="003C6456" w:rsidRPr="003C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 вышеуказанными объектами недвижимости.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Хозяйственные общества, акции (доли) которых планируются к приватизации, относятся к следующим отраслям: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(восемь) открытых акционерных обществ</w:t>
      </w:r>
      <w:r w:rsidR="006E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 хозяйство;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(одно) общество с ограниченной ответственностью</w:t>
      </w:r>
      <w:r w:rsidR="006E0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3C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деятельность.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Исходя из прогнозируемой стоимости, предлагаемых в 2020 году к приватизации объектов имущества, ожидается поступление в республиканский бюджет доходов в размере 140320,7</w:t>
      </w:r>
      <w:r w:rsidRPr="003C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2021 году в размере 0 рублей, в 2022 году в размере 0 рублей.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C6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Республиканское государственное имущество, планируемое к приватизации в 2020-2022 годах: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открытое акционерное общество «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Зеленчукское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дорожное ремонтно-строительное управление</w:t>
      </w: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9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открытого акционерного общества и результаты его хозяйственной деятельности: 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отрасль экономики:</w:t>
      </w:r>
      <w:r w:rsidRPr="003C64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дорожное хозяйство;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сокращенное наименование предприятия: ОАО «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Зеленчукское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ДРСУ»;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местонахождение: Карачаево-Черкесская Республика, 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Зеленчукский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Зеленчукская, ул. 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Родниковская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д.50;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способ приватизации: в соответствии с действующим законодательством;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прогнозируемый объем поступлений в республиканский бюджет в результате приватизации: 3569</w:t>
      </w:r>
      <w:r w:rsidR="0006627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доля принадлежащих Карачаево-Черкесской Республике акций в общем количестве акций открытого акционерного общества: 100 % акций;</w:t>
      </w:r>
    </w:p>
    <w:p w:rsidR="003C6456" w:rsidRP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структура уставного капитала:</w:t>
      </w:r>
    </w:p>
    <w:p w:rsidR="003C6456" w:rsidRDefault="003C6456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858" w:rsidRDefault="00191858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858" w:rsidRDefault="00191858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E53" w:rsidRPr="003C6456" w:rsidRDefault="006E0E53" w:rsidP="003C64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2800"/>
      </w:tblGrid>
      <w:tr w:rsidR="003C6456" w:rsidRPr="003C6456" w:rsidTr="007D02AF">
        <w:tc>
          <w:tcPr>
            <w:tcW w:w="3510" w:type="dxa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Обыкновенные акции</w:t>
            </w:r>
          </w:p>
        </w:tc>
        <w:tc>
          <w:tcPr>
            <w:tcW w:w="2800" w:type="dxa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Привилегированные акции</w:t>
            </w:r>
          </w:p>
        </w:tc>
      </w:tr>
      <w:tr w:rsidR="003C6456" w:rsidRPr="003C6456" w:rsidTr="007D02AF">
        <w:tc>
          <w:tcPr>
            <w:tcW w:w="3510" w:type="dxa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Номинальная стоимость акции, (рублей)</w:t>
            </w:r>
          </w:p>
        </w:tc>
        <w:tc>
          <w:tcPr>
            <w:tcW w:w="2977" w:type="dxa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  <w:r w:rsidR="000662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2800" w:type="dxa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3C6456" w:rsidRPr="003C6456" w:rsidTr="007D02AF">
        <w:tc>
          <w:tcPr>
            <w:tcW w:w="3510" w:type="dxa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 Рыночная стоимость акции, (рублей)</w:t>
            </w:r>
          </w:p>
        </w:tc>
        <w:tc>
          <w:tcPr>
            <w:tcW w:w="2977" w:type="dxa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  <w:r w:rsidR="000662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2800" w:type="dxa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3C6456" w:rsidRPr="003C6456" w:rsidTr="007D02AF">
        <w:tc>
          <w:tcPr>
            <w:tcW w:w="3510" w:type="dxa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 Количество размещенных акций, (штук)</w:t>
            </w:r>
          </w:p>
        </w:tc>
        <w:tc>
          <w:tcPr>
            <w:tcW w:w="2977" w:type="dxa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35690</w:t>
            </w:r>
          </w:p>
        </w:tc>
        <w:tc>
          <w:tcPr>
            <w:tcW w:w="2800" w:type="dxa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3C6456" w:rsidRPr="003C6456" w:rsidTr="007D02AF">
        <w:tc>
          <w:tcPr>
            <w:tcW w:w="3510" w:type="dxa"/>
          </w:tcPr>
          <w:p w:rsidR="003C6456" w:rsidRPr="003C6456" w:rsidRDefault="006E0E53" w:rsidP="006E0E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Количество находящихся в республиканской собственности акций, (штук)  </w:t>
            </w:r>
          </w:p>
        </w:tc>
        <w:tc>
          <w:tcPr>
            <w:tcW w:w="2977" w:type="dxa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35690</w:t>
            </w:r>
          </w:p>
        </w:tc>
        <w:tc>
          <w:tcPr>
            <w:tcW w:w="2800" w:type="dxa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</w:tbl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з) акции, предлагаемые к приватизации: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93"/>
        <w:gridCol w:w="1701"/>
        <w:gridCol w:w="1701"/>
        <w:gridCol w:w="1275"/>
        <w:gridCol w:w="1276"/>
      </w:tblGrid>
      <w:tr w:rsidR="003C6456" w:rsidRPr="003C6456" w:rsidTr="007D02AF">
        <w:trPr>
          <w:trHeight w:val="9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Тип акций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(обыкновенные, привилегирован</w:t>
            </w:r>
            <w:r w:rsidR="00F73C1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ные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Кол-во, (штук)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Суммарная </w:t>
            </w:r>
            <w:proofErr w:type="spellStart"/>
            <w:proofErr w:type="gram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номиналь</w:t>
            </w:r>
            <w:r w:rsidR="00F73C1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ная</w:t>
            </w:r>
            <w:proofErr w:type="spellEnd"/>
            <w:proofErr w:type="gram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стоимость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акций, (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тыс.рублей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proofErr w:type="gram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Предполага</w:t>
            </w:r>
            <w:r w:rsidR="00F73C1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емая</w:t>
            </w:r>
            <w:proofErr w:type="spellEnd"/>
            <w:proofErr w:type="gram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суммарная рыночная стоимость акций,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(тыс. рублей)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Доля акций в общем кол-ве акций, (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процен</w:t>
            </w:r>
            <w:r w:rsidR="00F73C1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тов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Доля акций в общем  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 xml:space="preserve">кол-ве голосующих акций,    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(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процен</w:t>
            </w:r>
            <w:r w:rsidR="00F73C1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тов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</w:tr>
      <w:tr w:rsidR="003C6456" w:rsidRPr="003C6456" w:rsidTr="007D02AF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Обыкновенные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06627F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35690</w:t>
            </w:r>
            <w:r w:rsidRPr="000E2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06627F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35690</w:t>
            </w:r>
            <w:r w:rsidRPr="0006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</w:tr>
    </w:tbl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открытое акционерное общество «Карачаевский </w:t>
      </w:r>
      <w:r w:rsidRPr="003C6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дорожный ремонтно-строительный участок</w:t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Характеристика открытого акционерного общества и результаты его хозяйственной деятельности: 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а) отрасль экономики:</w:t>
      </w:r>
      <w:r w:rsidRPr="003C645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 xml:space="preserve"> дорожное хозяйство;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б) сокращенное наименование предприятия: ОАО «Карачаевский ДРСУ»;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в) местонахождение: Карачаево-Черкесская Республика, Карачаевский район, аул 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Каменномост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proofErr w:type="gramStart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пер.Кубанский</w:t>
      </w:r>
      <w:proofErr w:type="spellEnd"/>
      <w:proofErr w:type="gramEnd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, д.2;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г) способ приватизации: в соответствии с действующим законодательством;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д) прогнозируемый объем поступлений в республиканский бюджет в результате приватизации: 1657 тыс. рублей;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е) доля принадлежащих Карачаево-Черкесской Республике акций в общем количестве акций открытого акционерного общества: 100 % акций;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ж) структура уставного капитала: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7"/>
        <w:gridCol w:w="2106"/>
        <w:gridCol w:w="1843"/>
      </w:tblGrid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Обыкновенные акции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Привилегированные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акции</w:t>
            </w:r>
          </w:p>
        </w:tc>
      </w:tr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 Номинальная стоимость акции, (рублей)                         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  <w:r w:rsidR="000662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2E50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 Рыночная стоимость акции, (рублей)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  <w:r w:rsidR="000662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2E50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3C6456" w:rsidRPr="003C6456" w:rsidTr="007D02AF">
        <w:trPr>
          <w:trHeight w:val="24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 Количество размещенных акций, (штук)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16570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3C6456" w:rsidRPr="003C6456" w:rsidTr="007D02AF">
        <w:trPr>
          <w:trHeight w:val="24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066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 Количество находящихся в республиканской собственности акций, (штук)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16570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</w:tbl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з) акции, предлагаемые к приватизации: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794"/>
        <w:gridCol w:w="1466"/>
        <w:gridCol w:w="1276"/>
        <w:gridCol w:w="1134"/>
      </w:tblGrid>
      <w:tr w:rsidR="003C6456" w:rsidRPr="003C6456" w:rsidTr="007D02AF">
        <w:trPr>
          <w:trHeight w:val="9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Тип акций (обыкновенные, привилегирован</w:t>
            </w:r>
            <w:r w:rsidR="000662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ные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Кол-во,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(штук)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Суммарная номинальная стоимость акций,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(тыс. рублей)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Предпола</w:t>
            </w:r>
            <w:r w:rsidR="000662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гаемая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суммарная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 xml:space="preserve">рыночная стоимость акций,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(тыс. рублей)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Доля акций в общем кол-ве  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акций, (процентов)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Доля акций в общем  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кол-ве голосующих акций, (процентов)</w:t>
            </w:r>
          </w:p>
        </w:tc>
      </w:tr>
      <w:tr w:rsidR="003C6456" w:rsidRPr="003C6456" w:rsidTr="007D02AF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Обыкновенные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16570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</w:t>
            </w:r>
            <w:r w:rsidR="0006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</w:t>
            </w:r>
            <w:r w:rsidR="00066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</w:tr>
    </w:tbl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открытое акционерное общество «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Усть-Джегутинский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6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дорожный ремонтно-строительный участок</w:t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Характеристика открытого акционерного общества и результаты его хозяйственной деятельности: 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а) отрасль экономики:</w:t>
      </w:r>
      <w:r w:rsidRPr="003C6456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</w:rPr>
        <w:t xml:space="preserve"> дорожное хозяйство;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б) сокращенное наименование предприятия: ОАО «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Усть-Джегутинский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ДРСУ»;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в) местонахождение: Карачаево-Черкесская Республика, 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Усть-Джегутинский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район, г. 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Усть-Джегута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, ул. Головная, д.1;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г) способ приватизации: в соответствии с действующим законодательством;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д) прогнозируемый объем поступлений в республиканский бюджет в результате приватизации: 9373</w:t>
      </w:r>
      <w:r w:rsidR="0006627F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е) доля принадлежащих Карачаево-Черкесской Республике акций в общем количестве акций открытого акционерного общества: 100 % акций;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ж) структура уставного капитала: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7"/>
        <w:gridCol w:w="2295"/>
        <w:gridCol w:w="1654"/>
      </w:tblGrid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Обыкновенные акции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Привилегированные акции</w:t>
            </w:r>
          </w:p>
        </w:tc>
      </w:tr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 Номинальная стоимость акции, (рублей)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  <w:r w:rsidR="000662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2E50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 Рыночная стоимость акции, (рублей)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  <w:r w:rsidR="0006627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2E50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3C6456" w:rsidRPr="003C6456" w:rsidTr="007D02AF">
        <w:trPr>
          <w:trHeight w:val="24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 Количество размещенных акций, (штук)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93730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3C6456" w:rsidRPr="003C6456" w:rsidTr="007D02AF">
        <w:trPr>
          <w:trHeight w:val="24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 Количество находящихся в республиканской собственности акций, (штук)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93730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</w:tbl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з) акции, предлагаемые к приватизации: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1188"/>
        <w:gridCol w:w="1738"/>
        <w:gridCol w:w="1325"/>
        <w:gridCol w:w="1275"/>
        <w:gridCol w:w="1276"/>
      </w:tblGrid>
      <w:tr w:rsidR="003C6456" w:rsidRPr="003C6456" w:rsidTr="007D02AF">
        <w:trPr>
          <w:trHeight w:val="96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Тип акций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(обыкновенные, привилегированные)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Кол-во, (штук)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Суммарная номинальная стоимость акций,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(тыс. рублей)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Предполагаемая суммарная рыночная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стои</w:t>
            </w:r>
            <w:r w:rsidR="000E449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мость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акций, (тыс. рублей)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Доля акций в общем кол-ве акций, (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процен</w:t>
            </w:r>
            <w:r w:rsidR="005F752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тов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Доля акций в общем  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кол-ве голосующих акций, (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процен</w:t>
            </w:r>
            <w:r w:rsidR="00BA44D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тов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</w:tr>
      <w:tr w:rsidR="003C6456" w:rsidRPr="003C6456" w:rsidTr="007D02AF">
        <w:trPr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Обыкновенные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93730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9373</w:t>
            </w:r>
            <w:r w:rsidR="002E5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9373</w:t>
            </w:r>
            <w:r w:rsidR="002E5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</w:tr>
    </w:tbl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открытое акционерное общество «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Адыге-Хабльский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6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дорожный ремонтно-строительный участок</w:t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 xml:space="preserve">Характеристика открытого акционерного общества и результаты его хозяйственной деятельности: </w:t>
      </w:r>
    </w:p>
    <w:p w:rsidR="003C6456" w:rsidRPr="003C6456" w:rsidRDefault="003C6456" w:rsidP="003C64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отрасль экономики:</w:t>
      </w:r>
      <w:r w:rsidRPr="003C64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дорожное хозяйство;</w:t>
      </w:r>
    </w:p>
    <w:p w:rsidR="003C6456" w:rsidRPr="003C6456" w:rsidRDefault="003C6456" w:rsidP="003C64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сокращенное наименование предприятия: ОАО «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Адыге-Хабльский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ДРСУ»;</w:t>
      </w:r>
    </w:p>
    <w:p w:rsidR="003C6456" w:rsidRPr="003C6456" w:rsidRDefault="003C6456" w:rsidP="003C645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6456">
        <w:rPr>
          <w:rFonts w:ascii="Times New Roman" w:eastAsia="Calibri" w:hAnsi="Times New Roman" w:cs="Times New Roman"/>
          <w:sz w:val="28"/>
          <w:szCs w:val="24"/>
        </w:rPr>
        <w:lastRenderedPageBreak/>
        <w:t>в) местонахождение: Карачаево-Черкесская Республика, Ногайский район, а. Икон-</w:t>
      </w:r>
      <w:proofErr w:type="spellStart"/>
      <w:r w:rsidRPr="003C6456">
        <w:rPr>
          <w:rFonts w:ascii="Times New Roman" w:eastAsia="Calibri" w:hAnsi="Times New Roman" w:cs="Times New Roman"/>
          <w:sz w:val="28"/>
          <w:szCs w:val="24"/>
        </w:rPr>
        <w:t>Халк</w:t>
      </w:r>
      <w:proofErr w:type="spellEnd"/>
      <w:r w:rsidRPr="003C6456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3C6456">
        <w:rPr>
          <w:rFonts w:ascii="Times New Roman" w:eastAsia="Calibri" w:hAnsi="Times New Roman" w:cs="Times New Roman"/>
          <w:sz w:val="28"/>
          <w:szCs w:val="24"/>
        </w:rPr>
        <w:t>ул.Молодежная</w:t>
      </w:r>
      <w:proofErr w:type="spellEnd"/>
      <w:r w:rsidRPr="003C6456">
        <w:rPr>
          <w:rFonts w:ascii="Times New Roman" w:eastAsia="Calibri" w:hAnsi="Times New Roman" w:cs="Times New Roman"/>
          <w:sz w:val="28"/>
          <w:szCs w:val="24"/>
        </w:rPr>
        <w:t>, д.31;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г) способ приватизации: в соответствии с действующим законодательством;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д) прогнозируемый объем поступлений в республиканский бюджет в результате приватизации: 2816</w:t>
      </w:r>
      <w:r w:rsidR="00431314">
        <w:rPr>
          <w:rFonts w:ascii="Times New Roman" w:eastAsia="Times New Roman" w:hAnsi="Times New Roman" w:cs="Times New Roman"/>
          <w:sz w:val="28"/>
          <w:lang w:eastAsia="ru-RU"/>
        </w:rPr>
        <w:t>,0</w:t>
      </w:r>
      <w:r w:rsidRPr="003C6456">
        <w:rPr>
          <w:rFonts w:ascii="Times New Roman" w:eastAsia="Times New Roman" w:hAnsi="Times New Roman" w:cs="Times New Roman"/>
          <w:sz w:val="28"/>
          <w:lang w:eastAsia="ru-RU"/>
        </w:rPr>
        <w:t xml:space="preserve"> тыс. рублей;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е) доля принадлежащих Карачаево-Черкесской Республике акций в общем количестве акций открытого акционерного общества: 100 % акций;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ж) структура уставного капитала: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7"/>
        <w:gridCol w:w="2295"/>
        <w:gridCol w:w="1654"/>
      </w:tblGrid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Обыкновенные акции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Привилеги</w:t>
            </w:r>
            <w:r w:rsidR="003150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рованные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акции</w:t>
            </w:r>
          </w:p>
        </w:tc>
      </w:tr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 Номинальная стоимость акции, (рублей)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  <w:r w:rsidR="003150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3150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 Рыночная стоимость акции, (рублей)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  <w:r w:rsidR="003150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3150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3C6456" w:rsidRPr="003C6456" w:rsidTr="007D02AF">
        <w:trPr>
          <w:trHeight w:val="24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 Количество размещенных акций, (штук)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28160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3C6456" w:rsidRPr="003C6456" w:rsidTr="007D02AF">
        <w:trPr>
          <w:trHeight w:val="24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4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 Количество находящихся в республиканской собственности акций, (штук)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28160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</w:tbl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з) акции, предлагаемые к приватизации: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4"/>
        <w:gridCol w:w="1188"/>
        <w:gridCol w:w="1738"/>
        <w:gridCol w:w="1526"/>
        <w:gridCol w:w="1216"/>
        <w:gridCol w:w="1134"/>
      </w:tblGrid>
      <w:tr w:rsidR="003C6456" w:rsidRPr="003C6456" w:rsidTr="007D02AF">
        <w:trPr>
          <w:trHeight w:val="96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Тип акций (обыкновенные, привилегирован</w:t>
            </w:r>
            <w:r w:rsidR="008E09B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ные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Кол-во, (штук)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Суммарная номинальная </w:t>
            </w:r>
            <w:proofErr w:type="gram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стоимость  акций</w:t>
            </w:r>
            <w:proofErr w:type="gram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(тыс. рублей)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Предпола</w:t>
            </w:r>
            <w:r w:rsidR="008E09B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гаемая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суммарная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 xml:space="preserve">рыночная стоимость акций,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(тыс. рублей)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Доля акций в общем кол-ве  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акций, (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процен</w:t>
            </w:r>
            <w:r w:rsidR="008E09B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тов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Доля акций в общем  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 xml:space="preserve">кол-ве голосующих акций,    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(процентов)</w:t>
            </w:r>
          </w:p>
        </w:tc>
      </w:tr>
      <w:tr w:rsidR="003C6456" w:rsidRPr="003C6456" w:rsidTr="007D02AF">
        <w:trPr>
          <w:trHeight w:val="240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Обыкновенные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28160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2816</w:t>
            </w:r>
            <w:r w:rsidR="0055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2816</w:t>
            </w:r>
            <w:r w:rsidR="00556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</w:tr>
    </w:tbl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открытое акционерное общество «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Урупский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6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дорожный ремонтно-строительный участок</w:t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 xml:space="preserve">Характеристика открытого акционерного общества и результаты его хозяйственной деятельности: </w:t>
      </w:r>
    </w:p>
    <w:p w:rsidR="003C6456" w:rsidRPr="003C6456" w:rsidRDefault="003C6456" w:rsidP="003C64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отрасль экономики:</w:t>
      </w:r>
      <w:r w:rsidRPr="003C64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дорожное хозяйство;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б) сокращенное наименование предприятия: ОАО «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Урупский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ДРСУ»;</w:t>
      </w:r>
    </w:p>
    <w:p w:rsidR="003C6456" w:rsidRPr="003C6456" w:rsidRDefault="003C6456" w:rsidP="003C645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6456">
        <w:rPr>
          <w:rFonts w:ascii="Times New Roman" w:eastAsia="Calibri" w:hAnsi="Times New Roman" w:cs="Times New Roman"/>
          <w:sz w:val="28"/>
          <w:szCs w:val="24"/>
        </w:rPr>
        <w:t xml:space="preserve">в) местонахождение: Карачаево-Черкесская Республика, </w:t>
      </w:r>
      <w:proofErr w:type="spellStart"/>
      <w:r w:rsidRPr="003C6456">
        <w:rPr>
          <w:rFonts w:ascii="Times New Roman" w:eastAsia="Calibri" w:hAnsi="Times New Roman" w:cs="Times New Roman"/>
          <w:sz w:val="28"/>
          <w:szCs w:val="24"/>
        </w:rPr>
        <w:t>Урупский</w:t>
      </w:r>
      <w:proofErr w:type="spellEnd"/>
      <w:r w:rsidRPr="003C6456">
        <w:rPr>
          <w:rFonts w:ascii="Times New Roman" w:eastAsia="Calibri" w:hAnsi="Times New Roman" w:cs="Times New Roman"/>
          <w:sz w:val="28"/>
          <w:szCs w:val="24"/>
        </w:rPr>
        <w:t xml:space="preserve"> район, </w:t>
      </w:r>
      <w:proofErr w:type="spellStart"/>
      <w:r w:rsidRPr="003C6456">
        <w:rPr>
          <w:rFonts w:ascii="Times New Roman" w:eastAsia="Calibri" w:hAnsi="Times New Roman" w:cs="Times New Roman"/>
          <w:sz w:val="28"/>
          <w:szCs w:val="24"/>
        </w:rPr>
        <w:t>ст-ца</w:t>
      </w:r>
      <w:proofErr w:type="spellEnd"/>
      <w:r w:rsidRPr="003C6456">
        <w:rPr>
          <w:rFonts w:ascii="Times New Roman" w:eastAsia="Calibri" w:hAnsi="Times New Roman" w:cs="Times New Roman"/>
          <w:sz w:val="28"/>
          <w:szCs w:val="24"/>
        </w:rPr>
        <w:t xml:space="preserve"> Преградная, ул. Садовая, д.13а;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г) способ приватизации: в соответствии с действующим законодательством;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д) прогнозируемый объем поступлений в республиканский бюджет в результате приватизации: 8533</w:t>
      </w:r>
      <w:r w:rsidR="00431314">
        <w:rPr>
          <w:rFonts w:ascii="Times New Roman" w:eastAsia="Times New Roman" w:hAnsi="Times New Roman" w:cs="Times New Roman"/>
          <w:sz w:val="28"/>
          <w:lang w:eastAsia="ru-RU"/>
        </w:rPr>
        <w:t>,0</w:t>
      </w:r>
      <w:r w:rsidRPr="003C6456">
        <w:rPr>
          <w:rFonts w:ascii="Times New Roman" w:eastAsia="Times New Roman" w:hAnsi="Times New Roman" w:cs="Times New Roman"/>
          <w:sz w:val="28"/>
          <w:lang w:eastAsia="ru-RU"/>
        </w:rPr>
        <w:t xml:space="preserve"> тыс. рублей;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е) доля принадлежащих Карачаево-Черкесской Республике акций в общем количестве акций открытого акционерного общества: 100 % акций;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ж) структура уставного капитала: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7"/>
        <w:gridCol w:w="2295"/>
        <w:gridCol w:w="1654"/>
      </w:tblGrid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Обыкновенные акции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Привилеги</w:t>
            </w:r>
            <w:r w:rsidR="00BD758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рованные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акции</w:t>
            </w:r>
          </w:p>
        </w:tc>
      </w:tr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 Номинальная стоимость акции, (рублей)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  <w:r w:rsidR="00556D4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556D4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 Рыночная стоимость акции, (рублей)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  <w:r w:rsidR="00556D4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556D4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3C6456" w:rsidRPr="003C6456" w:rsidTr="007D02AF">
        <w:trPr>
          <w:trHeight w:val="24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 Количество размещенных акций, (штук)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85330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3C6456" w:rsidRPr="003C6456" w:rsidTr="007D02AF">
        <w:trPr>
          <w:trHeight w:val="24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55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 Количество находящихся в республиканской собственности акций, (штук)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85330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</w:tbl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з) акции, предлагаемые к приватизации: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843"/>
        <w:gridCol w:w="1559"/>
        <w:gridCol w:w="1134"/>
        <w:gridCol w:w="1276"/>
      </w:tblGrid>
      <w:tr w:rsidR="003C6456" w:rsidRPr="003C6456" w:rsidTr="007D02AF">
        <w:trPr>
          <w:trHeight w:val="9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Тип акций (обыкновенные, привилегирован</w:t>
            </w:r>
            <w:r w:rsidR="000021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ные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Кол-во, (штук)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Суммарная номинальная стоимость акций,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(тыс. рублей)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Предполагаемая суммарная рыночная стоимость акций, (тыс. рублей)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Доля акций в общем кол-ве акций, (процентов)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Доля акций в общем  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кол-ве голосу</w:t>
            </w:r>
            <w:r w:rsidR="000021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ющих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акций,    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(процентов)</w:t>
            </w:r>
          </w:p>
        </w:tc>
      </w:tr>
      <w:tr w:rsidR="003C6456" w:rsidRPr="003C6456" w:rsidTr="007D02AF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Обыкновенные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8533</w:t>
            </w:r>
            <w:r w:rsidR="00C40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8533</w:t>
            </w:r>
            <w:r w:rsidR="00C40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</w:tr>
    </w:tbl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открытое акционерное общество «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Хабезский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6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дорожный ремонтно-строительный участок</w:t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Характеристика открытого акционерного общества и результаты его хозяйственной деятельности: </w:t>
      </w:r>
    </w:p>
    <w:p w:rsidR="003C6456" w:rsidRPr="003C6456" w:rsidRDefault="003C6456" w:rsidP="003C64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отрасль экономики:</w:t>
      </w:r>
      <w:r w:rsidRPr="003C64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дорожное хозяйство;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б) сокращенное наименование предприятия: ОАО «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Хабезский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ДРСУ»;</w:t>
      </w:r>
    </w:p>
    <w:p w:rsidR="003C6456" w:rsidRPr="003C6456" w:rsidRDefault="003C6456" w:rsidP="003C645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6456">
        <w:rPr>
          <w:rFonts w:ascii="Times New Roman" w:eastAsia="Calibri" w:hAnsi="Times New Roman" w:cs="Times New Roman"/>
          <w:sz w:val="28"/>
          <w:szCs w:val="24"/>
        </w:rPr>
        <w:t xml:space="preserve">в) местонахождение: Карачаево-Черкесская Республика, </w:t>
      </w:r>
      <w:proofErr w:type="spellStart"/>
      <w:r w:rsidRPr="003C6456">
        <w:rPr>
          <w:rFonts w:ascii="Times New Roman" w:eastAsia="Calibri" w:hAnsi="Times New Roman" w:cs="Times New Roman"/>
          <w:sz w:val="28"/>
          <w:szCs w:val="24"/>
        </w:rPr>
        <w:t>Хабезский</w:t>
      </w:r>
      <w:proofErr w:type="spellEnd"/>
      <w:r w:rsidRPr="003C6456">
        <w:rPr>
          <w:rFonts w:ascii="Times New Roman" w:eastAsia="Calibri" w:hAnsi="Times New Roman" w:cs="Times New Roman"/>
          <w:sz w:val="28"/>
          <w:szCs w:val="24"/>
        </w:rPr>
        <w:t xml:space="preserve"> район, аул Хабез, ул. Набережная, д.47;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г) способ приватизации: в соответствии с действующим законодательством;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д) прогнозируемый объем поступлений в республиканский бюджет в результате приватизации: 7962</w:t>
      </w:r>
      <w:r w:rsidR="00BD6905">
        <w:rPr>
          <w:rFonts w:ascii="Times New Roman" w:eastAsia="Times New Roman" w:hAnsi="Times New Roman" w:cs="Times New Roman"/>
          <w:sz w:val="28"/>
          <w:lang w:eastAsia="ru-RU"/>
        </w:rPr>
        <w:t>,0</w:t>
      </w:r>
      <w:r w:rsidRPr="003C6456">
        <w:rPr>
          <w:rFonts w:ascii="Times New Roman" w:eastAsia="Times New Roman" w:hAnsi="Times New Roman" w:cs="Times New Roman"/>
          <w:sz w:val="28"/>
          <w:lang w:eastAsia="ru-RU"/>
        </w:rPr>
        <w:t xml:space="preserve"> тыс. рублей;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е) доля принадлежащих Карачаево-Черкесской Республике акций в общем количестве акций открытого акционерного общества: 100 % акций;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ж) структура уставного капитала: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268"/>
        <w:gridCol w:w="1843"/>
      </w:tblGrid>
      <w:tr w:rsidR="003C6456" w:rsidRPr="003C6456" w:rsidTr="007D02AF">
        <w:trPr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Обыкновенные акции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Привилегированные акции</w:t>
            </w:r>
          </w:p>
        </w:tc>
      </w:tr>
      <w:tr w:rsidR="003C6456" w:rsidRPr="003C6456" w:rsidTr="007D02AF">
        <w:trPr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 Номинальная стоимость акции, (рублей)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  <w:r w:rsidR="00BD69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BD69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3C6456" w:rsidRPr="003C6456" w:rsidTr="007D02AF">
        <w:trPr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 Рыночная стоимость акции, (рублей)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  <w:r w:rsidR="00BD69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BD69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3C6456" w:rsidRPr="003C6456" w:rsidTr="007D02AF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 Количество размещенных акций, (штук)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79620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3C6456" w:rsidRPr="003C6456" w:rsidTr="007D02AF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BD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 Количество находящихся в республиканской собственности акций, (штук)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79620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</w:tbl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з) акции, предлагаемые к приватизации:</w:t>
      </w:r>
    </w:p>
    <w:p w:rsid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523F8D" w:rsidRDefault="00523F8D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p w:rsidR="00523F8D" w:rsidRPr="003C6456" w:rsidRDefault="00523F8D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701"/>
        <w:gridCol w:w="1560"/>
        <w:gridCol w:w="1417"/>
        <w:gridCol w:w="1134"/>
      </w:tblGrid>
      <w:tr w:rsidR="003C6456" w:rsidRPr="003C6456" w:rsidTr="007D02AF">
        <w:trPr>
          <w:trHeight w:val="9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Тип акций (обыкновенные, привилегирован</w:t>
            </w:r>
            <w:r w:rsidR="00523F8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ные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Кол-во, (штук)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F8D" w:rsidRDefault="003C6456" w:rsidP="0052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Суммарная </w:t>
            </w:r>
            <w:proofErr w:type="spellStart"/>
            <w:proofErr w:type="gram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номиналь</w:t>
            </w:r>
            <w:r w:rsidR="00523F8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ная</w:t>
            </w:r>
            <w:proofErr w:type="spellEnd"/>
            <w:proofErr w:type="gram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стоимость акций,</w:t>
            </w:r>
            <w:r w:rsidR="00523F8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3C6456" w:rsidRPr="003C6456" w:rsidRDefault="003C6456" w:rsidP="0052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(тыс. рублей)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Предполагаемая суммарная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рыночная стоимость акций, (тыс. 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Доля акций в общем кол-ве акций, (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процен</w:t>
            </w:r>
            <w:r w:rsidR="00521A2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тов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Доля акций в общем  кол-ве голосующих акций,    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(процентов)</w:t>
            </w:r>
          </w:p>
        </w:tc>
      </w:tr>
      <w:tr w:rsidR="003C6456" w:rsidRPr="003C6456" w:rsidTr="007D02AF">
        <w:trPr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Обыкновенные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7962</w:t>
            </w:r>
            <w:r w:rsidR="00523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7962</w:t>
            </w:r>
            <w:r w:rsidR="00523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</w:tr>
    </w:tbl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открытое акционерное общество «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Малокарачаевский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6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дорожный ремонтно-строительный участок</w:t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 xml:space="preserve">Характеристика открытого акционерного общества и результаты его хозяйственной деятельности: </w:t>
      </w:r>
    </w:p>
    <w:p w:rsidR="003C6456" w:rsidRPr="003C6456" w:rsidRDefault="003C6456" w:rsidP="003C64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отрасль экономики:</w:t>
      </w:r>
      <w:r w:rsidRPr="003C64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дорожное хозяйство;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б) сокращенное наименование предприятия: ОАО «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Малокарачаевский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ДРСУ»;</w:t>
      </w:r>
    </w:p>
    <w:p w:rsidR="003C6456" w:rsidRPr="003C6456" w:rsidRDefault="003C6456" w:rsidP="003C645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6456">
        <w:rPr>
          <w:rFonts w:ascii="Times New Roman" w:eastAsia="Calibri" w:hAnsi="Times New Roman" w:cs="Times New Roman"/>
          <w:sz w:val="28"/>
          <w:szCs w:val="24"/>
        </w:rPr>
        <w:t xml:space="preserve">в) местонахождение: Карачаево-Черкесская Республика, </w:t>
      </w:r>
      <w:proofErr w:type="spellStart"/>
      <w:r w:rsidRPr="003C6456">
        <w:rPr>
          <w:rFonts w:ascii="Times New Roman" w:eastAsia="Calibri" w:hAnsi="Times New Roman" w:cs="Times New Roman"/>
          <w:sz w:val="28"/>
          <w:szCs w:val="24"/>
        </w:rPr>
        <w:t>Малокарачаевский</w:t>
      </w:r>
      <w:proofErr w:type="spellEnd"/>
      <w:r w:rsidRPr="003C6456">
        <w:rPr>
          <w:rFonts w:ascii="Times New Roman" w:eastAsia="Calibri" w:hAnsi="Times New Roman" w:cs="Times New Roman"/>
          <w:sz w:val="28"/>
          <w:szCs w:val="24"/>
        </w:rPr>
        <w:t xml:space="preserve"> район, </w:t>
      </w:r>
      <w:proofErr w:type="spellStart"/>
      <w:r w:rsidRPr="003C6456">
        <w:rPr>
          <w:rFonts w:ascii="Times New Roman" w:eastAsia="Calibri" w:hAnsi="Times New Roman" w:cs="Times New Roman"/>
          <w:sz w:val="28"/>
          <w:szCs w:val="24"/>
        </w:rPr>
        <w:t>с.Учкекен</w:t>
      </w:r>
      <w:proofErr w:type="spellEnd"/>
      <w:r w:rsidRPr="003C6456">
        <w:rPr>
          <w:rFonts w:ascii="Times New Roman" w:eastAsia="Calibri" w:hAnsi="Times New Roman" w:cs="Times New Roman"/>
          <w:sz w:val="28"/>
          <w:szCs w:val="24"/>
        </w:rPr>
        <w:t xml:space="preserve">, ул. </w:t>
      </w:r>
      <w:proofErr w:type="spellStart"/>
      <w:r w:rsidRPr="003C6456">
        <w:rPr>
          <w:rFonts w:ascii="Times New Roman" w:eastAsia="Calibri" w:hAnsi="Times New Roman" w:cs="Times New Roman"/>
          <w:sz w:val="28"/>
          <w:szCs w:val="24"/>
        </w:rPr>
        <w:t>Хабова</w:t>
      </w:r>
      <w:proofErr w:type="spellEnd"/>
      <w:r w:rsidRPr="003C6456">
        <w:rPr>
          <w:rFonts w:ascii="Times New Roman" w:eastAsia="Calibri" w:hAnsi="Times New Roman" w:cs="Times New Roman"/>
          <w:sz w:val="28"/>
          <w:szCs w:val="24"/>
        </w:rPr>
        <w:t>, д.23;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г) способ приватизации: в соответствии с действующим законодательством;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д) прогнозируемый объем поступлений в республиканский бюджет в результате приватизации: 2874</w:t>
      </w:r>
      <w:r w:rsidR="00521A29">
        <w:rPr>
          <w:rFonts w:ascii="Times New Roman" w:eastAsia="Times New Roman" w:hAnsi="Times New Roman" w:cs="Times New Roman"/>
          <w:sz w:val="28"/>
          <w:lang w:eastAsia="ru-RU"/>
        </w:rPr>
        <w:t>,0</w:t>
      </w:r>
      <w:r w:rsidRPr="003C6456">
        <w:rPr>
          <w:rFonts w:ascii="Times New Roman" w:eastAsia="Times New Roman" w:hAnsi="Times New Roman" w:cs="Times New Roman"/>
          <w:sz w:val="28"/>
          <w:lang w:eastAsia="ru-RU"/>
        </w:rPr>
        <w:t xml:space="preserve"> тыс. рублей;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е) доля принадлежащих Карачаево-Черкесской Республике акций в общем количестве акций открытого акционерного общества: 100 % акций;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ж) структура уставного капитала: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7"/>
        <w:gridCol w:w="1965"/>
        <w:gridCol w:w="1984"/>
      </w:tblGrid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Обыкновенные акции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Привилегированные акции</w:t>
            </w:r>
          </w:p>
        </w:tc>
      </w:tr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 Номинальная стоимость акции, (рублей)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  <w:r w:rsidR="008617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8617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 Рыночная стоимость акции, (рублей)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  <w:r w:rsidR="008617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8617A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3C6456" w:rsidRPr="003C6456" w:rsidTr="007D02AF">
        <w:trPr>
          <w:trHeight w:val="24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 Количество размещенных акций, (штук)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28740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3C6456" w:rsidRPr="003C6456" w:rsidTr="007D02AF">
        <w:trPr>
          <w:trHeight w:val="24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 Количество находящихся в республиканской собственности акций, (штук)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28740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</w:tbl>
    <w:p w:rsid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з) акции, предлагаемые к приватизации:</w:t>
      </w:r>
    </w:p>
    <w:p w:rsidR="00532B66" w:rsidRPr="003C6456" w:rsidRDefault="00532B66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701"/>
        <w:gridCol w:w="1701"/>
        <w:gridCol w:w="1275"/>
        <w:gridCol w:w="1276"/>
      </w:tblGrid>
      <w:tr w:rsidR="003C6456" w:rsidRPr="003C6456" w:rsidTr="007D02AF">
        <w:trPr>
          <w:trHeight w:val="9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Тип акций (обыкновенные, привилегирован</w:t>
            </w:r>
            <w:r w:rsidR="00504F6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ные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Кол-во, (штук)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50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Суммарная номинальная стоимость акций,   (тыс. рублей)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Предполагаемая суммарная рыночная стоимость акций, (тыс. рублей)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Доля акций в общем кол-ве  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акций, (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процен</w:t>
            </w:r>
            <w:r w:rsidR="006F2B9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тов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Доля акций в общем кол-ве голосующих акций,    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(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процен</w:t>
            </w:r>
            <w:r w:rsidR="006F2B9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тов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</w:tr>
      <w:tr w:rsidR="003C6456" w:rsidRPr="003C6456" w:rsidTr="007D02AF">
        <w:trPr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Обыкновенные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</w:t>
            </w:r>
            <w:r w:rsidR="00504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</w:t>
            </w:r>
            <w:r w:rsidR="006F2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</w:tr>
    </w:tbl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открытое акционерное общество «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Прикубанское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6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дорожное ремонтно-строительное управление</w:t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 xml:space="preserve">Характеристика открытого акционерного общества и результаты его хозяйственной деятельности: </w:t>
      </w:r>
    </w:p>
    <w:p w:rsidR="003C6456" w:rsidRPr="003C6456" w:rsidRDefault="003C6456" w:rsidP="003C64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отрасль экономики:</w:t>
      </w:r>
      <w:r w:rsidRPr="003C64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дорожное хозяйство;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б) сокращенное наименование предприятия: ОАО «</w:t>
      </w:r>
      <w:proofErr w:type="spellStart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Прикубанское</w:t>
      </w:r>
      <w:proofErr w:type="spellEnd"/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ДРСУ»;</w:t>
      </w:r>
    </w:p>
    <w:p w:rsidR="003C6456" w:rsidRPr="003C6456" w:rsidRDefault="003C6456" w:rsidP="003C645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6456">
        <w:rPr>
          <w:rFonts w:ascii="Times New Roman" w:eastAsia="Calibri" w:hAnsi="Times New Roman" w:cs="Times New Roman"/>
          <w:sz w:val="28"/>
          <w:szCs w:val="24"/>
        </w:rPr>
        <w:t>в) местонахождение: Карачаево-Черкесская Республика, г.</w:t>
      </w:r>
      <w:r w:rsidR="00EC1C1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C6456">
        <w:rPr>
          <w:rFonts w:ascii="Times New Roman" w:eastAsia="Calibri" w:hAnsi="Times New Roman" w:cs="Times New Roman"/>
          <w:sz w:val="28"/>
          <w:szCs w:val="24"/>
        </w:rPr>
        <w:t xml:space="preserve">Черкесск, </w:t>
      </w:r>
      <w:r w:rsidR="002C1663">
        <w:rPr>
          <w:rFonts w:ascii="Times New Roman" w:eastAsia="Calibri" w:hAnsi="Times New Roman" w:cs="Times New Roman"/>
          <w:sz w:val="28"/>
          <w:szCs w:val="24"/>
        </w:rPr>
        <w:br w:type="textWrapping" w:clear="all"/>
      </w:r>
      <w:r w:rsidRPr="003C6456">
        <w:rPr>
          <w:rFonts w:ascii="Times New Roman" w:eastAsia="Calibri" w:hAnsi="Times New Roman" w:cs="Times New Roman"/>
          <w:sz w:val="28"/>
          <w:szCs w:val="24"/>
        </w:rPr>
        <w:t>ул. Победы, д.</w:t>
      </w:r>
      <w:r w:rsidR="00EC1C1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C6456">
        <w:rPr>
          <w:rFonts w:ascii="Times New Roman" w:eastAsia="Calibri" w:hAnsi="Times New Roman" w:cs="Times New Roman"/>
          <w:sz w:val="28"/>
          <w:szCs w:val="24"/>
        </w:rPr>
        <w:t>36;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г) способ приватизации: в соответствии с действующим законодательством;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д) прогнозируемый объем поступлений в республиканский бюджет в результате приватизации: 39209</w:t>
      </w:r>
      <w:r w:rsidR="004D294D">
        <w:rPr>
          <w:rFonts w:ascii="Times New Roman" w:eastAsia="Times New Roman" w:hAnsi="Times New Roman" w:cs="Times New Roman"/>
          <w:sz w:val="28"/>
          <w:lang w:eastAsia="ru-RU"/>
        </w:rPr>
        <w:t>,0</w:t>
      </w:r>
      <w:r w:rsidRPr="003C6456">
        <w:rPr>
          <w:rFonts w:ascii="Times New Roman" w:eastAsia="Times New Roman" w:hAnsi="Times New Roman" w:cs="Times New Roman"/>
          <w:sz w:val="28"/>
          <w:lang w:eastAsia="ru-RU"/>
        </w:rPr>
        <w:t xml:space="preserve"> тыс. рублей;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е) доля принадлежащих Карачаево-Черкесской Республике акций в общем количестве акций открытого акционерного общества: 100 % акций;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ж) структура уставного капитала: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7"/>
        <w:gridCol w:w="1965"/>
        <w:gridCol w:w="1984"/>
      </w:tblGrid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Обыкновенные акции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Привилегированные акции</w:t>
            </w:r>
          </w:p>
        </w:tc>
      </w:tr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1. Номинальная стоимость акции, (рублей)                         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  <w:r w:rsidR="004D29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4D29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3C6456" w:rsidRPr="003C6456" w:rsidTr="007D02AF">
        <w:trPr>
          <w:trHeight w:val="36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 Рыночная стоимость акции, (рублей)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  <w:r w:rsidR="004D29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="004D29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3C6456" w:rsidRPr="003C6456" w:rsidTr="007D02AF">
        <w:trPr>
          <w:trHeight w:val="24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 Количество размещенных акций, (штук)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392090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  <w:tr w:rsidR="003C6456" w:rsidRPr="003C6456" w:rsidTr="007D02AF">
        <w:trPr>
          <w:trHeight w:val="240"/>
        </w:trPr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4D2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4. Количество находящихся в республиканской собственности акций, (штук)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392090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</w:tr>
    </w:tbl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з) акции, предлагаемые к приватизации: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701"/>
        <w:gridCol w:w="1559"/>
        <w:gridCol w:w="1417"/>
        <w:gridCol w:w="1276"/>
      </w:tblGrid>
      <w:tr w:rsidR="003C6456" w:rsidRPr="003C6456" w:rsidTr="007D02AF">
        <w:trPr>
          <w:trHeight w:val="96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Тип акций (обыкновенные, привилегирован</w:t>
            </w:r>
            <w:r w:rsidR="004D29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ные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Кол-во, (штук)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94D" w:rsidRDefault="003C6456" w:rsidP="004D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Суммарная </w:t>
            </w:r>
            <w:proofErr w:type="spellStart"/>
            <w:proofErr w:type="gram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номиналь</w:t>
            </w:r>
            <w:r w:rsidR="004D29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ная</w:t>
            </w:r>
            <w:proofErr w:type="spellEnd"/>
            <w:proofErr w:type="gram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стоимость акций,</w:t>
            </w:r>
            <w:r w:rsidR="004D29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3C6456" w:rsidRPr="003C6456" w:rsidRDefault="003C6456" w:rsidP="004D2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(тыс. рублей)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Предполагаемая суммарная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 xml:space="preserve">рыночная стоимость акций,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(тыс. рублей)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Доля акций в общем кол-ве акций,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(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процен</w:t>
            </w:r>
            <w:r w:rsidR="004D29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тов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Доля акций в общем  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 xml:space="preserve">кол-ве голосующих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акций,     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br/>
              <w:t>(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процен</w:t>
            </w:r>
            <w:r w:rsidR="004D294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тов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</w:tr>
      <w:tr w:rsidR="003C6456" w:rsidRPr="003C6456" w:rsidTr="007D02AF">
        <w:trPr>
          <w:trHeight w:val="2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Обыкновенные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392090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39209</w:t>
            </w:r>
            <w:r w:rsidR="004D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39209</w:t>
            </w:r>
            <w:r w:rsidR="004D2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</w:tr>
    </w:tbl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Pr="003C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с ограниченной ответственностью «Учебно-курсовой комбинат автомобильного транспорта».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Характеристика общества</w:t>
      </w:r>
      <w:r w:rsidRPr="003C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ограниченной ответственностью</w:t>
      </w:r>
      <w:r w:rsidRPr="003C6456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</w:p>
    <w:p w:rsidR="003C6456" w:rsidRPr="003C6456" w:rsidRDefault="003C6456" w:rsidP="003C64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отрасль экономики:</w:t>
      </w:r>
      <w:r w:rsidRPr="003C645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образовательная деятельность;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б) сокращенное наименование предприятия: </w:t>
      </w:r>
      <w:r w:rsidR="00EC1C1B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textWrapping" w:clear="all"/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ООО «УКК</w:t>
      </w:r>
      <w:r w:rsidRPr="003C6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автомобильного транспорта</w:t>
      </w:r>
      <w:r w:rsidRPr="003C6456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3C6456" w:rsidRPr="003C6456" w:rsidRDefault="003C6456" w:rsidP="003C645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C6456">
        <w:rPr>
          <w:rFonts w:ascii="Times New Roman" w:eastAsia="Calibri" w:hAnsi="Times New Roman" w:cs="Times New Roman"/>
          <w:sz w:val="28"/>
          <w:szCs w:val="24"/>
        </w:rPr>
        <w:t>в) местонахождение: Карачаево-Черкесская Республика, г.</w:t>
      </w:r>
      <w:r w:rsidR="00D618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C6456">
        <w:rPr>
          <w:rFonts w:ascii="Times New Roman" w:eastAsia="Calibri" w:hAnsi="Times New Roman" w:cs="Times New Roman"/>
          <w:sz w:val="28"/>
          <w:szCs w:val="24"/>
        </w:rPr>
        <w:t xml:space="preserve">Черкесск, </w:t>
      </w:r>
      <w:r w:rsidR="000330DC">
        <w:rPr>
          <w:rFonts w:ascii="Times New Roman" w:eastAsia="Calibri" w:hAnsi="Times New Roman" w:cs="Times New Roman"/>
          <w:sz w:val="28"/>
          <w:szCs w:val="24"/>
        </w:rPr>
        <w:br w:type="textWrapping" w:clear="all"/>
      </w:r>
      <w:r w:rsidRPr="003C6456">
        <w:rPr>
          <w:rFonts w:ascii="Times New Roman" w:eastAsia="Calibri" w:hAnsi="Times New Roman" w:cs="Times New Roman"/>
          <w:sz w:val="28"/>
          <w:szCs w:val="24"/>
        </w:rPr>
        <w:t>ул. Интернациональная, д.</w:t>
      </w:r>
      <w:r w:rsidR="00EC1C1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C6456">
        <w:rPr>
          <w:rFonts w:ascii="Times New Roman" w:eastAsia="Calibri" w:hAnsi="Times New Roman" w:cs="Times New Roman"/>
          <w:sz w:val="28"/>
          <w:szCs w:val="24"/>
        </w:rPr>
        <w:t>48;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г) способ приватизации: в соответствии с действующим законодательством;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д) прогнозируемый объем поступлений в республиканский бюджет в результате приватизации: 4108</w:t>
      </w:r>
      <w:r w:rsidR="000330DC">
        <w:rPr>
          <w:rFonts w:ascii="Times New Roman" w:eastAsia="Times New Roman" w:hAnsi="Times New Roman" w:cs="Times New Roman"/>
          <w:sz w:val="28"/>
          <w:lang w:eastAsia="ru-RU"/>
        </w:rPr>
        <w:t>,0</w:t>
      </w:r>
      <w:r w:rsidRPr="003C6456">
        <w:rPr>
          <w:rFonts w:ascii="Times New Roman" w:eastAsia="Times New Roman" w:hAnsi="Times New Roman" w:cs="Times New Roman"/>
          <w:sz w:val="28"/>
          <w:lang w:eastAsia="ru-RU"/>
        </w:rPr>
        <w:t xml:space="preserve"> тыс. рублей;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е) доля Карачаево-Черкесской Республики в уставном капитале общества 100 %;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ж) структура уставного капитала:</w:t>
      </w:r>
    </w:p>
    <w:p w:rsid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87626" w:rsidRDefault="00087626" w:rsidP="003C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87626" w:rsidRDefault="00087626" w:rsidP="003C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087626" w:rsidRPr="003C6456" w:rsidRDefault="00087626" w:rsidP="003C64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2295"/>
        <w:gridCol w:w="1674"/>
      </w:tblGrid>
      <w:tr w:rsidR="003C6456" w:rsidRPr="003C6456" w:rsidTr="007D02A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 денежном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Выражении,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(тыс. рублей)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Процентов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(%)</w:t>
            </w:r>
          </w:p>
        </w:tc>
      </w:tr>
      <w:tr w:rsidR="003C6456" w:rsidRPr="003C6456" w:rsidTr="007D02A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Размер уставного капитала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4108</w:t>
            </w:r>
            <w:r w:rsidR="0008762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</w:tr>
      <w:tr w:rsidR="003C6456" w:rsidRPr="003C6456" w:rsidTr="007D02A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Доля Карачаево-Черкесской Республики в уставном капитале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4108</w:t>
            </w:r>
            <w:r w:rsidR="0008762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</w:tr>
      <w:tr w:rsidR="003C6456" w:rsidRPr="003C6456" w:rsidTr="007D02AF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Ориентировочная стоимость принадлежащей Карачаево-Черкесской Республике, (рублей)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4108</w:t>
            </w:r>
            <w:r w:rsidR="0008762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</w:tr>
    </w:tbl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lang w:eastAsia="ru-RU"/>
        </w:rPr>
        <w:t>з) акции, предлагаемые к приватизации: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4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8"/>
        <w:gridCol w:w="2552"/>
        <w:gridCol w:w="2268"/>
        <w:gridCol w:w="2438"/>
      </w:tblGrid>
      <w:tr w:rsidR="003C6456" w:rsidRPr="003C6456" w:rsidTr="007D02AF">
        <w:trPr>
          <w:trHeight w:val="960"/>
          <w:jc w:val="center"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Размер доли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Суммарная номинальная стоимость доли, (тыс. рублей)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Предварительная рыночная стоимость доли,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(тыс. рублей)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Доля в уставном капитале,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(процентов)</w:t>
            </w:r>
          </w:p>
        </w:tc>
      </w:tr>
      <w:tr w:rsidR="003C6456" w:rsidRPr="003C6456" w:rsidTr="007D02AF">
        <w:trPr>
          <w:trHeight w:val="240"/>
          <w:jc w:val="center"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100 %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4108</w:t>
            </w:r>
            <w:r w:rsidR="00087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4108</w:t>
            </w:r>
            <w:r w:rsidR="0008762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100</w:t>
            </w:r>
          </w:p>
        </w:tc>
      </w:tr>
    </w:tbl>
    <w:p w:rsidR="00087626" w:rsidRDefault="00087626" w:rsidP="003C64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5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иное имущество республиканской формы собственности:</w:t>
      </w:r>
    </w:p>
    <w:p w:rsidR="003C6456" w:rsidRPr="003C6456" w:rsidRDefault="003C6456" w:rsidP="003C645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288"/>
        <w:gridCol w:w="2667"/>
        <w:gridCol w:w="2379"/>
      </w:tblGrid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и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имущества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 имущества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7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9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14017E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34" w:type="dxa"/>
            <w:gridSpan w:val="3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Имущественный комплекс 1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14017E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лаборатории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09:03:0190101:32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52,1 кв.</w:t>
            </w:r>
            <w:r w:rsidR="00A8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vMerge w:val="restart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Республика,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Абазинский район,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аул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Эльбурган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северная часть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 w:val="restart"/>
            <w:shd w:val="clear" w:color="auto" w:fill="auto"/>
          </w:tcPr>
          <w:p w:rsidR="003C6456" w:rsidRPr="003C6456" w:rsidRDefault="003C6456" w:rsidP="008247F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Здания и сооружения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14017E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лечебного корпуса,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09:03:0040109:104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517,7 кв.</w:t>
            </w:r>
            <w:r w:rsidR="00D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14017E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овощного склада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09:03:0190101:31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105,0 кв.</w:t>
            </w:r>
            <w:r w:rsidR="00D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14017E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прачечной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09:03:0040110:210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151,5 кв.</w:t>
            </w:r>
            <w:r w:rsidR="00D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14017E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сарая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09:03:0000000:11310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49,0 кв.</w:t>
            </w:r>
            <w:r w:rsidR="00D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14017E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столовой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09:03:0190101:33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114,9 кв.</w:t>
            </w:r>
            <w:r w:rsidR="00D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60700B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столярного цеха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09:03:0190101:34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63,8 кв.</w:t>
            </w:r>
            <w:r w:rsidR="00EC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60700B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09:03:0190112:176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244,5 кв.</w:t>
            </w:r>
            <w:r w:rsidR="00EC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60700B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гаража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09:03:0000000:11297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21,2 кв.</w:t>
            </w:r>
            <w:r w:rsidR="00EC1C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60700B" w:rsidRDefault="0060700B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3C6456" w:rsidRPr="0060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Недостроенное здание с общим процентом готовности 28%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КН 09:03:0040109:105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60700B" w:rsidRDefault="0060700B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  <w:r w:rsidR="003C6456" w:rsidRPr="0060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Пруд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09:03:0040109:98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Зеркала пруда 8040 кв.</w:t>
            </w:r>
            <w:r w:rsidR="00A8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60700B" w:rsidRDefault="0060700B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3C6456" w:rsidRPr="0060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09:03:0040109:77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161597 кв.</w:t>
            </w:r>
            <w:r w:rsidR="00A8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1F2D8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34" w:type="dxa"/>
            <w:gridSpan w:val="3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Имущественный комплекс 2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1F2D8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09:07:0030103:832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19,1 кв.</w:t>
            </w:r>
            <w:r w:rsidR="00D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vMerge w:val="restart"/>
            <w:shd w:val="clear" w:color="auto" w:fill="auto"/>
          </w:tcPr>
          <w:p w:rsidR="003C6456" w:rsidRPr="003C6456" w:rsidRDefault="003C6456" w:rsidP="003C6456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Республика, </w:t>
            </w:r>
          </w:p>
          <w:p w:rsidR="003C6456" w:rsidRPr="003C6456" w:rsidRDefault="003C6456" w:rsidP="003C6456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Усть-Джегутинский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247F7" w:rsidRDefault="003C6456" w:rsidP="003C6456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 г.</w:t>
            </w:r>
            <w:r w:rsidR="00D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Усть-Джегута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C6456" w:rsidRPr="003C6456" w:rsidRDefault="003C6456" w:rsidP="003C6456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Промзона</w:t>
            </w:r>
            <w:proofErr w:type="spellEnd"/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 w:val="restart"/>
            <w:shd w:val="clear" w:color="auto" w:fill="auto"/>
          </w:tcPr>
          <w:p w:rsidR="003C6456" w:rsidRPr="003C6456" w:rsidRDefault="003C6456" w:rsidP="0014017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Здания и сооружения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1F2D8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09:07:0030103:833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25,1 кв.</w:t>
            </w:r>
            <w:r w:rsidR="00D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1F2D8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Битумохранилище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сооружение железнодорожного транспорта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09:07:0030103:834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573,7 кв.</w:t>
            </w:r>
            <w:r w:rsidR="00D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1F2D8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Подъездной железнодорожный путь тупик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09:07:0030103:839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Протяженность: общая </w:t>
            </w:r>
            <w:r w:rsidR="00DE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1F2D8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09:07:0030103:127 Категория земель: земли населенных пунктов - под производственные цели Площадь: 22544 кв.</w:t>
            </w:r>
            <w:r w:rsidR="00D5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1F2D8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34" w:type="dxa"/>
            <w:gridSpan w:val="3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Имущественный комплекс 3</w:t>
            </w:r>
          </w:p>
        </w:tc>
      </w:tr>
      <w:tr w:rsidR="005B40F7" w:rsidRPr="003C6456" w:rsidTr="0014017E">
        <w:tc>
          <w:tcPr>
            <w:tcW w:w="1022" w:type="dxa"/>
            <w:shd w:val="clear" w:color="auto" w:fill="auto"/>
          </w:tcPr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88" w:type="dxa"/>
            <w:shd w:val="clear" w:color="auto" w:fill="auto"/>
          </w:tcPr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Ограждение тракторного парка</w:t>
            </w: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09:08:0140101:407</w:t>
            </w: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194 п. м</w:t>
            </w:r>
          </w:p>
        </w:tc>
        <w:tc>
          <w:tcPr>
            <w:tcW w:w="2667" w:type="dxa"/>
            <w:vMerge w:val="restart"/>
            <w:shd w:val="clear" w:color="auto" w:fill="auto"/>
          </w:tcPr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Карачаево-Черкесская Республика,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Малокарачаевский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F3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Первомайское,</w:t>
            </w:r>
          </w:p>
          <w:p w:rsidR="005B40F7" w:rsidRPr="003C6456" w:rsidRDefault="005B40F7" w:rsidP="00A86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ул. Октябрьская, </w:t>
            </w:r>
            <w:r w:rsidR="00A8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A86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«А»</w:t>
            </w: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 w:val="restart"/>
            <w:shd w:val="clear" w:color="auto" w:fill="auto"/>
          </w:tcPr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Здания и сооружения</w:t>
            </w: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Земли населенных пунктов</w:t>
            </w:r>
          </w:p>
        </w:tc>
      </w:tr>
      <w:tr w:rsidR="005B40F7" w:rsidRPr="003C6456" w:rsidTr="0014017E">
        <w:tc>
          <w:tcPr>
            <w:tcW w:w="1022" w:type="dxa"/>
            <w:shd w:val="clear" w:color="auto" w:fill="auto"/>
          </w:tcPr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88" w:type="dxa"/>
            <w:shd w:val="clear" w:color="auto" w:fill="auto"/>
          </w:tcPr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Стоянка сельхоз машин</w:t>
            </w: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09:04:0000000:409</w:t>
            </w:r>
          </w:p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Площадь: общая 67,4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0F7" w:rsidRPr="003C6456" w:rsidTr="0014017E">
        <w:tc>
          <w:tcPr>
            <w:tcW w:w="1022" w:type="dxa"/>
            <w:shd w:val="clear" w:color="auto" w:fill="auto"/>
          </w:tcPr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88" w:type="dxa"/>
            <w:shd w:val="clear" w:color="auto" w:fill="auto"/>
          </w:tcPr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Стоянка сельхозмашин и автомашин - навес</w:t>
            </w: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09:08:0140101:395 </w:t>
            </w: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285,7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0F7" w:rsidRPr="003C6456" w:rsidTr="0014017E">
        <w:tc>
          <w:tcPr>
            <w:tcW w:w="1022" w:type="dxa"/>
            <w:shd w:val="clear" w:color="auto" w:fill="auto"/>
          </w:tcPr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288" w:type="dxa"/>
            <w:shd w:val="clear" w:color="auto" w:fill="auto"/>
          </w:tcPr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Стоянка сельхозмашин и автомашин - склад</w:t>
            </w: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09:08:0140101:449</w:t>
            </w:r>
          </w:p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Площадь: общая 64,7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0F7" w:rsidRPr="003C6456" w:rsidTr="0014017E">
        <w:tc>
          <w:tcPr>
            <w:tcW w:w="1022" w:type="dxa"/>
            <w:shd w:val="clear" w:color="auto" w:fill="auto"/>
          </w:tcPr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288" w:type="dxa"/>
            <w:shd w:val="clear" w:color="auto" w:fill="auto"/>
          </w:tcPr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Заправочная станция</w:t>
            </w: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09:04:0000000:410</w:t>
            </w:r>
          </w:p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Площадь: общая 22,6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40F7" w:rsidRPr="003C6456" w:rsidTr="00283651">
        <w:trPr>
          <w:trHeight w:val="2254"/>
        </w:trPr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09:08:0140101:346</w:t>
            </w: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земель: земли населенных пунктов - для </w:t>
            </w:r>
          </w:p>
          <w:p w:rsidR="005B40F7" w:rsidRPr="003C6456" w:rsidRDefault="005B40F7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 производства</w:t>
            </w:r>
          </w:p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Площадь: 9908 кв.</w:t>
            </w:r>
            <w:r w:rsidR="00E5263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40F7" w:rsidRPr="003C6456" w:rsidRDefault="005B40F7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7D02AF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34" w:type="dxa"/>
            <w:gridSpan w:val="3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Имущественный комплекс 4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7D02AF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здание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09:10:0000000:361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563,6 кв. м</w:t>
            </w:r>
          </w:p>
        </w:tc>
        <w:tc>
          <w:tcPr>
            <w:tcW w:w="2667" w:type="dxa"/>
            <w:vMerge w:val="restart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Республика,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Карачаевск,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Курджиева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11</w:t>
            </w:r>
          </w:p>
        </w:tc>
        <w:tc>
          <w:tcPr>
            <w:tcW w:w="2379" w:type="dxa"/>
            <w:vMerge w:val="restart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Здания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сооружения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7D02AF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Сооружение (навес)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09:10:0070110:3397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Площадь: общая 163,4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7D02AF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Сооружение (навес)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09:10:0070110:4189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Площадь: общая 176,9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7D02AF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Сооружение (ворота)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09:10:0070110:3542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Площадь: общая 14,6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7D02AF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Сооружение (ограждение)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09:10:0070110:3549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Площадь: общая 115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7D02AF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09:10:0070110:980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земли населенных пунктов - для обслуживания производственной базы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Площадь: 3514 кв.</w:t>
            </w:r>
            <w:r w:rsidR="00D551B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7D02AF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34" w:type="dxa"/>
            <w:gridSpan w:val="3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Имущественный комплекс 5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7D02AF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 (семенохранилище)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09:10:0070111:1481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276 кв. м</w:t>
            </w:r>
          </w:p>
        </w:tc>
        <w:tc>
          <w:tcPr>
            <w:tcW w:w="2667" w:type="dxa"/>
            <w:vMerge w:val="restart"/>
            <w:shd w:val="clear" w:color="auto" w:fill="auto"/>
          </w:tcPr>
          <w:p w:rsidR="00E5263B" w:rsidRDefault="003C6456" w:rsidP="00E5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Карачаево-Черкесская Республика, </w:t>
            </w:r>
          </w:p>
          <w:p w:rsidR="003C6456" w:rsidRPr="003C6456" w:rsidRDefault="003C6456" w:rsidP="00E5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E5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Карачаевск,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</w:t>
            </w:r>
            <w:r w:rsidR="00E5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Речной, 1</w:t>
            </w:r>
          </w:p>
        </w:tc>
        <w:tc>
          <w:tcPr>
            <w:tcW w:w="2379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Здания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сооружения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7D02AF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09:10:0070111:1660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земель: земли населенных пунктов - строительная промышленность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3700 кв.</w:t>
            </w:r>
            <w:r w:rsidR="00E5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Земли населенных пунктов - строительная промышленность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7D02AF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34" w:type="dxa"/>
            <w:gridSpan w:val="3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Имущественный комплекс 6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7D02AF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Объект незавершенного строительства - </w:t>
            </w: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многоквартирный дом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09:10:0050104:2768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2991.5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 w:rsidR="00E52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Республика, </w:t>
            </w: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Карачаевский городской округ, </w:t>
            </w:r>
          </w:p>
          <w:p w:rsidR="003C6456" w:rsidRPr="003C6456" w:rsidRDefault="00812C6E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3C6456"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Теберда, Микрорайон, 16</w:t>
            </w:r>
          </w:p>
        </w:tc>
        <w:tc>
          <w:tcPr>
            <w:tcW w:w="2379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Здания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сооружения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7D02AF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09:10:0050104:2754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земель: земли населенных пунктов -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среднеэтажная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жилая застройка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Площадь: 4400 кв.</w:t>
            </w:r>
            <w:r w:rsidR="0053779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Земли населенных пунктов 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7D02AF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34" w:type="dxa"/>
            <w:gridSpan w:val="3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Имущественный комплекс 7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7D02AF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>Школа-интернат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09:06:0170101:15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1220,2</w:t>
            </w:r>
            <w:r w:rsidR="00B24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67" w:type="dxa"/>
            <w:vMerge w:val="restart"/>
            <w:shd w:val="clear" w:color="auto" w:fill="auto"/>
          </w:tcPr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</w:t>
            </w: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Зеленчукский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Хуса-Кардоник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Октябрьская,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11</w:t>
            </w:r>
            <w:r w:rsidR="00BF7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«А»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 w:val="restart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Здания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 сооружения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7D02AF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>спальный корпус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09:06:0170101:16 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233,6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>спальный корпус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09:06:0170101:20 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Площадь: общая 315,3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>спальный корпус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09:06:0170101:18 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309,4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>Столовая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09:06:0170101:21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240,4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Баня-прачечная</w:t>
            </w: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09:06:0170101:17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144,7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7.7.</w:t>
            </w:r>
          </w:p>
        </w:tc>
        <w:tc>
          <w:tcPr>
            <w:tcW w:w="3288" w:type="dxa"/>
            <w:shd w:val="clear" w:color="auto" w:fill="auto"/>
          </w:tcPr>
          <w:p w:rsidR="0030040D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Гараж</w:t>
            </w: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09:06:0040117:20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86,2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Летняя кухня</w:t>
            </w: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09:06:0170101:22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23,8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09:06:0170101:19 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83,2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57377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3C6456" w:rsidRPr="0035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Склад 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09:06:0170101:12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общая 80,3 </w:t>
            </w:r>
            <w:r w:rsidRPr="003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422D2B" w:rsidRDefault="00422D2B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3C6456"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Склад 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09:06:0170101:14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59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422D2B" w:rsidRDefault="00422D2B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3C6456" w:rsidRPr="00422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Склад 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09:06:0170101:13</w:t>
            </w:r>
          </w:p>
          <w:p w:rsidR="003C6456" w:rsidRPr="003C6456" w:rsidRDefault="003C6456" w:rsidP="003C645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150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422D2B" w:rsidRPr="003C6456" w:rsidTr="00635939">
        <w:trPr>
          <w:trHeight w:val="2576"/>
        </w:trPr>
        <w:tc>
          <w:tcPr>
            <w:tcW w:w="1022" w:type="dxa"/>
            <w:shd w:val="clear" w:color="auto" w:fill="auto"/>
          </w:tcPr>
          <w:p w:rsidR="00422D2B" w:rsidRPr="00C07130" w:rsidRDefault="00422D2B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10.7.13.</w:t>
            </w:r>
          </w:p>
        </w:tc>
        <w:tc>
          <w:tcPr>
            <w:tcW w:w="3288" w:type="dxa"/>
            <w:shd w:val="clear" w:color="auto" w:fill="auto"/>
          </w:tcPr>
          <w:p w:rsidR="00422D2B" w:rsidRPr="003C6456" w:rsidRDefault="00422D2B" w:rsidP="00BF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422D2B" w:rsidRPr="003C6456" w:rsidRDefault="00422D2B" w:rsidP="00BF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09:06:0000000:15639</w:t>
            </w:r>
          </w:p>
          <w:p w:rsidR="00422D2B" w:rsidRPr="003C6456" w:rsidRDefault="00422D2B" w:rsidP="00BF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земель: земли </w:t>
            </w:r>
          </w:p>
          <w:p w:rsidR="00422D2B" w:rsidRPr="003C6456" w:rsidRDefault="00422D2B" w:rsidP="00BF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населенных пунктов - дошкольное, начальное и среднее общее образование. </w:t>
            </w:r>
          </w:p>
          <w:p w:rsidR="00422D2B" w:rsidRPr="003C6456" w:rsidRDefault="00422D2B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96000 кв.</w:t>
            </w:r>
            <w:r w:rsidR="003B0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shd w:val="clear" w:color="auto" w:fill="auto"/>
          </w:tcPr>
          <w:p w:rsidR="00422D2B" w:rsidRPr="003C6456" w:rsidRDefault="00422D2B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:rsidR="00422D2B" w:rsidRPr="003C6456" w:rsidRDefault="00422D2B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Земли населенных пунктов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334" w:type="dxa"/>
            <w:gridSpan w:val="3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Имущественный комплекс 8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Коровник, назначение: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нежилое здание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09:08:0010104:191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1152,0 кв. м</w:t>
            </w:r>
          </w:p>
        </w:tc>
        <w:tc>
          <w:tcPr>
            <w:tcW w:w="2667" w:type="dxa"/>
            <w:shd w:val="clear" w:color="auto" w:fill="auto"/>
          </w:tcPr>
          <w:p w:rsidR="001871D9" w:rsidRDefault="003C6456" w:rsidP="0035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Карачаево-Черкес-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ская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Республика,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Малокарачаевский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3C6456" w:rsidRPr="003C6456" w:rsidRDefault="003C6456" w:rsidP="0035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Первомайское, урочище Пригрев</w:t>
            </w:r>
          </w:p>
        </w:tc>
        <w:tc>
          <w:tcPr>
            <w:tcW w:w="2379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Здания и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сооружения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09:08:0010104:199</w:t>
            </w:r>
          </w:p>
          <w:p w:rsidR="003C6456" w:rsidRPr="003C6456" w:rsidRDefault="003C6456" w:rsidP="00EE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земель: земли сельскохозяйственного назначения, виды разрешенного использования: животноводство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28288+/-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235,47</w:t>
            </w:r>
            <w:r w:rsidR="003E3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</w:t>
            </w:r>
            <w:r w:rsidR="00B24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667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Республика,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Малокарачаевский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Первомайское СП, урочище Пригрев, примерно в 2,3 км от села Первомайское по направлению на север</w:t>
            </w:r>
          </w:p>
        </w:tc>
        <w:tc>
          <w:tcPr>
            <w:tcW w:w="2379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Земли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</w:t>
            </w:r>
            <w:r w:rsidR="00BA7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ственного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назначения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34" w:type="dxa"/>
            <w:gridSpan w:val="3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Имущественный комплекс 9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Контора - сырьевая лаборатория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26:15:000000:6505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279,9 кв. м</w:t>
            </w:r>
          </w:p>
        </w:tc>
        <w:tc>
          <w:tcPr>
            <w:tcW w:w="2667" w:type="dxa"/>
            <w:vMerge w:val="restart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Ставропольский край,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Кочубеевский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Кочубеевское,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Станционная, 3</w:t>
            </w:r>
          </w:p>
        </w:tc>
        <w:tc>
          <w:tcPr>
            <w:tcW w:w="2379" w:type="dxa"/>
            <w:vMerge w:val="restart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Здания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сооружения</w:t>
            </w:r>
          </w:p>
          <w:p w:rsidR="003C6456" w:rsidRPr="003C6456" w:rsidRDefault="003C6456" w:rsidP="003C6456">
            <w:pPr>
              <w:widowControl w:val="0"/>
              <w:shd w:val="clear" w:color="auto" w:fill="FFFFFF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Мехмастерская</w:t>
            </w:r>
            <w:proofErr w:type="spellEnd"/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26:15:000000:6504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Площадь: общая 62,3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Мехмастерская</w:t>
            </w:r>
            <w:proofErr w:type="spellEnd"/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26:15:000000:6507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Площадь: общая 207,7 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Трансформаторная подстанция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26:15:151247:33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Площадь: общая 13,8 </w:t>
            </w:r>
            <w:r w:rsidR="003237B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br w:type="textWrapping" w:clear="all"/>
            </w:r>
            <w:r w:rsidRPr="003C6456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57377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334" w:type="dxa"/>
            <w:gridSpan w:val="3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Имущественный комплекс 10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здание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09:01:0000000:8885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49,5 кв. м</w:t>
            </w:r>
          </w:p>
        </w:tc>
        <w:tc>
          <w:tcPr>
            <w:tcW w:w="2667" w:type="dxa"/>
            <w:vMerge w:val="restart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Республика, Ногайский район,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аул Икон-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Халк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3440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 122</w:t>
            </w:r>
          </w:p>
        </w:tc>
        <w:tc>
          <w:tcPr>
            <w:tcW w:w="2379" w:type="dxa"/>
            <w:vMerge w:val="restart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Здания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сооружения</w:t>
            </w:r>
          </w:p>
          <w:p w:rsidR="00EE434B" w:rsidRDefault="00EE434B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34B" w:rsidRDefault="00EE434B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34B" w:rsidRDefault="00EE434B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09:04:0160001:197</w:t>
            </w:r>
          </w:p>
          <w:p w:rsidR="003C6456" w:rsidRPr="003C6456" w:rsidRDefault="003C6456" w:rsidP="00460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земель: земли населенных пунктов - </w:t>
            </w: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врачебной амбулатории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Площадь: 349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C056A9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334" w:type="dxa"/>
            <w:gridSpan w:val="3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Имущественный комплекс 11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C056A9" w:rsidRDefault="00C056A9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3C6456" w:rsidRPr="00C0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Нежилое здание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09:04:0101165:87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Площадь: общая 268,7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7" w:type="dxa"/>
            <w:vMerge w:val="restart"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Карачаево-Черкес-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ская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Республика,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Черкесск, 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пер. Пионерский, 7</w:t>
            </w:r>
          </w:p>
        </w:tc>
        <w:tc>
          <w:tcPr>
            <w:tcW w:w="2379" w:type="dxa"/>
            <w:vMerge w:val="restart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Здания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сооружения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C056A9" w:rsidRDefault="00C056A9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3C6456" w:rsidRPr="00C0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Нежилое здание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09:04:0101165:89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Площадь: общая 126,1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C056A9" w:rsidRDefault="00C056A9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3C6456" w:rsidRPr="00C0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Нежилое здание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09:04:0101165:88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Площадь: общая 32,5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C056A9" w:rsidRDefault="00C056A9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3C6456" w:rsidRPr="00C05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</w:t>
            </w: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09:04:0101165:16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земель: земли населенных пунктов - </w:t>
            </w:r>
            <w:r w:rsidRPr="003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здравоохранения.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Площадь: 1242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7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vMerge/>
            <w:shd w:val="clear" w:color="auto" w:fill="auto"/>
          </w:tcPr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C056A9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магазина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09:05:0000000:6185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144,9 кв. м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Республика,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Урупский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пос. Рожкао,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Центральная, 12</w:t>
            </w:r>
          </w:p>
        </w:tc>
        <w:tc>
          <w:tcPr>
            <w:tcW w:w="2379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Здания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сооружения</w:t>
            </w:r>
          </w:p>
          <w:p w:rsidR="003C6456" w:rsidRPr="003C6456" w:rsidRDefault="003C6456" w:rsidP="003C64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C056A9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 незавершенного строительства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 77:01:0005004:5102 </w:t>
            </w:r>
          </w:p>
        </w:tc>
        <w:tc>
          <w:tcPr>
            <w:tcW w:w="2667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Москва, пер. 2-й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Вражский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владение 8</w:t>
            </w:r>
          </w:p>
        </w:tc>
        <w:tc>
          <w:tcPr>
            <w:tcW w:w="2379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Здания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сооружения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C056A9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Помещение аптеки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09:05:0000000:11074 Площадь: общая 231,4 кв. м</w:t>
            </w:r>
          </w:p>
        </w:tc>
        <w:tc>
          <w:tcPr>
            <w:tcW w:w="2667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Республика,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Урупский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пос.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Медногоский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Мира, 3</w:t>
            </w:r>
          </w:p>
        </w:tc>
        <w:tc>
          <w:tcPr>
            <w:tcW w:w="2379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</w:tr>
      <w:tr w:rsidR="003C6456" w:rsidRPr="003C6456" w:rsidTr="0014017E">
        <w:tc>
          <w:tcPr>
            <w:tcW w:w="1022" w:type="dxa"/>
            <w:shd w:val="clear" w:color="auto" w:fill="auto"/>
          </w:tcPr>
          <w:p w:rsidR="003C6456" w:rsidRPr="003C6456" w:rsidRDefault="00C056A9" w:rsidP="003C64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88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 - аптечный пункт 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 09:05:00230101:267</w:t>
            </w:r>
          </w:p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 общая 29,2 кв. м</w:t>
            </w:r>
          </w:p>
        </w:tc>
        <w:tc>
          <w:tcPr>
            <w:tcW w:w="2667" w:type="dxa"/>
            <w:shd w:val="clear" w:color="auto" w:fill="auto"/>
          </w:tcPr>
          <w:p w:rsidR="003C6456" w:rsidRPr="003C6456" w:rsidRDefault="003C6456" w:rsidP="0087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Карачаево-Черкес-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Республика, </w:t>
            </w:r>
            <w:proofErr w:type="spellStart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Урупский</w:t>
            </w:r>
            <w:proofErr w:type="spellEnd"/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3C6456" w:rsidRPr="003C6456" w:rsidRDefault="008720BB" w:rsidP="0087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3C6456"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Уруп, ул. Первомайская, 39</w:t>
            </w:r>
          </w:p>
        </w:tc>
        <w:tc>
          <w:tcPr>
            <w:tcW w:w="2379" w:type="dxa"/>
            <w:shd w:val="clear" w:color="auto" w:fill="auto"/>
          </w:tcPr>
          <w:p w:rsidR="003C6456" w:rsidRPr="003C6456" w:rsidRDefault="003C6456" w:rsidP="003C6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</w:tr>
    </w:tbl>
    <w:p w:rsidR="003C6456" w:rsidRPr="003C6456" w:rsidRDefault="003C6456" w:rsidP="003C6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1D" w:rsidRPr="003C6456" w:rsidRDefault="00537A1D" w:rsidP="0007378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1D" w:rsidRPr="003C6456" w:rsidRDefault="00537A1D" w:rsidP="0007378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1D" w:rsidRPr="003C6456" w:rsidRDefault="00537A1D" w:rsidP="0007378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1D" w:rsidRPr="003C6456" w:rsidRDefault="00537A1D" w:rsidP="0007378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1D" w:rsidRPr="003C6456" w:rsidRDefault="00537A1D" w:rsidP="0007378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7A1D" w:rsidRPr="003C6456" w:rsidSect="00191858">
      <w:headerReference w:type="default" r:id="rId9"/>
      <w:pgSz w:w="11906" w:h="16838"/>
      <w:pgMar w:top="907" w:right="737" w:bottom="90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53" w:rsidRDefault="00211953">
      <w:pPr>
        <w:spacing w:after="0" w:line="240" w:lineRule="auto"/>
      </w:pPr>
      <w:r>
        <w:separator/>
      </w:r>
    </w:p>
  </w:endnote>
  <w:endnote w:type="continuationSeparator" w:id="0">
    <w:p w:rsidR="00211953" w:rsidRDefault="0021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53" w:rsidRDefault="00211953">
      <w:pPr>
        <w:spacing w:after="0" w:line="240" w:lineRule="auto"/>
      </w:pPr>
      <w:r>
        <w:separator/>
      </w:r>
    </w:p>
  </w:footnote>
  <w:footnote w:type="continuationSeparator" w:id="0">
    <w:p w:rsidR="00211953" w:rsidRDefault="00211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466432301"/>
      <w:docPartObj>
        <w:docPartGallery w:val="Page Numbers (Top of Page)"/>
        <w:docPartUnique/>
      </w:docPartObj>
    </w:sdtPr>
    <w:sdtEndPr/>
    <w:sdtContent>
      <w:p w:rsidR="007D02AF" w:rsidRPr="00C529F6" w:rsidRDefault="0021195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7D02AF" w:rsidRDefault="007D02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181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96F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9EE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2092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C6EB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F23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42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FA06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80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72E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3CA21A2"/>
    <w:lvl w:ilvl="0">
      <w:numFmt w:val="bullet"/>
      <w:lvlText w:val="*"/>
      <w:lvlJc w:val="left"/>
    </w:lvl>
  </w:abstractNum>
  <w:abstractNum w:abstractNumId="11" w15:restartNumberingAfterBreak="0">
    <w:nsid w:val="01E25A4F"/>
    <w:multiLevelType w:val="hybridMultilevel"/>
    <w:tmpl w:val="BA40DF68"/>
    <w:lvl w:ilvl="0" w:tplc="6D5843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790ED9"/>
    <w:multiLevelType w:val="hybridMultilevel"/>
    <w:tmpl w:val="57441C9A"/>
    <w:lvl w:ilvl="0" w:tplc="B0367746">
      <w:start w:val="1"/>
      <w:numFmt w:val="decimal"/>
      <w:lvlText w:val="%1)"/>
      <w:lvlJc w:val="left"/>
      <w:pPr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6A47E35"/>
    <w:multiLevelType w:val="multilevel"/>
    <w:tmpl w:val="3BACB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78E44C5"/>
    <w:multiLevelType w:val="hybridMultilevel"/>
    <w:tmpl w:val="0E8A4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D80252"/>
    <w:multiLevelType w:val="hybridMultilevel"/>
    <w:tmpl w:val="C736E3C4"/>
    <w:lvl w:ilvl="0" w:tplc="891C5EB2">
      <w:start w:val="1"/>
      <w:numFmt w:val="decimal"/>
      <w:lvlText w:val="%1."/>
      <w:lvlJc w:val="left"/>
      <w:pPr>
        <w:ind w:left="1170" w:hanging="420"/>
      </w:pPr>
      <w:rPr>
        <w:rFonts w:cs="Times New Roman" w:hint="default"/>
        <w:color w:val="auto"/>
      </w:rPr>
    </w:lvl>
    <w:lvl w:ilvl="1" w:tplc="5D388E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6B2E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E03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5248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BAC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6DC0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DA0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3B8E1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1EB54F72"/>
    <w:multiLevelType w:val="multilevel"/>
    <w:tmpl w:val="F6E09A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7" w15:restartNumberingAfterBreak="0">
    <w:nsid w:val="22820619"/>
    <w:multiLevelType w:val="multilevel"/>
    <w:tmpl w:val="1B447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 w15:restartNumberingAfterBreak="0">
    <w:nsid w:val="228C7B88"/>
    <w:multiLevelType w:val="multilevel"/>
    <w:tmpl w:val="667C08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292C2AB9"/>
    <w:multiLevelType w:val="multilevel"/>
    <w:tmpl w:val="E2381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F016C5B"/>
    <w:multiLevelType w:val="multilevel"/>
    <w:tmpl w:val="4A50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4278A6"/>
    <w:multiLevelType w:val="hybridMultilevel"/>
    <w:tmpl w:val="4EDA984E"/>
    <w:lvl w:ilvl="0" w:tplc="819A8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3C6A7A"/>
    <w:multiLevelType w:val="hybridMultilevel"/>
    <w:tmpl w:val="F0D266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8833234"/>
    <w:multiLevelType w:val="hybridMultilevel"/>
    <w:tmpl w:val="C026EE3E"/>
    <w:lvl w:ilvl="0" w:tplc="0E8EDA64">
      <w:start w:val="2014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A9D54ED"/>
    <w:multiLevelType w:val="multilevel"/>
    <w:tmpl w:val="9BB63F9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42C96CD2"/>
    <w:multiLevelType w:val="hybridMultilevel"/>
    <w:tmpl w:val="037CE8AE"/>
    <w:lvl w:ilvl="0" w:tplc="0419000F">
      <w:start w:val="1"/>
      <w:numFmt w:val="decimal"/>
      <w:lvlText w:val="%1."/>
      <w:lvlJc w:val="left"/>
      <w:pPr>
        <w:tabs>
          <w:tab w:val="num" w:pos="1445"/>
        </w:tabs>
        <w:ind w:left="14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5"/>
        </w:tabs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5"/>
        </w:tabs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5"/>
        </w:tabs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5"/>
        </w:tabs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5"/>
        </w:tabs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5"/>
        </w:tabs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5"/>
        </w:tabs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5"/>
        </w:tabs>
        <w:ind w:left="7205" w:hanging="180"/>
      </w:pPr>
    </w:lvl>
  </w:abstractNum>
  <w:abstractNum w:abstractNumId="26" w15:restartNumberingAfterBreak="0">
    <w:nsid w:val="49FE6142"/>
    <w:multiLevelType w:val="multilevel"/>
    <w:tmpl w:val="DDA4886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9196449"/>
    <w:multiLevelType w:val="multilevel"/>
    <w:tmpl w:val="471092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5BE6579E"/>
    <w:multiLevelType w:val="hybridMultilevel"/>
    <w:tmpl w:val="57441C9A"/>
    <w:lvl w:ilvl="0" w:tplc="B0367746">
      <w:start w:val="1"/>
      <w:numFmt w:val="decimal"/>
      <w:lvlText w:val="%1)"/>
      <w:lvlJc w:val="left"/>
      <w:pPr>
        <w:ind w:left="1692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9" w15:restartNumberingAfterBreak="0">
    <w:nsid w:val="606D1162"/>
    <w:multiLevelType w:val="multilevel"/>
    <w:tmpl w:val="8382A7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39A5A3F"/>
    <w:multiLevelType w:val="hybridMultilevel"/>
    <w:tmpl w:val="90C67ED2"/>
    <w:lvl w:ilvl="0" w:tplc="A19C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3DD675D"/>
    <w:multiLevelType w:val="multilevel"/>
    <w:tmpl w:val="FAF2D7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4111C6B"/>
    <w:multiLevelType w:val="hybridMultilevel"/>
    <w:tmpl w:val="C5BC3596"/>
    <w:lvl w:ilvl="0" w:tplc="90407374">
      <w:start w:val="2014"/>
      <w:numFmt w:val="decimal"/>
      <w:lvlText w:val="%1)"/>
      <w:lvlJc w:val="left"/>
      <w:pPr>
        <w:ind w:left="1425" w:hanging="88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754528A"/>
    <w:multiLevelType w:val="hybridMultilevel"/>
    <w:tmpl w:val="2CD65F08"/>
    <w:lvl w:ilvl="0" w:tplc="F82A1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27284D"/>
    <w:multiLevelType w:val="hybridMultilevel"/>
    <w:tmpl w:val="6E9E200A"/>
    <w:lvl w:ilvl="0" w:tplc="FA2CF1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4C3254E"/>
    <w:multiLevelType w:val="hybridMultilevel"/>
    <w:tmpl w:val="2BCED5D6"/>
    <w:lvl w:ilvl="0" w:tplc="87A4219E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93F3199"/>
    <w:multiLevelType w:val="multilevel"/>
    <w:tmpl w:val="03E812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7C494710"/>
    <w:multiLevelType w:val="hybridMultilevel"/>
    <w:tmpl w:val="EC447CD2"/>
    <w:lvl w:ilvl="0" w:tplc="DF461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3"/>
  </w:num>
  <w:num w:numId="3">
    <w:abstractNumId w:val="37"/>
  </w:num>
  <w:num w:numId="4">
    <w:abstractNumId w:val="12"/>
  </w:num>
  <w:num w:numId="5">
    <w:abstractNumId w:val="28"/>
  </w:num>
  <w:num w:numId="6">
    <w:abstractNumId w:val="2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6"/>
  </w:num>
  <w:num w:numId="19">
    <w:abstractNumId w:val="36"/>
  </w:num>
  <w:num w:numId="20">
    <w:abstractNumId w:val="27"/>
  </w:num>
  <w:num w:numId="21">
    <w:abstractNumId w:val="35"/>
  </w:num>
  <w:num w:numId="22">
    <w:abstractNumId w:val="17"/>
  </w:num>
  <w:num w:numId="23">
    <w:abstractNumId w:val="23"/>
  </w:num>
  <w:num w:numId="24">
    <w:abstractNumId w:val="32"/>
  </w:num>
  <w:num w:numId="25">
    <w:abstractNumId w:val="21"/>
  </w:num>
  <w:num w:numId="26">
    <w:abstractNumId w:val="33"/>
  </w:num>
  <w:num w:numId="27">
    <w:abstractNumId w:val="11"/>
  </w:num>
  <w:num w:numId="28">
    <w:abstractNumId w:val="34"/>
  </w:num>
  <w:num w:numId="29">
    <w:abstractNumId w:val="31"/>
  </w:num>
  <w:num w:numId="30">
    <w:abstractNumId w:val="29"/>
  </w:num>
  <w:num w:numId="31">
    <w:abstractNumId w:val="19"/>
  </w:num>
  <w:num w:numId="32">
    <w:abstractNumId w:val="24"/>
  </w:num>
  <w:num w:numId="33">
    <w:abstractNumId w:val="26"/>
  </w:num>
  <w:num w:numId="34">
    <w:abstractNumId w:val="30"/>
  </w:num>
  <w:num w:numId="35">
    <w:abstractNumId w:val="22"/>
  </w:num>
  <w:num w:numId="36">
    <w:abstractNumId w:val="1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2F"/>
    <w:rsid w:val="000021EA"/>
    <w:rsid w:val="0000475A"/>
    <w:rsid w:val="000330DC"/>
    <w:rsid w:val="00033E86"/>
    <w:rsid w:val="00052B82"/>
    <w:rsid w:val="000577E1"/>
    <w:rsid w:val="00061EF1"/>
    <w:rsid w:val="0006627F"/>
    <w:rsid w:val="00073784"/>
    <w:rsid w:val="00087626"/>
    <w:rsid w:val="000A1F99"/>
    <w:rsid w:val="000A6072"/>
    <w:rsid w:val="000C0063"/>
    <w:rsid w:val="000C690F"/>
    <w:rsid w:val="000D3BC5"/>
    <w:rsid w:val="000E2282"/>
    <w:rsid w:val="000E31E8"/>
    <w:rsid w:val="000E449D"/>
    <w:rsid w:val="000E6D4D"/>
    <w:rsid w:val="00107E26"/>
    <w:rsid w:val="00122488"/>
    <w:rsid w:val="00131156"/>
    <w:rsid w:val="0014017E"/>
    <w:rsid w:val="00152275"/>
    <w:rsid w:val="00180925"/>
    <w:rsid w:val="00181AA8"/>
    <w:rsid w:val="00184CB7"/>
    <w:rsid w:val="00187036"/>
    <w:rsid w:val="001871D9"/>
    <w:rsid w:val="00191858"/>
    <w:rsid w:val="001C5655"/>
    <w:rsid w:val="001F2D86"/>
    <w:rsid w:val="00203B2F"/>
    <w:rsid w:val="00211953"/>
    <w:rsid w:val="00241658"/>
    <w:rsid w:val="00253EFF"/>
    <w:rsid w:val="002722B1"/>
    <w:rsid w:val="002C1663"/>
    <w:rsid w:val="002E50A0"/>
    <w:rsid w:val="002E6B12"/>
    <w:rsid w:val="0030040D"/>
    <w:rsid w:val="00315072"/>
    <w:rsid w:val="00317608"/>
    <w:rsid w:val="003237BB"/>
    <w:rsid w:val="00333137"/>
    <w:rsid w:val="003440D8"/>
    <w:rsid w:val="00345C59"/>
    <w:rsid w:val="003559F5"/>
    <w:rsid w:val="00357377"/>
    <w:rsid w:val="003B03CB"/>
    <w:rsid w:val="003C3B2A"/>
    <w:rsid w:val="003C6456"/>
    <w:rsid w:val="003E388C"/>
    <w:rsid w:val="004054DC"/>
    <w:rsid w:val="00411951"/>
    <w:rsid w:val="00422D2B"/>
    <w:rsid w:val="00430B43"/>
    <w:rsid w:val="00431314"/>
    <w:rsid w:val="00447E13"/>
    <w:rsid w:val="00460C55"/>
    <w:rsid w:val="00464649"/>
    <w:rsid w:val="00491227"/>
    <w:rsid w:val="00497197"/>
    <w:rsid w:val="004D147C"/>
    <w:rsid w:val="004D294D"/>
    <w:rsid w:val="00504F63"/>
    <w:rsid w:val="00507ED1"/>
    <w:rsid w:val="00513C9F"/>
    <w:rsid w:val="00521A29"/>
    <w:rsid w:val="00523F8D"/>
    <w:rsid w:val="00532B66"/>
    <w:rsid w:val="00537794"/>
    <w:rsid w:val="00537A1D"/>
    <w:rsid w:val="005430C6"/>
    <w:rsid w:val="00551A72"/>
    <w:rsid w:val="00556D4F"/>
    <w:rsid w:val="005707A6"/>
    <w:rsid w:val="0058193E"/>
    <w:rsid w:val="005B40F7"/>
    <w:rsid w:val="005B5A99"/>
    <w:rsid w:val="005C02BA"/>
    <w:rsid w:val="005E46ED"/>
    <w:rsid w:val="005F73DA"/>
    <w:rsid w:val="005F7528"/>
    <w:rsid w:val="006063EA"/>
    <w:rsid w:val="0060700B"/>
    <w:rsid w:val="00667B00"/>
    <w:rsid w:val="006A38E9"/>
    <w:rsid w:val="006C01BC"/>
    <w:rsid w:val="006E0E53"/>
    <w:rsid w:val="006F2B9D"/>
    <w:rsid w:val="006F3C23"/>
    <w:rsid w:val="007D02AF"/>
    <w:rsid w:val="007D7C77"/>
    <w:rsid w:val="007F25F7"/>
    <w:rsid w:val="00803491"/>
    <w:rsid w:val="00812C6E"/>
    <w:rsid w:val="008247F7"/>
    <w:rsid w:val="0083532F"/>
    <w:rsid w:val="008357DD"/>
    <w:rsid w:val="008521FC"/>
    <w:rsid w:val="008617AB"/>
    <w:rsid w:val="00863788"/>
    <w:rsid w:val="008720BB"/>
    <w:rsid w:val="00874DF7"/>
    <w:rsid w:val="008B5E35"/>
    <w:rsid w:val="008B75A1"/>
    <w:rsid w:val="008B7A9F"/>
    <w:rsid w:val="008C5E56"/>
    <w:rsid w:val="008D2287"/>
    <w:rsid w:val="008E09B8"/>
    <w:rsid w:val="009169FE"/>
    <w:rsid w:val="00917221"/>
    <w:rsid w:val="0092116D"/>
    <w:rsid w:val="009433EA"/>
    <w:rsid w:val="00947164"/>
    <w:rsid w:val="00970C75"/>
    <w:rsid w:val="00986DF6"/>
    <w:rsid w:val="009D06B0"/>
    <w:rsid w:val="009D168E"/>
    <w:rsid w:val="009E6090"/>
    <w:rsid w:val="009F7BE7"/>
    <w:rsid w:val="00A23BAF"/>
    <w:rsid w:val="00A23F08"/>
    <w:rsid w:val="00A5732B"/>
    <w:rsid w:val="00A74510"/>
    <w:rsid w:val="00A86DB9"/>
    <w:rsid w:val="00AA2B1B"/>
    <w:rsid w:val="00B04F33"/>
    <w:rsid w:val="00B07A1E"/>
    <w:rsid w:val="00B13097"/>
    <w:rsid w:val="00B23682"/>
    <w:rsid w:val="00B24B86"/>
    <w:rsid w:val="00B50D7B"/>
    <w:rsid w:val="00B55566"/>
    <w:rsid w:val="00B86C2E"/>
    <w:rsid w:val="00B95469"/>
    <w:rsid w:val="00BA44D0"/>
    <w:rsid w:val="00BA77F9"/>
    <w:rsid w:val="00BD6905"/>
    <w:rsid w:val="00BD7586"/>
    <w:rsid w:val="00BE317E"/>
    <w:rsid w:val="00BF77F1"/>
    <w:rsid w:val="00BF7F95"/>
    <w:rsid w:val="00C056A9"/>
    <w:rsid w:val="00C061A7"/>
    <w:rsid w:val="00C07130"/>
    <w:rsid w:val="00C22B8E"/>
    <w:rsid w:val="00C36177"/>
    <w:rsid w:val="00C40005"/>
    <w:rsid w:val="00C408EF"/>
    <w:rsid w:val="00C529F6"/>
    <w:rsid w:val="00C53B68"/>
    <w:rsid w:val="00CA3478"/>
    <w:rsid w:val="00D05F6D"/>
    <w:rsid w:val="00D0618C"/>
    <w:rsid w:val="00D26A4E"/>
    <w:rsid w:val="00D42B66"/>
    <w:rsid w:val="00D45BDE"/>
    <w:rsid w:val="00D551B9"/>
    <w:rsid w:val="00D61894"/>
    <w:rsid w:val="00D6626E"/>
    <w:rsid w:val="00DE17F4"/>
    <w:rsid w:val="00DE1C13"/>
    <w:rsid w:val="00E22B07"/>
    <w:rsid w:val="00E2765A"/>
    <w:rsid w:val="00E322F7"/>
    <w:rsid w:val="00E5263B"/>
    <w:rsid w:val="00E652F1"/>
    <w:rsid w:val="00E80A1E"/>
    <w:rsid w:val="00EC1C1B"/>
    <w:rsid w:val="00EE434B"/>
    <w:rsid w:val="00EE7137"/>
    <w:rsid w:val="00F04098"/>
    <w:rsid w:val="00F15313"/>
    <w:rsid w:val="00F40C4C"/>
    <w:rsid w:val="00F73C14"/>
    <w:rsid w:val="00F9015E"/>
    <w:rsid w:val="00FA1B8D"/>
    <w:rsid w:val="00FB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433B84"/>
  <w15:chartTrackingRefBased/>
  <w15:docId w15:val="{C6886D70-2C9C-4C11-944C-A9FE2935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84"/>
    <w:pPr>
      <w:spacing w:line="25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4054DC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317" w:lineRule="exact"/>
      <w:ind w:left="62"/>
      <w:outlineLvl w:val="0"/>
    </w:pPr>
    <w:rPr>
      <w:rFonts w:ascii="Calibri" w:eastAsia="Times New Roman" w:hAnsi="Calibri" w:cs="Times New Roman"/>
      <w:color w:val="000000"/>
      <w:spacing w:val="-4"/>
      <w:sz w:val="29"/>
      <w:szCs w:val="29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C645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C645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C645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0737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nhideWhenUsed/>
    <w:rsid w:val="0007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73784"/>
  </w:style>
  <w:style w:type="paragraph" w:styleId="a5">
    <w:name w:val="List Paragraph"/>
    <w:basedOn w:val="a"/>
    <w:uiPriority w:val="34"/>
    <w:qFormat/>
    <w:rsid w:val="004054DC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4054DC"/>
    <w:rPr>
      <w:rFonts w:ascii="Calibri" w:eastAsia="Times New Roman" w:hAnsi="Calibri" w:cs="Times New Roman"/>
      <w:color w:val="000000"/>
      <w:spacing w:val="-4"/>
      <w:sz w:val="29"/>
      <w:szCs w:val="29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4054DC"/>
  </w:style>
  <w:style w:type="paragraph" w:styleId="a6">
    <w:name w:val="footer"/>
    <w:basedOn w:val="a"/>
    <w:link w:val="a7"/>
    <w:rsid w:val="004054D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054D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4054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4054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054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1">
    <w:name w:val="Body Text Indent 2"/>
    <w:basedOn w:val="a"/>
    <w:link w:val="22"/>
    <w:rsid w:val="004054DC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054DC"/>
    <w:rPr>
      <w:rFonts w:ascii="Calibri" w:eastAsia="Times New Roman" w:hAnsi="Calibri" w:cs="Times New Roman"/>
      <w:sz w:val="24"/>
      <w:lang w:eastAsia="ru-RU"/>
    </w:rPr>
  </w:style>
  <w:style w:type="table" w:styleId="aa">
    <w:name w:val="Table Grid"/>
    <w:basedOn w:val="a1"/>
    <w:rsid w:val="00405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05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05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b">
    <w:name w:val="Знак"/>
    <w:basedOn w:val="a"/>
    <w:rsid w:val="004054D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c">
    <w:name w:val="Основной текст_"/>
    <w:link w:val="12"/>
    <w:rsid w:val="004054DC"/>
    <w:rPr>
      <w:spacing w:val="18"/>
      <w:shd w:val="clear" w:color="auto" w:fill="FFFFFF"/>
    </w:rPr>
  </w:style>
  <w:style w:type="paragraph" w:customStyle="1" w:styleId="12">
    <w:name w:val="Основной текст1"/>
    <w:basedOn w:val="a"/>
    <w:link w:val="ac"/>
    <w:rsid w:val="004054DC"/>
    <w:pPr>
      <w:widowControl w:val="0"/>
      <w:shd w:val="clear" w:color="auto" w:fill="FFFFFF"/>
      <w:spacing w:before="420" w:after="720" w:line="0" w:lineRule="atLeast"/>
      <w:jc w:val="center"/>
    </w:pPr>
    <w:rPr>
      <w:spacing w:val="18"/>
    </w:rPr>
  </w:style>
  <w:style w:type="paragraph" w:styleId="ad">
    <w:name w:val="Body Text"/>
    <w:basedOn w:val="a"/>
    <w:link w:val="ae"/>
    <w:rsid w:val="004054DC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054DC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4054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styleId="af">
    <w:name w:val="Strong"/>
    <w:qFormat/>
    <w:rsid w:val="004054DC"/>
    <w:rPr>
      <w:b/>
      <w:bCs/>
    </w:rPr>
  </w:style>
  <w:style w:type="paragraph" w:styleId="af0">
    <w:name w:val="Block Text"/>
    <w:basedOn w:val="a"/>
    <w:rsid w:val="004054DC"/>
    <w:pPr>
      <w:widowControl w:val="0"/>
      <w:shd w:val="clear" w:color="auto" w:fill="FFFFFF"/>
      <w:tabs>
        <w:tab w:val="left" w:pos="9498"/>
      </w:tabs>
      <w:autoSpaceDE w:val="0"/>
      <w:autoSpaceDN w:val="0"/>
      <w:adjustRightInd w:val="0"/>
      <w:spacing w:after="0" w:line="317" w:lineRule="exact"/>
      <w:ind w:left="142" w:right="1037" w:hanging="142"/>
      <w:jc w:val="center"/>
    </w:pPr>
    <w:rPr>
      <w:rFonts w:ascii="Times New Roman" w:eastAsia="Times New Roman" w:hAnsi="Times New Roman" w:cs="Times New Roman"/>
      <w:color w:val="000000"/>
      <w:spacing w:val="-6"/>
      <w:sz w:val="28"/>
      <w:szCs w:val="29"/>
      <w:lang w:eastAsia="ru-RU"/>
    </w:rPr>
  </w:style>
  <w:style w:type="character" w:customStyle="1" w:styleId="5">
    <w:name w:val="Знак Знак5"/>
    <w:rsid w:val="004054DC"/>
    <w:rPr>
      <w:color w:val="000000"/>
      <w:spacing w:val="-4"/>
      <w:sz w:val="29"/>
      <w:szCs w:val="29"/>
      <w:lang w:val="ru-RU" w:eastAsia="ru-RU" w:bidi="ar-SA"/>
    </w:rPr>
  </w:style>
  <w:style w:type="paragraph" w:customStyle="1" w:styleId="ConsPlusCell">
    <w:name w:val="ConsPlusCell"/>
    <w:rsid w:val="004054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oterChar">
    <w:name w:val="Footer Char"/>
    <w:locked/>
    <w:rsid w:val="004054DC"/>
    <w:rPr>
      <w:rFonts w:cs="Times New Roman"/>
    </w:rPr>
  </w:style>
  <w:style w:type="paragraph" w:customStyle="1" w:styleId="formattexttopleveltext">
    <w:name w:val="formattext topleveltext"/>
    <w:basedOn w:val="a"/>
    <w:rsid w:val="0040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C6456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C6456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C6456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C6456"/>
  </w:style>
  <w:style w:type="table" w:customStyle="1" w:styleId="13">
    <w:name w:val="Сетка таблицы1"/>
    <w:basedOn w:val="a1"/>
    <w:next w:val="aa"/>
    <w:rsid w:val="003C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1"/>
    <w:uiPriority w:val="1"/>
    <w:qFormat/>
    <w:rsid w:val="003C6456"/>
    <w:pPr>
      <w:spacing w:after="0" w:line="240" w:lineRule="auto"/>
    </w:pPr>
    <w:rPr>
      <w:rFonts w:eastAsia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C6456"/>
  </w:style>
  <w:style w:type="character" w:customStyle="1" w:styleId="af2">
    <w:name w:val="Основной текст с отступом Знак"/>
    <w:link w:val="af3"/>
    <w:uiPriority w:val="99"/>
    <w:locked/>
    <w:rsid w:val="003C6456"/>
    <w:rPr>
      <w:rFonts w:ascii="Times New Roman" w:hAnsi="Times New Roman"/>
      <w:sz w:val="24"/>
      <w:szCs w:val="24"/>
    </w:rPr>
  </w:style>
  <w:style w:type="paragraph" w:customStyle="1" w:styleId="15">
    <w:name w:val="Основной текст с отступом1"/>
    <w:basedOn w:val="a"/>
    <w:next w:val="af3"/>
    <w:uiPriority w:val="99"/>
    <w:rsid w:val="003C645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3C645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rsid w:val="003C6456"/>
    <w:rPr>
      <w:rFonts w:ascii="Arial" w:hAnsi="Arial"/>
      <w:sz w:val="24"/>
      <w:szCs w:val="24"/>
    </w:rPr>
  </w:style>
  <w:style w:type="character" w:customStyle="1" w:styleId="24">
    <w:name w:val="Основной текст 2 Знак"/>
    <w:link w:val="25"/>
    <w:uiPriority w:val="99"/>
    <w:locked/>
    <w:rsid w:val="003C6456"/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next w:val="25"/>
    <w:uiPriority w:val="99"/>
    <w:rsid w:val="003C6456"/>
    <w:pPr>
      <w:spacing w:after="120" w:line="48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3C645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2Char1">
    <w:name w:val="Body Text 2 Char1"/>
    <w:uiPriority w:val="99"/>
    <w:semiHidden/>
    <w:rsid w:val="003C6456"/>
    <w:rPr>
      <w:rFonts w:ascii="Arial" w:hAnsi="Arial"/>
      <w:sz w:val="24"/>
      <w:szCs w:val="24"/>
    </w:rPr>
  </w:style>
  <w:style w:type="character" w:customStyle="1" w:styleId="17">
    <w:name w:val="Основной текст Знак1"/>
    <w:basedOn w:val="a0"/>
    <w:uiPriority w:val="99"/>
    <w:semiHidden/>
    <w:rsid w:val="003C645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3C6456"/>
    <w:rPr>
      <w:rFonts w:ascii="Arial" w:hAnsi="Arial"/>
      <w:sz w:val="24"/>
      <w:szCs w:val="24"/>
    </w:rPr>
  </w:style>
  <w:style w:type="character" w:customStyle="1" w:styleId="FontStyle31">
    <w:name w:val="Font Style31"/>
    <w:uiPriority w:val="99"/>
    <w:rsid w:val="003C645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7">
    <w:name w:val="Font Style27"/>
    <w:rsid w:val="003C6456"/>
    <w:rPr>
      <w:rFonts w:ascii="Times New Roman" w:hAnsi="Times New Roman" w:cs="Times New Roman"/>
      <w:sz w:val="16"/>
      <w:szCs w:val="16"/>
    </w:rPr>
  </w:style>
  <w:style w:type="paragraph" w:customStyle="1" w:styleId="18">
    <w:name w:val="Обычный1"/>
    <w:rsid w:val="003C6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3C64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 с отступом.Основной текст 1"/>
    <w:basedOn w:val="a"/>
    <w:rsid w:val="003C6456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4">
    <w:name w:val="Hyperlink"/>
    <w:rsid w:val="003C6456"/>
    <w:rPr>
      <w:color w:val="0000FF"/>
      <w:u w:val="none"/>
    </w:rPr>
  </w:style>
  <w:style w:type="paragraph" w:customStyle="1" w:styleId="26">
    <w:name w:val="Абзац списка2"/>
    <w:basedOn w:val="a"/>
    <w:rsid w:val="003C6456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1a">
    <w:name w:val="Абзац списка1"/>
    <w:basedOn w:val="a"/>
    <w:rsid w:val="003C6456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47">
    <w:name w:val="Font Style47"/>
    <w:uiPriority w:val="99"/>
    <w:rsid w:val="003C6456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3C6456"/>
    <w:pPr>
      <w:widowControl w:val="0"/>
      <w:autoSpaceDE w:val="0"/>
      <w:autoSpaceDN w:val="0"/>
      <w:adjustRightInd w:val="0"/>
      <w:spacing w:after="0" w:line="240" w:lineRule="exact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C64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C6456"/>
    <w:pPr>
      <w:widowControl w:val="0"/>
      <w:autoSpaceDE w:val="0"/>
      <w:autoSpaceDN w:val="0"/>
      <w:adjustRightInd w:val="0"/>
      <w:spacing w:after="0" w:line="317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C6456"/>
    <w:pPr>
      <w:widowControl w:val="0"/>
      <w:autoSpaceDE w:val="0"/>
      <w:autoSpaceDN w:val="0"/>
      <w:adjustRightInd w:val="0"/>
      <w:spacing w:after="0" w:line="197" w:lineRule="exact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C64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3C6456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3C6456"/>
    <w:rPr>
      <w:rFonts w:ascii="Times New Roman" w:hAnsi="Times New Roman" w:cs="Times New Roman"/>
      <w:b/>
      <w:bCs/>
      <w:sz w:val="20"/>
      <w:szCs w:val="20"/>
    </w:rPr>
  </w:style>
  <w:style w:type="table" w:customStyle="1" w:styleId="111">
    <w:name w:val="Сетка таблицы11"/>
    <w:basedOn w:val="a1"/>
    <w:next w:val="aa"/>
    <w:uiPriority w:val="59"/>
    <w:rsid w:val="003C645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3C64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C64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3C64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3C6456"/>
    <w:rPr>
      <w:rFonts w:ascii="Cambria" w:hAnsi="Cambria" w:cs="Cambria"/>
      <w:sz w:val="12"/>
      <w:szCs w:val="12"/>
    </w:rPr>
  </w:style>
  <w:style w:type="character" w:customStyle="1" w:styleId="386">
    <w:name w:val="Основной текст (38) + Не полужирный6"/>
    <w:rsid w:val="003C6456"/>
    <w:rPr>
      <w:rFonts w:ascii="Times New Roman" w:hAnsi="Times New Roman"/>
      <w:shd w:val="clear" w:color="auto" w:fill="FFFFFF"/>
    </w:rPr>
  </w:style>
  <w:style w:type="character" w:customStyle="1" w:styleId="af5">
    <w:name w:val="Основной текст + Полужирный"/>
    <w:rsid w:val="003C6456"/>
    <w:rPr>
      <w:rFonts w:ascii="Times New Roman" w:hAnsi="Times New Roman"/>
      <w:b/>
      <w:sz w:val="22"/>
    </w:rPr>
  </w:style>
  <w:style w:type="character" w:customStyle="1" w:styleId="384">
    <w:name w:val="Основной текст (38) + Не полужирный4"/>
    <w:rsid w:val="003C6456"/>
    <w:rPr>
      <w:rFonts w:ascii="Times New Roman" w:hAnsi="Times New Roman"/>
      <w:shd w:val="clear" w:color="auto" w:fill="FFFFFF"/>
    </w:rPr>
  </w:style>
  <w:style w:type="character" w:customStyle="1" w:styleId="381">
    <w:name w:val="Основной текст (38) + Не полужирный1"/>
    <w:rsid w:val="003C6456"/>
    <w:rPr>
      <w:rFonts w:ascii="Times New Roman" w:hAnsi="Times New Roman"/>
      <w:shd w:val="clear" w:color="auto" w:fill="FFFFFF"/>
    </w:rPr>
  </w:style>
  <w:style w:type="character" w:customStyle="1" w:styleId="382">
    <w:name w:val="Основной текст (38) + Не полужирный2"/>
    <w:rsid w:val="003C6456"/>
    <w:rPr>
      <w:rFonts w:cs="Times New Roman"/>
      <w:b/>
      <w:bCs/>
      <w:shd w:val="clear" w:color="auto" w:fill="FFFFFF"/>
    </w:rPr>
  </w:style>
  <w:style w:type="character" w:customStyle="1" w:styleId="1115pt">
    <w:name w:val="Основной текст (11) + 15 pt"/>
    <w:rsid w:val="003C6456"/>
    <w:rPr>
      <w:sz w:val="24"/>
    </w:rPr>
  </w:style>
  <w:style w:type="paragraph" w:customStyle="1" w:styleId="Style20">
    <w:name w:val="Style20"/>
    <w:basedOn w:val="a"/>
    <w:uiPriority w:val="99"/>
    <w:rsid w:val="003C6456"/>
    <w:pPr>
      <w:widowControl w:val="0"/>
      <w:autoSpaceDE w:val="0"/>
      <w:autoSpaceDN w:val="0"/>
      <w:adjustRightInd w:val="0"/>
      <w:spacing w:after="0" w:line="197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3C6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C645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44">
    <w:name w:val="Font Style44"/>
    <w:uiPriority w:val="99"/>
    <w:rsid w:val="003C6456"/>
    <w:rPr>
      <w:rFonts w:ascii="Times New Roman" w:hAnsi="Times New Roman"/>
      <w:color w:val="000000"/>
      <w:sz w:val="24"/>
    </w:rPr>
  </w:style>
  <w:style w:type="character" w:styleId="HTML1">
    <w:name w:val="HTML Variable"/>
    <w:aliases w:val="!Ссылки в документе"/>
    <w:rsid w:val="003C64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3C645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semiHidden/>
    <w:rsid w:val="003C645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C645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C645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C645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C645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C645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8">
    <w:name w:val="Revision"/>
    <w:hidden/>
    <w:uiPriority w:val="99"/>
    <w:semiHidden/>
    <w:rsid w:val="003C64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3">
    <w:name w:val="Style23"/>
    <w:basedOn w:val="a"/>
    <w:uiPriority w:val="99"/>
    <w:rsid w:val="003C6456"/>
    <w:pPr>
      <w:widowControl w:val="0"/>
      <w:autoSpaceDE w:val="0"/>
      <w:autoSpaceDN w:val="0"/>
      <w:adjustRightInd w:val="0"/>
      <w:spacing w:after="0" w:line="202" w:lineRule="exact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C6456"/>
    <w:pPr>
      <w:widowControl w:val="0"/>
      <w:autoSpaceDE w:val="0"/>
      <w:autoSpaceDN w:val="0"/>
      <w:adjustRightInd w:val="0"/>
      <w:spacing w:after="0" w:line="24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C6456"/>
    <w:pPr>
      <w:widowControl w:val="0"/>
      <w:autoSpaceDE w:val="0"/>
      <w:autoSpaceDN w:val="0"/>
      <w:adjustRightInd w:val="0"/>
      <w:spacing w:after="0" w:line="173" w:lineRule="exact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C64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C64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C64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C6456"/>
    <w:pPr>
      <w:widowControl w:val="0"/>
      <w:autoSpaceDE w:val="0"/>
      <w:autoSpaceDN w:val="0"/>
      <w:adjustRightInd w:val="0"/>
      <w:spacing w:after="0" w:line="182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3C645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0">
    <w:name w:val="Font Style30"/>
    <w:uiPriority w:val="99"/>
    <w:rsid w:val="003C6456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39">
    <w:name w:val="Font Style39"/>
    <w:uiPriority w:val="99"/>
    <w:rsid w:val="003C6456"/>
    <w:rPr>
      <w:rFonts w:ascii="Century Gothic" w:hAnsi="Century Gothic" w:cs="Century Gothic"/>
      <w:spacing w:val="10"/>
      <w:sz w:val="12"/>
      <w:szCs w:val="12"/>
    </w:rPr>
  </w:style>
  <w:style w:type="character" w:customStyle="1" w:styleId="FontStyle40">
    <w:name w:val="Font Style40"/>
    <w:uiPriority w:val="99"/>
    <w:rsid w:val="003C6456"/>
    <w:rPr>
      <w:rFonts w:ascii="Century Gothic" w:hAnsi="Century Gothic" w:cs="Century Gothic"/>
      <w:sz w:val="12"/>
      <w:szCs w:val="12"/>
    </w:rPr>
  </w:style>
  <w:style w:type="paragraph" w:customStyle="1" w:styleId="Style4">
    <w:name w:val="Style4"/>
    <w:basedOn w:val="a"/>
    <w:uiPriority w:val="99"/>
    <w:rsid w:val="003C6456"/>
    <w:pPr>
      <w:widowControl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3C6456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3C6456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9">
    <w:name w:val="Style9"/>
    <w:basedOn w:val="a"/>
    <w:uiPriority w:val="99"/>
    <w:rsid w:val="003C6456"/>
    <w:pPr>
      <w:widowControl w:val="0"/>
      <w:autoSpaceDE w:val="0"/>
      <w:autoSpaceDN w:val="0"/>
      <w:adjustRightInd w:val="0"/>
      <w:spacing w:after="0" w:line="178" w:lineRule="exact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C64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C6456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3C64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C6456"/>
    <w:pPr>
      <w:widowControl w:val="0"/>
      <w:autoSpaceDE w:val="0"/>
      <w:autoSpaceDN w:val="0"/>
      <w:adjustRightInd w:val="0"/>
      <w:spacing w:after="0" w:line="192" w:lineRule="exact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C64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3C6456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uiPriority w:val="99"/>
    <w:rsid w:val="003C645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7">
    <w:name w:val="Font Style37"/>
    <w:uiPriority w:val="99"/>
    <w:rsid w:val="003C645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3">
    <w:name w:val="Style13"/>
    <w:basedOn w:val="a"/>
    <w:uiPriority w:val="99"/>
    <w:rsid w:val="003C64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3C6456"/>
    <w:rPr>
      <w:rFonts w:ascii="Georgia" w:hAnsi="Georgia" w:cs="Georgia"/>
      <w:sz w:val="16"/>
      <w:szCs w:val="16"/>
    </w:rPr>
  </w:style>
  <w:style w:type="paragraph" w:customStyle="1" w:styleId="af9">
    <w:name w:val="Знак Знак Знак Знак"/>
    <w:basedOn w:val="a"/>
    <w:rsid w:val="003C6456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a">
    <w:name w:val="page number"/>
    <w:rsid w:val="003C6456"/>
  </w:style>
  <w:style w:type="paragraph" w:styleId="afb">
    <w:name w:val="Normal (Web)"/>
    <w:basedOn w:val="a"/>
    <w:uiPriority w:val="99"/>
    <w:rsid w:val="003C645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C6456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3C6456"/>
    <w:rPr>
      <w:rFonts w:ascii="Times New Roman" w:hAnsi="Times New Roman" w:cs="Times New Roman"/>
      <w:color w:val="000000"/>
      <w:sz w:val="22"/>
      <w:szCs w:val="22"/>
    </w:rPr>
  </w:style>
  <w:style w:type="paragraph" w:styleId="afc">
    <w:name w:val="footnote text"/>
    <w:basedOn w:val="a"/>
    <w:link w:val="afd"/>
    <w:semiHidden/>
    <w:unhideWhenUsed/>
    <w:rsid w:val="003C6456"/>
    <w:pPr>
      <w:spacing w:after="0" w:line="240" w:lineRule="auto"/>
      <w:ind w:firstLine="567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3C6456"/>
    <w:rPr>
      <w:rFonts w:ascii="Arial" w:eastAsia="Calibri" w:hAnsi="Arial" w:cs="Times New Roman"/>
      <w:sz w:val="20"/>
      <w:szCs w:val="20"/>
    </w:rPr>
  </w:style>
  <w:style w:type="paragraph" w:customStyle="1" w:styleId="ConsPlusDocList">
    <w:name w:val="ConsPlusDocList"/>
    <w:uiPriority w:val="99"/>
    <w:rsid w:val="003C64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otnote reference"/>
    <w:semiHidden/>
    <w:unhideWhenUsed/>
    <w:rsid w:val="003C6456"/>
    <w:rPr>
      <w:vertAlign w:val="superscript"/>
    </w:rPr>
  </w:style>
  <w:style w:type="character" w:styleId="aff">
    <w:name w:val="FollowedHyperlink"/>
    <w:uiPriority w:val="99"/>
    <w:semiHidden/>
    <w:unhideWhenUsed/>
    <w:rsid w:val="003C6456"/>
    <w:rPr>
      <w:color w:val="800080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3C6456"/>
  </w:style>
  <w:style w:type="table" w:customStyle="1" w:styleId="1111">
    <w:name w:val="Сетка таблицы111"/>
    <w:basedOn w:val="a1"/>
    <w:next w:val="aa"/>
    <w:uiPriority w:val="59"/>
    <w:rsid w:val="003C6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3C6456"/>
    <w:pPr>
      <w:spacing w:after="0" w:line="240" w:lineRule="auto"/>
    </w:pPr>
    <w:rPr>
      <w:rFonts w:ascii="Cambria" w:eastAsia="Times New Roman" w:hAnsi="Cambria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3C645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3C645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3C645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3C645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3C645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C645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C6456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C6456"/>
    <w:pP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5">
    <w:name w:val="xl95"/>
    <w:basedOn w:val="a"/>
    <w:rsid w:val="003C6456"/>
    <w:pP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96">
    <w:name w:val="xl96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C6456"/>
    <w:pPr>
      <w:spacing w:before="100" w:beforeAutospacing="1" w:after="100" w:afterAutospacing="1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C6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C6456"/>
    <w:pP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3C6456"/>
    <w:pPr>
      <w:pBdr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C6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C6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C6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C6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C6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C64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C6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C6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C6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C6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3C64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ind w:firstLine="567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C64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C64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C64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C6456"/>
    <w:rPr>
      <w:sz w:val="28"/>
    </w:rPr>
  </w:style>
  <w:style w:type="paragraph" w:customStyle="1" w:styleId="ConsNormal">
    <w:name w:val="ConsNormal"/>
    <w:rsid w:val="003C64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lang w:eastAsia="ru-RU"/>
    </w:rPr>
  </w:style>
  <w:style w:type="paragraph" w:styleId="af1">
    <w:name w:val="No Spacing"/>
    <w:uiPriority w:val="1"/>
    <w:qFormat/>
    <w:rsid w:val="003C6456"/>
    <w:pPr>
      <w:spacing w:after="0" w:line="240" w:lineRule="auto"/>
    </w:pPr>
  </w:style>
  <w:style w:type="paragraph" w:styleId="af3">
    <w:name w:val="Body Text Indent"/>
    <w:basedOn w:val="a"/>
    <w:link w:val="af2"/>
    <w:uiPriority w:val="99"/>
    <w:semiHidden/>
    <w:unhideWhenUsed/>
    <w:rsid w:val="003C6456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28">
    <w:name w:val="Основной текст с отступом Знак2"/>
    <w:basedOn w:val="a0"/>
    <w:uiPriority w:val="99"/>
    <w:semiHidden/>
    <w:rsid w:val="003C6456"/>
  </w:style>
  <w:style w:type="paragraph" w:styleId="25">
    <w:name w:val="Body Text 2"/>
    <w:basedOn w:val="a"/>
    <w:link w:val="24"/>
    <w:uiPriority w:val="99"/>
    <w:semiHidden/>
    <w:unhideWhenUsed/>
    <w:rsid w:val="003C645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0">
    <w:name w:val="Основной текст 2 Знак2"/>
    <w:basedOn w:val="a0"/>
    <w:uiPriority w:val="99"/>
    <w:semiHidden/>
    <w:rsid w:val="003C6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E819-B2BF-4946-B0D7-4B2DEBFE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20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Узденова Аминат Асхатовна</dc:creator>
  <cp:keywords/>
  <dc:description/>
  <cp:lastModifiedBy>Узденова Аминат Асхатовна</cp:lastModifiedBy>
  <cp:revision>171</cp:revision>
  <cp:lastPrinted>2020-07-02T15:17:00Z</cp:lastPrinted>
  <dcterms:created xsi:type="dcterms:W3CDTF">2019-07-10T13:26:00Z</dcterms:created>
  <dcterms:modified xsi:type="dcterms:W3CDTF">2020-07-10T08:10:00Z</dcterms:modified>
</cp:coreProperties>
</file>