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4D" w:rsidRDefault="00BC7B4D">
      <w:pPr>
        <w:pStyle w:val="ConsPlusTitlePage"/>
      </w:pPr>
    </w:p>
    <w:p w:rsidR="00BC7B4D" w:rsidRDefault="00BC7B4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C7B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7B4D" w:rsidRDefault="00BC7B4D">
            <w:pPr>
              <w:pStyle w:val="ConsPlusNormal"/>
            </w:pPr>
            <w:r>
              <w:t>23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7B4D" w:rsidRDefault="00BC7B4D">
            <w:pPr>
              <w:pStyle w:val="ConsPlusNormal"/>
              <w:jc w:val="right"/>
            </w:pPr>
            <w:r>
              <w:t>N 194</w:t>
            </w:r>
          </w:p>
        </w:tc>
      </w:tr>
    </w:tbl>
    <w:p w:rsidR="00BC7B4D" w:rsidRDefault="00BC7B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B4D" w:rsidRDefault="00BC7B4D">
      <w:pPr>
        <w:pStyle w:val="ConsPlusNormal"/>
        <w:jc w:val="center"/>
      </w:pPr>
    </w:p>
    <w:p w:rsidR="00BC7B4D" w:rsidRDefault="00BC7B4D">
      <w:pPr>
        <w:pStyle w:val="ConsPlusTitle"/>
        <w:jc w:val="center"/>
      </w:pPr>
      <w:r>
        <w:t>УКАЗ</w:t>
      </w:r>
    </w:p>
    <w:p w:rsidR="00BC7B4D" w:rsidRDefault="00BC7B4D">
      <w:pPr>
        <w:pStyle w:val="ConsPlusTitle"/>
        <w:jc w:val="center"/>
      </w:pPr>
      <w:r>
        <w:t>ПРЕЗИДЕНТА КАРАЧАЕВО-ЧЕРКЕССКОЙ РЕСПУБЛИКИ</w:t>
      </w:r>
    </w:p>
    <w:p w:rsidR="00BC7B4D" w:rsidRDefault="00BC7B4D">
      <w:pPr>
        <w:pStyle w:val="ConsPlusTitle"/>
        <w:jc w:val="center"/>
      </w:pPr>
    </w:p>
    <w:p w:rsidR="00BC7B4D" w:rsidRDefault="00BC7B4D">
      <w:pPr>
        <w:pStyle w:val="ConsPlusTitle"/>
        <w:jc w:val="center"/>
      </w:pPr>
      <w:r>
        <w:t>ОБ УТВЕРЖДЕНИИ ПЕРЕЧНЯ ДОЛЖНОСТЕЙ</w:t>
      </w:r>
    </w:p>
    <w:p w:rsidR="00BC7B4D" w:rsidRDefault="00BC7B4D">
      <w:pPr>
        <w:pStyle w:val="ConsPlusTitle"/>
        <w:jc w:val="center"/>
      </w:pPr>
      <w:r>
        <w:t>ГОСУДАРСТВЕННОЙ ГРАЖДАНСКОЙ СЛУЖБЫ КАРАЧАЕВО-ЧЕРКЕССКОЙ</w:t>
      </w:r>
    </w:p>
    <w:p w:rsidR="00BC7B4D" w:rsidRDefault="00BC7B4D">
      <w:pPr>
        <w:pStyle w:val="ConsPlusTitle"/>
        <w:jc w:val="center"/>
      </w:pPr>
      <w:r>
        <w:t xml:space="preserve">РЕСПУБЛИКИ, ПОСЛЕ </w:t>
      </w:r>
      <w:proofErr w:type="gramStart"/>
      <w:r>
        <w:t>УВОЛЬНЕНИЯ</w:t>
      </w:r>
      <w:proofErr w:type="gramEnd"/>
      <w:r>
        <w:t xml:space="preserve"> С КОТОРЫХ НА ГРАЖДАНИНА</w:t>
      </w:r>
    </w:p>
    <w:p w:rsidR="00BC7B4D" w:rsidRDefault="00BC7B4D">
      <w:pPr>
        <w:pStyle w:val="ConsPlusTitle"/>
        <w:jc w:val="center"/>
      </w:pPr>
      <w:r>
        <w:t>НАЛАГАЮТСЯ ОГРАНИЧЕНИЯ ПРИ ЗАКЛЮЧЕНИИ ИМ ТРУДОВОГО</w:t>
      </w:r>
    </w:p>
    <w:p w:rsidR="00BC7B4D" w:rsidRDefault="00BC7B4D">
      <w:pPr>
        <w:pStyle w:val="ConsPlusTitle"/>
        <w:jc w:val="center"/>
      </w:pPr>
      <w:r>
        <w:t xml:space="preserve">ДОГОВОРА И (ИЛИ) </w:t>
      </w:r>
      <w:proofErr w:type="gramStart"/>
      <w:r>
        <w:t>ВЫПОЛНЕНИИ</w:t>
      </w:r>
      <w:proofErr w:type="gramEnd"/>
      <w:r>
        <w:t xml:space="preserve"> РАБОТЫ НА УСЛОВИЯХ</w:t>
      </w:r>
    </w:p>
    <w:p w:rsidR="00BC7B4D" w:rsidRDefault="00BC7B4D">
      <w:pPr>
        <w:pStyle w:val="ConsPlusTitle"/>
        <w:jc w:val="center"/>
      </w:pPr>
      <w:r>
        <w:t>ГРАЖДАНСКО-ПРАВОВОГО ДОГОВОРА</w:t>
      </w:r>
    </w:p>
    <w:p w:rsidR="00BC7B4D" w:rsidRDefault="00BC7B4D">
      <w:pPr>
        <w:pStyle w:val="ConsPlusNormal"/>
        <w:jc w:val="center"/>
      </w:pPr>
    </w:p>
    <w:p w:rsidR="00BC7B4D" w:rsidRDefault="00BC7B4D">
      <w:pPr>
        <w:pStyle w:val="ConsPlusNormal"/>
        <w:jc w:val="center"/>
      </w:pPr>
      <w:r>
        <w:t>Список изменяющих документов</w:t>
      </w:r>
    </w:p>
    <w:p w:rsidR="00BC7B4D" w:rsidRDefault="00BC7B4D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Указа</w:t>
        </w:r>
      </w:hyperlink>
      <w:r>
        <w:t xml:space="preserve"> Главы КЧР от 24.02.2015 N 22)</w:t>
      </w:r>
    </w:p>
    <w:p w:rsidR="00BC7B4D" w:rsidRDefault="00BC7B4D">
      <w:pPr>
        <w:pStyle w:val="ConsPlusNormal"/>
        <w:jc w:val="center"/>
      </w:pPr>
    </w:p>
    <w:p w:rsidR="00BC7B4D" w:rsidRDefault="00BC7B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 постановляю:</w:t>
      </w:r>
    </w:p>
    <w:p w:rsidR="00BC7B4D" w:rsidRDefault="00BC7B4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Карачаево-Черкесской Республики, включенную в </w:t>
      </w:r>
      <w:hyperlink r:id="rId8" w:history="1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Карачаево-Черкесской Республики, при назначении на которые граждане и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</w:t>
      </w:r>
      <w:proofErr w:type="gramStart"/>
      <w:r>
        <w:t>своих супруги (супруга) и несовершеннолетних детей, утвержденного Указом Президента Карачаево-Черкесской Республики от 14.08.2009 N 142, или должность государственной гражданской службы Карачаево-Черкесской Республики, включенную в перечень должностей государственной гражданской службы Карачаево-Черкесской Республики в государственном органе Карачаево-Черкесской Республики, при назначении на которые граждане и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государственного органа Карачаево-Черкесской Республики в соответствии с </w:t>
      </w:r>
      <w:hyperlink r:id="rId9" w:history="1">
        <w:r>
          <w:rPr>
            <w:color w:val="0000FF"/>
          </w:rPr>
          <w:t>разделом II</w:t>
        </w:r>
      </w:hyperlink>
      <w:r>
        <w:t xml:space="preserve"> перечня, утвержденного Указом Президента Карачаево-Черкесской Республики от 14.08.2009 N 142, в течение двух лет со дня увольнения с государственной гражданской службы Карачаево-Черкесской Республики:</w:t>
      </w:r>
      <w:proofErr w:type="gramEnd"/>
    </w:p>
    <w:p w:rsidR="00BC7B4D" w:rsidRDefault="00BC7B4D">
      <w:pPr>
        <w:pStyle w:val="ConsPlusNormal"/>
        <w:ind w:firstLine="540"/>
        <w:jc w:val="both"/>
      </w:pPr>
      <w:bookmarkStart w:id="0" w:name="P19"/>
      <w:bookmarkEnd w:id="0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гражданского служащего, с согласия соответствующей комиссии по соблюдению требований к</w:t>
      </w:r>
      <w:proofErr w:type="gramEnd"/>
      <w:r>
        <w:t xml:space="preserve"> служебному поведению государственных гражданских служащих и урегулированию конфликта интересов;</w:t>
      </w:r>
    </w:p>
    <w:p w:rsidR="00BC7B4D" w:rsidRDefault="00BC7B4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КЧР от 24.02.2015 N 22)</w:t>
      </w:r>
    </w:p>
    <w:p w:rsidR="00BC7B4D" w:rsidRDefault="00BC7B4D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9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Карачаево-Черкесской Республики с </w:t>
      </w:r>
      <w:r>
        <w:lastRenderedPageBreak/>
        <w:t>соблюдением законодательства Российской Федерации о государственной тайне.</w:t>
      </w:r>
    </w:p>
    <w:p w:rsidR="00BC7B4D" w:rsidRDefault="00BC7B4D">
      <w:pPr>
        <w:pStyle w:val="ConsPlusNormal"/>
        <w:ind w:firstLine="540"/>
        <w:jc w:val="both"/>
      </w:pPr>
      <w:r>
        <w:t>2. Руководителям государственных органов Карачаево-Черкесской Республики в 2-месячный срок принять меры по обеспечению исполнения настоящего Указа и ознакомить заинтересованных государственных гражданских служащих Карачаево-Черкесской Республики с ограничениями, налагаемыми в соответствии с настоящим Указом.</w:t>
      </w:r>
    </w:p>
    <w:p w:rsidR="00BC7B4D" w:rsidRDefault="00BC7B4D">
      <w:pPr>
        <w:pStyle w:val="ConsPlusNormal"/>
        <w:ind w:firstLine="540"/>
        <w:jc w:val="both"/>
      </w:pPr>
      <w:r>
        <w:t xml:space="preserve">3. Рекомендовать органам местного самоуправления муниципальных образований Карачаево-Черкесской Республики в срок, установленный </w:t>
      </w:r>
      <w:hyperlink r:id="rId11" w:history="1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разработать и утвердить перечень должностей муниципальной службы Карачаево-Черкесской Республики, после </w:t>
      </w:r>
      <w:proofErr w:type="gramStart"/>
      <w:r>
        <w:t>увольнения</w:t>
      </w:r>
      <w:proofErr w:type="gramEnd"/>
      <w:r>
        <w:t xml:space="preserve"> с которых на гражданина Российской Федерации налагаются ограничения при заключении им трудового договора и (или) выполнении работы на условиях гражданско-правового договора.</w:t>
      </w:r>
    </w:p>
    <w:p w:rsidR="00BC7B4D" w:rsidRDefault="00BC7B4D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BC7B4D" w:rsidRDefault="00BC7B4D">
      <w:pPr>
        <w:pStyle w:val="ConsPlusNormal"/>
        <w:jc w:val="right"/>
      </w:pPr>
    </w:p>
    <w:p w:rsidR="00BC7B4D" w:rsidRDefault="00BC7B4D">
      <w:pPr>
        <w:pStyle w:val="ConsPlusNormal"/>
        <w:jc w:val="right"/>
      </w:pPr>
      <w:r>
        <w:t>Президент</w:t>
      </w:r>
    </w:p>
    <w:p w:rsidR="00BC7B4D" w:rsidRDefault="00BC7B4D">
      <w:pPr>
        <w:pStyle w:val="ConsPlusNormal"/>
        <w:jc w:val="right"/>
      </w:pPr>
      <w:r>
        <w:t>Карачаево-Черкесской Республики</w:t>
      </w:r>
    </w:p>
    <w:p w:rsidR="00BC7B4D" w:rsidRDefault="00BC7B4D">
      <w:pPr>
        <w:pStyle w:val="ConsPlusNormal"/>
        <w:jc w:val="right"/>
      </w:pPr>
      <w:r>
        <w:t>Б.С.ЭБЗЕЕВ</w:t>
      </w:r>
    </w:p>
    <w:p w:rsidR="00BC7B4D" w:rsidRDefault="00BC7B4D">
      <w:pPr>
        <w:pStyle w:val="ConsPlusNormal"/>
        <w:jc w:val="both"/>
      </w:pPr>
      <w:r>
        <w:t>г. Черкесск</w:t>
      </w:r>
    </w:p>
    <w:p w:rsidR="00BC7B4D" w:rsidRDefault="00BC7B4D">
      <w:pPr>
        <w:pStyle w:val="ConsPlusNormal"/>
        <w:jc w:val="both"/>
      </w:pPr>
      <w:r>
        <w:t>Дом Правительства</w:t>
      </w:r>
    </w:p>
    <w:p w:rsidR="00BC7B4D" w:rsidRDefault="00BC7B4D">
      <w:pPr>
        <w:pStyle w:val="ConsPlusNormal"/>
        <w:jc w:val="both"/>
      </w:pPr>
      <w:r>
        <w:t>23 сентября 2010 года</w:t>
      </w:r>
    </w:p>
    <w:p w:rsidR="00BC7B4D" w:rsidRDefault="00BC7B4D">
      <w:pPr>
        <w:pStyle w:val="ConsPlusNormal"/>
        <w:jc w:val="both"/>
      </w:pPr>
      <w:r>
        <w:t>N 194</w:t>
      </w:r>
    </w:p>
    <w:p w:rsidR="00BC7B4D" w:rsidRDefault="00BC7B4D">
      <w:pPr>
        <w:pStyle w:val="ConsPlusNormal"/>
        <w:jc w:val="both"/>
      </w:pPr>
    </w:p>
    <w:p w:rsidR="00BC7B4D" w:rsidRDefault="00BC7B4D">
      <w:pPr>
        <w:pStyle w:val="ConsPlusNormal"/>
        <w:jc w:val="both"/>
      </w:pPr>
    </w:p>
    <w:p w:rsidR="00BC7B4D" w:rsidRDefault="00BC7B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A5A" w:rsidRDefault="005C0A5A"/>
    <w:sectPr w:rsidR="005C0A5A" w:rsidSect="003D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7B4D"/>
    <w:rsid w:val="000A3697"/>
    <w:rsid w:val="00133CBD"/>
    <w:rsid w:val="0024298C"/>
    <w:rsid w:val="00265BCC"/>
    <w:rsid w:val="00427353"/>
    <w:rsid w:val="00576880"/>
    <w:rsid w:val="00582090"/>
    <w:rsid w:val="005C0A5A"/>
    <w:rsid w:val="005C50A9"/>
    <w:rsid w:val="007F7E16"/>
    <w:rsid w:val="008C698C"/>
    <w:rsid w:val="00A83133"/>
    <w:rsid w:val="00BC7B4D"/>
    <w:rsid w:val="00DE19F9"/>
    <w:rsid w:val="00F3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458B3F2985145FC102AA503A9D42577B1A824B60C14491DD99DA917D1FAAAE69EB92F04750AD4D673X7s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1458B3F2985145FC102AA503A9D42577B1A824B10914471DD99DA917D1FAXAs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458B3F2985145FC1034A815C5882F74BAF42EBC0919164ADBCCFC19XDs4M" TargetMode="External"/><Relationship Id="rId11" Type="http://schemas.openxmlformats.org/officeDocument/2006/relationships/hyperlink" Target="consultantplus://offline/ref=131458B3F2985145FC1034A815C5882F74BAF42EBC0919164ADBCCFC19D4F2FAAE8EF76A09740AD5XDs4M" TargetMode="External"/><Relationship Id="rId5" Type="http://schemas.openxmlformats.org/officeDocument/2006/relationships/hyperlink" Target="consultantplus://offline/ref=131458B3F2985145FC1034A815C5882F7DB8FF2CBC01441C4282C0FEX1sEM" TargetMode="External"/><Relationship Id="rId10" Type="http://schemas.openxmlformats.org/officeDocument/2006/relationships/hyperlink" Target="consultantplus://offline/ref=131458B3F2985145FC102AA503A9D42577B1A824B40C1642158497A14EDDF8ADE9C1AE284D790BD4D6727EX7s0M" TargetMode="External"/><Relationship Id="rId4" Type="http://schemas.openxmlformats.org/officeDocument/2006/relationships/hyperlink" Target="consultantplus://offline/ref=131458B3F2985145FC102AA503A9D42577B1A824B40C1642158497A14EDDF8ADE9C1AE284D790BD4D6727EX7s1M" TargetMode="External"/><Relationship Id="rId9" Type="http://schemas.openxmlformats.org/officeDocument/2006/relationships/hyperlink" Target="consultantplus://offline/ref=131458B3F2985145FC102AA503A9D42577B1A824B60C14491DD99DA917D1FAAAE69EB92F04750AD4D673X7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4711</Characters>
  <Application>Microsoft Office Word</Application>
  <DocSecurity>0</DocSecurity>
  <Lines>39</Lines>
  <Paragraphs>11</Paragraphs>
  <ScaleCrop>false</ScaleCrop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1</cp:revision>
  <dcterms:created xsi:type="dcterms:W3CDTF">2017-05-30T12:44:00Z</dcterms:created>
  <dcterms:modified xsi:type="dcterms:W3CDTF">2017-05-30T12:44:00Z</dcterms:modified>
</cp:coreProperties>
</file>