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EC" w:rsidRPr="00B60C45" w:rsidRDefault="00487EB4" w:rsidP="0033083E">
      <w:pPr>
        <w:jc w:val="center"/>
      </w:pPr>
      <w:r>
        <w:rPr>
          <w:noProof/>
        </w:rPr>
        <w:drawing>
          <wp:inline distT="0" distB="0" distL="0" distR="0">
            <wp:extent cx="784860" cy="807720"/>
            <wp:effectExtent l="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EC" w:rsidRPr="00B60C45" w:rsidRDefault="00196BEC" w:rsidP="00196BEC">
      <w:pPr>
        <w:rPr>
          <w:sz w:val="16"/>
          <w:szCs w:val="16"/>
        </w:rPr>
      </w:pP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>КАРАЧАЕВО-ЧЕРКЕССКОЙ РЕСПУБЛИКИ</w:t>
      </w:r>
    </w:p>
    <w:p w:rsidR="00196BEC" w:rsidRPr="00B60C45" w:rsidRDefault="00196BEC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(МИНИМУЩЕСТВО КЧР)</w:t>
      </w:r>
    </w:p>
    <w:p w:rsidR="00196BEC" w:rsidRPr="00B60C45" w:rsidRDefault="00196BEC" w:rsidP="00196BEC">
      <w:pPr>
        <w:jc w:val="center"/>
        <w:rPr>
          <w:sz w:val="28"/>
          <w:szCs w:val="28"/>
        </w:rPr>
      </w:pPr>
    </w:p>
    <w:p w:rsidR="00196BEC" w:rsidRPr="00B60C45" w:rsidRDefault="00960584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РАСПОРЯЖЕНИЕ</w:t>
      </w:r>
    </w:p>
    <w:p w:rsidR="001C4800" w:rsidRPr="00B60C45" w:rsidRDefault="001C4800" w:rsidP="00196BEC">
      <w:pPr>
        <w:jc w:val="center"/>
        <w:rPr>
          <w:b/>
          <w:sz w:val="28"/>
          <w:szCs w:val="28"/>
        </w:rPr>
      </w:pPr>
    </w:p>
    <w:p w:rsidR="00196BEC" w:rsidRPr="00B60C45" w:rsidRDefault="00B67D13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14BB">
        <w:rPr>
          <w:sz w:val="28"/>
          <w:szCs w:val="28"/>
          <w:u w:val="single"/>
        </w:rPr>
        <w:t>28</w:t>
      </w:r>
      <w:bookmarkStart w:id="0" w:name="_GoBack"/>
      <w:bookmarkEnd w:id="0"/>
      <w:r w:rsidR="00835032">
        <w:rPr>
          <w:sz w:val="28"/>
          <w:szCs w:val="28"/>
          <w:u w:val="single"/>
        </w:rPr>
        <w:t>.01.2021</w:t>
      </w:r>
      <w:r w:rsidR="00196BEC" w:rsidRPr="00B60C45">
        <w:rPr>
          <w:sz w:val="28"/>
          <w:szCs w:val="28"/>
        </w:rPr>
        <w:t xml:space="preserve">                                                                                  </w:t>
      </w:r>
      <w:r w:rsidR="008202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C3DBA">
        <w:rPr>
          <w:sz w:val="28"/>
          <w:szCs w:val="28"/>
        </w:rPr>
        <w:t xml:space="preserve">   </w:t>
      </w:r>
      <w:r w:rsidR="00835032">
        <w:rPr>
          <w:sz w:val="28"/>
          <w:szCs w:val="28"/>
        </w:rPr>
        <w:t xml:space="preserve">  </w:t>
      </w:r>
      <w:r w:rsidR="00196BEC" w:rsidRPr="00B67D13">
        <w:rPr>
          <w:sz w:val="28"/>
          <w:szCs w:val="28"/>
          <w:u w:val="single"/>
        </w:rPr>
        <w:t xml:space="preserve">№ </w:t>
      </w:r>
      <w:r w:rsidR="00FC64F4">
        <w:rPr>
          <w:sz w:val="28"/>
          <w:szCs w:val="28"/>
          <w:u w:val="single"/>
        </w:rPr>
        <w:t>43</w:t>
      </w:r>
      <w:r w:rsidR="00835032">
        <w:rPr>
          <w:sz w:val="28"/>
          <w:szCs w:val="28"/>
          <w:u w:val="single"/>
        </w:rPr>
        <w:t xml:space="preserve"> </w:t>
      </w:r>
    </w:p>
    <w:p w:rsidR="005029DD" w:rsidRDefault="00196BEC" w:rsidP="00BF1F51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5029DD" w:rsidRDefault="005029DD" w:rsidP="00403C3A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</w:p>
    <w:p w:rsidR="00403C3A" w:rsidRDefault="005029DD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6C63" w:rsidRPr="00403C3A">
        <w:rPr>
          <w:sz w:val="28"/>
          <w:szCs w:val="28"/>
        </w:rPr>
        <w:t xml:space="preserve">Об </w:t>
      </w:r>
      <w:r w:rsidR="00403C3A" w:rsidRPr="00403C3A">
        <w:rPr>
          <w:sz w:val="28"/>
          <w:szCs w:val="28"/>
        </w:rPr>
        <w:t xml:space="preserve">утверждении </w:t>
      </w:r>
      <w:r w:rsidR="00403C3A">
        <w:rPr>
          <w:sz w:val="28"/>
          <w:szCs w:val="28"/>
        </w:rPr>
        <w:t>программы</w:t>
      </w:r>
      <w:r w:rsidR="00403C3A" w:rsidRPr="00403C3A">
        <w:rPr>
          <w:sz w:val="28"/>
          <w:szCs w:val="28"/>
        </w:rPr>
        <w:t xml:space="preserve"> профилактики нарушений обязательных требований, соблюдение которых оценивается </w:t>
      </w:r>
      <w:r>
        <w:rPr>
          <w:sz w:val="28"/>
          <w:szCs w:val="28"/>
        </w:rPr>
        <w:t xml:space="preserve">при проведении мероприятий </w:t>
      </w:r>
      <w:r w:rsidR="00056C3A">
        <w:rPr>
          <w:sz w:val="28"/>
          <w:szCs w:val="28"/>
        </w:rPr>
        <w:t>по осуществлению регионального государственного надзора</w:t>
      </w:r>
      <w:r w:rsidR="00403C3A"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835032">
        <w:rPr>
          <w:sz w:val="28"/>
          <w:szCs w:val="28"/>
        </w:rPr>
        <w:t xml:space="preserve"> на 2021</w:t>
      </w:r>
      <w:r w:rsidR="00403C3A" w:rsidRPr="00403C3A">
        <w:rPr>
          <w:sz w:val="28"/>
          <w:szCs w:val="28"/>
        </w:rPr>
        <w:t xml:space="preserve"> год и </w:t>
      </w:r>
      <w:r w:rsidR="00835032">
        <w:rPr>
          <w:sz w:val="28"/>
          <w:szCs w:val="28"/>
        </w:rPr>
        <w:t>плановый период 2022-2023</w:t>
      </w:r>
      <w:r w:rsidR="00403C3A">
        <w:rPr>
          <w:sz w:val="28"/>
          <w:szCs w:val="28"/>
        </w:rPr>
        <w:t xml:space="preserve"> годов</w:t>
      </w:r>
    </w:p>
    <w:p w:rsidR="00BF1F51" w:rsidRDefault="00BF1F51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</w:p>
    <w:p w:rsidR="00835032" w:rsidRDefault="00835032" w:rsidP="00835032">
      <w:pPr>
        <w:tabs>
          <w:tab w:val="left" w:pos="842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F1F51">
        <w:rPr>
          <w:sz w:val="28"/>
          <w:szCs w:val="28"/>
        </w:rPr>
        <w:t>В соответствии со</w:t>
      </w:r>
      <w:r w:rsidR="00BF1F51" w:rsidRPr="00BF1F51">
        <w:rPr>
          <w:sz w:val="28"/>
          <w:szCs w:val="28"/>
        </w:rPr>
        <w:t xml:space="preserve"> ст. 8.2 Федерального закона от 26 декабря 2008 года  </w:t>
      </w:r>
      <w:r w:rsidR="00820241">
        <w:rPr>
          <w:b/>
          <w:sz w:val="28"/>
          <w:szCs w:val="28"/>
        </w:rPr>
        <w:t xml:space="preserve">№ </w:t>
      </w:r>
      <w:r w:rsidR="00BF1F51" w:rsidRPr="00BF1F51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распоряжением Правительства Российской Федерации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</w:p>
    <w:p w:rsidR="00835032" w:rsidRDefault="00835032" w:rsidP="00835032">
      <w:pPr>
        <w:tabs>
          <w:tab w:val="left" w:pos="84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35032" w:rsidRDefault="00835032" w:rsidP="00835032">
      <w:pPr>
        <w:tabs>
          <w:tab w:val="left" w:pos="84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F1F51">
        <w:rPr>
          <w:sz w:val="28"/>
          <w:szCs w:val="28"/>
        </w:rPr>
        <w:t>1.</w:t>
      </w:r>
      <w:r w:rsidR="006256F9" w:rsidRPr="00B60C45">
        <w:rPr>
          <w:sz w:val="28"/>
          <w:szCs w:val="28"/>
        </w:rPr>
        <w:t xml:space="preserve">Утвердить </w:t>
      </w:r>
      <w:r w:rsidR="00BF1F51">
        <w:rPr>
          <w:sz w:val="28"/>
          <w:szCs w:val="28"/>
        </w:rPr>
        <w:t>Программу</w:t>
      </w:r>
      <w:r w:rsidR="00BF1F51" w:rsidRPr="00403C3A">
        <w:rPr>
          <w:sz w:val="28"/>
          <w:szCs w:val="28"/>
        </w:rPr>
        <w:t xml:space="preserve"> профилактики нарушений обязательных требований, </w:t>
      </w:r>
      <w:r w:rsidR="00056C3A" w:rsidRPr="00403C3A">
        <w:rPr>
          <w:sz w:val="28"/>
          <w:szCs w:val="28"/>
        </w:rPr>
        <w:t xml:space="preserve">соблюдение которых оценивается </w:t>
      </w:r>
      <w:r w:rsidR="00056C3A">
        <w:rPr>
          <w:sz w:val="28"/>
          <w:szCs w:val="28"/>
        </w:rPr>
        <w:t>при проведении мероприятий по осуществлению регионального государственного надзора</w:t>
      </w:r>
      <w:r w:rsidR="00056C3A" w:rsidRPr="00B60C45">
        <w:rPr>
          <w:sz w:val="28"/>
          <w:szCs w:val="28"/>
        </w:rPr>
        <w:t xml:space="preserve"> за </w:t>
      </w:r>
      <w:r w:rsidR="00056C3A" w:rsidRPr="00B60C45">
        <w:rPr>
          <w:sz w:val="28"/>
          <w:szCs w:val="28"/>
        </w:rPr>
        <w:lastRenderedPageBreak/>
        <w:t>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>
        <w:rPr>
          <w:sz w:val="28"/>
          <w:szCs w:val="28"/>
        </w:rPr>
        <w:t xml:space="preserve"> на 2021</w:t>
      </w:r>
      <w:r w:rsidR="00056C3A" w:rsidRPr="00403C3A">
        <w:rPr>
          <w:sz w:val="28"/>
          <w:szCs w:val="28"/>
        </w:rPr>
        <w:t xml:space="preserve"> год и </w:t>
      </w:r>
      <w:r w:rsidR="00056C3A">
        <w:rPr>
          <w:sz w:val="28"/>
          <w:szCs w:val="28"/>
        </w:rPr>
        <w:t>п</w:t>
      </w:r>
      <w:r>
        <w:rPr>
          <w:sz w:val="28"/>
          <w:szCs w:val="28"/>
        </w:rPr>
        <w:t>лановый период 2022-2023</w:t>
      </w:r>
      <w:r w:rsidR="00056C3A">
        <w:rPr>
          <w:sz w:val="28"/>
          <w:szCs w:val="28"/>
        </w:rPr>
        <w:t xml:space="preserve"> годов</w:t>
      </w:r>
      <w:r w:rsidR="00BF1F51">
        <w:rPr>
          <w:sz w:val="28"/>
          <w:szCs w:val="28"/>
        </w:rPr>
        <w:t xml:space="preserve">, </w:t>
      </w:r>
      <w:r w:rsidR="006256F9" w:rsidRPr="00B60C45">
        <w:rPr>
          <w:sz w:val="28"/>
          <w:szCs w:val="28"/>
        </w:rPr>
        <w:t>согласно приложению.</w:t>
      </w:r>
    </w:p>
    <w:p w:rsidR="00835032" w:rsidRPr="00835032" w:rsidRDefault="00835032" w:rsidP="00835032">
      <w:pPr>
        <w:tabs>
          <w:tab w:val="left" w:pos="84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5F38" w:rsidRPr="00835032">
        <w:rPr>
          <w:sz w:val="28"/>
          <w:szCs w:val="28"/>
        </w:rPr>
        <w:t>2</w:t>
      </w:r>
      <w:r w:rsidR="001C4800" w:rsidRPr="00835032">
        <w:rPr>
          <w:sz w:val="28"/>
          <w:szCs w:val="28"/>
        </w:rPr>
        <w:t xml:space="preserve">. </w:t>
      </w:r>
      <w:r w:rsidRPr="00835032">
        <w:rPr>
          <w:color w:val="000000"/>
          <w:sz w:val="28"/>
          <w:szCs w:val="28"/>
        </w:rPr>
        <w:t>Контроль за исполнением настоящего распоряжения возложить на</w:t>
      </w:r>
    </w:p>
    <w:p w:rsidR="00835032" w:rsidRPr="00835032" w:rsidRDefault="00835032" w:rsidP="0083503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35032">
        <w:rPr>
          <w:color w:val="000000"/>
          <w:sz w:val="28"/>
          <w:szCs w:val="28"/>
        </w:rPr>
        <w:t>ервого заместителя министра, курирующего вопросы недропользования.</w:t>
      </w:r>
    </w:p>
    <w:p w:rsidR="00655F38" w:rsidRPr="00B60C45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Pr="00B60C45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B60C45" w:rsidRPr="00B60C45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B60C45" w:rsidRDefault="00835032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И.о. </w:t>
      </w:r>
      <w:r w:rsidR="00655F38" w:rsidRPr="00B60C45">
        <w:rPr>
          <w:rFonts w:ascii="Times New Roman" w:hAnsi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655F38" w:rsidRPr="00B60C45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</w:t>
      </w:r>
      <w:r w:rsidR="00820241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820241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</w:t>
      </w:r>
      <w:r>
        <w:rPr>
          <w:rFonts w:ascii="Times New Roman" w:hAnsi="Times New Roman"/>
          <w:b w:val="0"/>
          <w:i w:val="0"/>
          <w:sz w:val="28"/>
          <w:szCs w:val="28"/>
        </w:rPr>
        <w:t>Э.Р. Керейтов</w:t>
      </w:r>
    </w:p>
    <w:p w:rsidR="004735DB" w:rsidRPr="00B60C45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735DB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C453D" w:rsidRDefault="004C453D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835032" w:rsidRDefault="008350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835032" w:rsidRDefault="008350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Pr="00B60C45" w:rsidRDefault="00835032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B60C45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B60C45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B60C45">
        <w:rPr>
          <w:rFonts w:ascii="Times New Roman" w:hAnsi="Times New Roman" w:cs="Times New Roman"/>
          <w:sz w:val="28"/>
          <w:szCs w:val="28"/>
        </w:rPr>
        <w:t>распоряжению</w:t>
      </w:r>
      <w:r w:rsidRPr="00B60C45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B60C45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BC3DBA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202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68D0">
        <w:rPr>
          <w:rFonts w:ascii="Times New Roman" w:hAnsi="Times New Roman" w:cs="Times New Roman"/>
          <w:sz w:val="24"/>
          <w:szCs w:val="24"/>
        </w:rPr>
        <w:t xml:space="preserve"> </w:t>
      </w:r>
      <w:r w:rsidR="00BC3D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7D13" w:rsidRPr="00BC3DBA">
        <w:rPr>
          <w:rFonts w:ascii="Times New Roman" w:hAnsi="Times New Roman" w:cs="Times New Roman"/>
          <w:sz w:val="28"/>
          <w:szCs w:val="28"/>
        </w:rPr>
        <w:t>о</w:t>
      </w:r>
      <w:r w:rsidR="00F830C9" w:rsidRPr="00BC3DBA">
        <w:rPr>
          <w:rFonts w:ascii="Times New Roman" w:hAnsi="Times New Roman" w:cs="Times New Roman"/>
          <w:sz w:val="28"/>
          <w:szCs w:val="28"/>
        </w:rPr>
        <w:t>т</w:t>
      </w:r>
      <w:r w:rsidR="00B67D13" w:rsidRPr="00BC3DBA">
        <w:rPr>
          <w:rFonts w:ascii="Times New Roman" w:hAnsi="Times New Roman" w:cs="Times New Roman"/>
          <w:sz w:val="28"/>
          <w:szCs w:val="28"/>
        </w:rPr>
        <w:t xml:space="preserve">  </w:t>
      </w:r>
      <w:r w:rsidR="00835032">
        <w:rPr>
          <w:rFonts w:ascii="Times New Roman" w:hAnsi="Times New Roman" w:cs="Times New Roman"/>
          <w:sz w:val="28"/>
          <w:szCs w:val="28"/>
          <w:u w:val="single"/>
        </w:rPr>
        <w:t>25.01.2021</w:t>
      </w:r>
      <w:r w:rsidR="00B67D13" w:rsidRPr="00BC3DBA">
        <w:rPr>
          <w:rFonts w:ascii="Times New Roman" w:hAnsi="Times New Roman" w:cs="Times New Roman"/>
          <w:sz w:val="28"/>
          <w:szCs w:val="28"/>
        </w:rPr>
        <w:t xml:space="preserve">  </w:t>
      </w:r>
      <w:r w:rsidR="00F830C9" w:rsidRPr="00BC3DBA">
        <w:rPr>
          <w:rFonts w:ascii="Times New Roman" w:hAnsi="Times New Roman" w:cs="Times New Roman"/>
          <w:sz w:val="28"/>
          <w:szCs w:val="28"/>
        </w:rPr>
        <w:t>№</w:t>
      </w:r>
      <w:r w:rsidR="00655F38" w:rsidRPr="00BC3DBA">
        <w:rPr>
          <w:rFonts w:ascii="Times New Roman" w:hAnsi="Times New Roman" w:cs="Times New Roman"/>
          <w:sz w:val="28"/>
          <w:szCs w:val="28"/>
        </w:rPr>
        <w:t xml:space="preserve"> </w:t>
      </w:r>
      <w:r w:rsidR="00835032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056C3A">
      <w:pPr>
        <w:pStyle w:val="ConsPlusNormal"/>
        <w:jc w:val="center"/>
        <w:rPr>
          <w:sz w:val="28"/>
          <w:szCs w:val="28"/>
        </w:rPr>
      </w:pPr>
    </w:p>
    <w:p w:rsidR="00056C3A" w:rsidRDefault="00941280" w:rsidP="00820241">
      <w:pPr>
        <w:tabs>
          <w:tab w:val="left" w:pos="1197"/>
        </w:tabs>
        <w:spacing w:line="305" w:lineRule="auto"/>
        <w:jc w:val="center"/>
        <w:rPr>
          <w:sz w:val="28"/>
          <w:szCs w:val="28"/>
        </w:rPr>
      </w:pPr>
      <w:bookmarkStart w:id="1" w:name="P27"/>
      <w:bookmarkEnd w:id="1"/>
      <w:r w:rsidRPr="00941280">
        <w:rPr>
          <w:sz w:val="28"/>
          <w:szCs w:val="28"/>
        </w:rPr>
        <w:t xml:space="preserve">Программа профилактики нарушений обязательных требований, </w:t>
      </w:r>
      <w:r w:rsidR="00056C3A" w:rsidRPr="00403C3A">
        <w:rPr>
          <w:sz w:val="28"/>
          <w:szCs w:val="28"/>
        </w:rPr>
        <w:t xml:space="preserve">соблюдение которых оценивается </w:t>
      </w:r>
      <w:r w:rsidR="00056C3A">
        <w:rPr>
          <w:sz w:val="28"/>
          <w:szCs w:val="28"/>
        </w:rPr>
        <w:t>при проведении мероприятий по осуществлению регионального государственного надзора</w:t>
      </w:r>
      <w:r w:rsidR="00056C3A"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835032">
        <w:rPr>
          <w:sz w:val="28"/>
          <w:szCs w:val="28"/>
        </w:rPr>
        <w:t xml:space="preserve"> на 2021</w:t>
      </w:r>
      <w:r w:rsidR="00056C3A" w:rsidRPr="00403C3A">
        <w:rPr>
          <w:sz w:val="28"/>
          <w:szCs w:val="28"/>
        </w:rPr>
        <w:t xml:space="preserve"> год и </w:t>
      </w:r>
      <w:r w:rsidR="00835032">
        <w:rPr>
          <w:sz w:val="28"/>
          <w:szCs w:val="28"/>
        </w:rPr>
        <w:t>плановый период 2022-2023</w:t>
      </w:r>
      <w:r w:rsidR="00056C3A">
        <w:rPr>
          <w:sz w:val="28"/>
          <w:szCs w:val="28"/>
        </w:rPr>
        <w:t xml:space="preserve"> годов</w:t>
      </w:r>
    </w:p>
    <w:p w:rsidR="00941280" w:rsidRPr="00B60C45" w:rsidRDefault="00941280" w:rsidP="00BC3DBA">
      <w:pPr>
        <w:pStyle w:val="ConsPlusNormal"/>
        <w:rPr>
          <w:sz w:val="28"/>
          <w:szCs w:val="28"/>
        </w:rPr>
      </w:pPr>
    </w:p>
    <w:p w:rsidR="00941280" w:rsidRPr="00941280" w:rsidRDefault="00AB46E8" w:rsidP="00941280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12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68D0" w:rsidRDefault="00F568D0" w:rsidP="00F568D0">
      <w:pPr>
        <w:tabs>
          <w:tab w:val="left" w:pos="1210"/>
        </w:tabs>
        <w:spacing w:line="305" w:lineRule="auto"/>
        <w:jc w:val="both"/>
        <w:rPr>
          <w:sz w:val="28"/>
          <w:szCs w:val="28"/>
        </w:rPr>
      </w:pPr>
    </w:p>
    <w:p w:rsidR="00941280" w:rsidRPr="00F568D0" w:rsidRDefault="00056C3A" w:rsidP="00056C3A">
      <w:pPr>
        <w:tabs>
          <w:tab w:val="left" w:pos="1210"/>
        </w:tabs>
        <w:spacing w:line="30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8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568D0">
        <w:rPr>
          <w:sz w:val="28"/>
          <w:szCs w:val="28"/>
        </w:rPr>
        <w:t xml:space="preserve"> </w:t>
      </w:r>
      <w:r w:rsidR="00941280">
        <w:rPr>
          <w:sz w:val="28"/>
          <w:szCs w:val="28"/>
        </w:rPr>
        <w:t>Прогр</w:t>
      </w:r>
      <w:r w:rsidR="00941280" w:rsidRPr="00941280">
        <w:rPr>
          <w:sz w:val="28"/>
          <w:szCs w:val="28"/>
        </w:rPr>
        <w:t xml:space="preserve">амма </w:t>
      </w:r>
      <w:r w:rsidR="00941280" w:rsidRPr="00403C3A">
        <w:rPr>
          <w:sz w:val="28"/>
          <w:szCs w:val="28"/>
        </w:rPr>
        <w:t xml:space="preserve">профилактики нарушений обязательных требований, </w:t>
      </w:r>
      <w:r w:rsidRPr="00403C3A">
        <w:rPr>
          <w:sz w:val="28"/>
          <w:szCs w:val="28"/>
        </w:rPr>
        <w:t xml:space="preserve">соблюдение которых оценивается </w:t>
      </w:r>
      <w:r>
        <w:rPr>
          <w:sz w:val="28"/>
          <w:szCs w:val="28"/>
        </w:rPr>
        <w:t>при проведении мероприятий по осуществлению регионального государственного надзора</w:t>
      </w:r>
      <w:r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Pr="00403C3A">
        <w:rPr>
          <w:sz w:val="28"/>
          <w:szCs w:val="28"/>
        </w:rPr>
        <w:t xml:space="preserve"> на </w:t>
      </w:r>
      <w:r w:rsidR="00835032">
        <w:rPr>
          <w:sz w:val="28"/>
          <w:szCs w:val="28"/>
        </w:rPr>
        <w:t>2021</w:t>
      </w:r>
      <w:r w:rsidR="00835032" w:rsidRPr="00403C3A">
        <w:rPr>
          <w:sz w:val="28"/>
          <w:szCs w:val="28"/>
        </w:rPr>
        <w:t xml:space="preserve"> год и </w:t>
      </w:r>
      <w:r w:rsidR="00835032">
        <w:rPr>
          <w:sz w:val="28"/>
          <w:szCs w:val="28"/>
        </w:rPr>
        <w:t>плановый период 2022-2023 годов</w:t>
      </w:r>
      <w:r w:rsidR="00835032" w:rsidRPr="00F568D0">
        <w:rPr>
          <w:sz w:val="28"/>
          <w:szCs w:val="28"/>
        </w:rPr>
        <w:t xml:space="preserve"> </w:t>
      </w:r>
      <w:r w:rsidR="00941280" w:rsidRPr="00F568D0">
        <w:rPr>
          <w:sz w:val="28"/>
          <w:szCs w:val="28"/>
        </w:rPr>
        <w:t xml:space="preserve">(далее - Программа) предусматривает комплекс мероприятий по профилактике нарушений обязательных требований законодательства в области охраны окружающей среды, оценка соблюдения которых является предметом </w:t>
      </w:r>
      <w:r>
        <w:rPr>
          <w:sz w:val="28"/>
          <w:szCs w:val="28"/>
        </w:rPr>
        <w:t>регионального государственного надзора</w:t>
      </w:r>
      <w:r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Pr="00403C3A">
        <w:rPr>
          <w:sz w:val="28"/>
          <w:szCs w:val="28"/>
        </w:rPr>
        <w:t xml:space="preserve"> </w:t>
      </w:r>
      <w:r w:rsidR="00941280" w:rsidRPr="00F568D0">
        <w:rPr>
          <w:sz w:val="28"/>
          <w:szCs w:val="28"/>
        </w:rPr>
        <w:t>(далее - региональный геологический надзор).</w:t>
      </w:r>
    </w:p>
    <w:p w:rsidR="00941280" w:rsidRDefault="00941280" w:rsidP="00941280">
      <w:pPr>
        <w:spacing w:line="265" w:lineRule="exact"/>
      </w:pPr>
    </w:p>
    <w:p w:rsidR="00941280" w:rsidRDefault="00941280" w:rsidP="00941280">
      <w:pPr>
        <w:numPr>
          <w:ilvl w:val="0"/>
          <w:numId w:val="8"/>
        </w:numPr>
        <w:tabs>
          <w:tab w:val="left" w:pos="1231"/>
        </w:tabs>
        <w:spacing w:line="267" w:lineRule="auto"/>
        <w:ind w:right="40" w:firstLine="675"/>
        <w:jc w:val="both"/>
        <w:rPr>
          <w:sz w:val="28"/>
          <w:szCs w:val="28"/>
        </w:rPr>
      </w:pPr>
      <w:r w:rsidRPr="00056C3A">
        <w:rPr>
          <w:sz w:val="28"/>
          <w:szCs w:val="28"/>
        </w:rPr>
        <w:t xml:space="preserve">Региональный геологический надзор осуществляется в целях предупреждения, выявления и пресечения нарушений пользователями участков недр местного значения требований международных договоров Российской Федерации, законодательства Российской Федерации и </w:t>
      </w:r>
      <w:r w:rsidR="004C453D" w:rsidRPr="00B60C45">
        <w:rPr>
          <w:sz w:val="28"/>
          <w:szCs w:val="28"/>
        </w:rPr>
        <w:t>Карачаево-Черкесской Республики</w:t>
      </w:r>
      <w:r w:rsidR="004C453D" w:rsidRPr="00403C3A">
        <w:rPr>
          <w:sz w:val="28"/>
          <w:szCs w:val="28"/>
        </w:rPr>
        <w:t xml:space="preserve"> </w:t>
      </w:r>
      <w:r w:rsidRPr="00056C3A">
        <w:rPr>
          <w:sz w:val="28"/>
          <w:szCs w:val="28"/>
        </w:rPr>
        <w:t>в области геологического изучения, рационального использования и охраны недр.</w:t>
      </w:r>
    </w:p>
    <w:p w:rsidR="00820241" w:rsidRPr="00056C3A" w:rsidRDefault="00820241" w:rsidP="00820241">
      <w:pPr>
        <w:tabs>
          <w:tab w:val="left" w:pos="1231"/>
        </w:tabs>
        <w:spacing w:line="267" w:lineRule="auto"/>
        <w:ind w:left="675" w:right="40"/>
        <w:jc w:val="both"/>
        <w:rPr>
          <w:sz w:val="28"/>
          <w:szCs w:val="28"/>
        </w:rPr>
      </w:pPr>
    </w:p>
    <w:p w:rsidR="00941280" w:rsidRPr="00056C3A" w:rsidRDefault="00941280" w:rsidP="00941280">
      <w:pPr>
        <w:spacing w:line="41" w:lineRule="exact"/>
        <w:rPr>
          <w:sz w:val="28"/>
          <w:szCs w:val="28"/>
        </w:rPr>
      </w:pPr>
    </w:p>
    <w:p w:rsidR="00941280" w:rsidRPr="00056C3A" w:rsidRDefault="00941280" w:rsidP="004C453D">
      <w:pPr>
        <w:numPr>
          <w:ilvl w:val="1"/>
          <w:numId w:val="8"/>
        </w:numPr>
        <w:tabs>
          <w:tab w:val="left" w:pos="986"/>
        </w:tabs>
        <w:spacing w:line="268" w:lineRule="auto"/>
        <w:ind w:right="20" w:firstLine="704"/>
        <w:contextualSpacing/>
        <w:jc w:val="both"/>
        <w:rPr>
          <w:sz w:val="28"/>
          <w:szCs w:val="28"/>
        </w:rPr>
      </w:pPr>
      <w:r w:rsidRPr="00056C3A">
        <w:rPr>
          <w:sz w:val="28"/>
          <w:szCs w:val="28"/>
        </w:rPr>
        <w:t xml:space="preserve">Одним из инструментов достижения целей регионального геологического надзора, включая обеспечение экологической безопасности, соблюдение принципов рационального использования и охраны недр, является совершенствование его системы. Министерством </w:t>
      </w:r>
      <w:r w:rsidR="004C453D">
        <w:rPr>
          <w:sz w:val="28"/>
          <w:szCs w:val="28"/>
        </w:rPr>
        <w:t xml:space="preserve">имущественных и земельных отношений </w:t>
      </w:r>
      <w:r w:rsidR="004C453D" w:rsidRPr="00B60C45">
        <w:rPr>
          <w:sz w:val="28"/>
          <w:szCs w:val="28"/>
        </w:rPr>
        <w:t>Карачаево-Черкесской Республики</w:t>
      </w:r>
      <w:r w:rsidRPr="00056C3A">
        <w:rPr>
          <w:sz w:val="28"/>
          <w:szCs w:val="28"/>
        </w:rPr>
        <w:t xml:space="preserve"> (далее - Министерство) проводится работа по достижению целевой модели реализации приоритетного проекта по совершенствованию контрольно-надзорной деятельности в области охраны окружающей среды и природопользования.</w:t>
      </w:r>
    </w:p>
    <w:p w:rsidR="00941280" w:rsidRDefault="00941280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</w:pPr>
    </w:p>
    <w:p w:rsidR="004C453D" w:rsidRDefault="004C453D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</w:pPr>
    </w:p>
    <w:p w:rsidR="004C453D" w:rsidRPr="004C453D" w:rsidRDefault="004C453D" w:rsidP="00820241">
      <w:pPr>
        <w:numPr>
          <w:ilvl w:val="5"/>
          <w:numId w:val="9"/>
        </w:numPr>
        <w:tabs>
          <w:tab w:val="left" w:pos="2200"/>
        </w:tabs>
        <w:spacing w:line="0" w:lineRule="atLeast"/>
        <w:ind w:left="2200" w:hanging="350"/>
        <w:contextualSpacing/>
        <w:rPr>
          <w:b/>
          <w:sz w:val="28"/>
          <w:szCs w:val="28"/>
        </w:rPr>
      </w:pPr>
      <w:r w:rsidRPr="004C453D">
        <w:rPr>
          <w:b/>
          <w:sz w:val="28"/>
          <w:szCs w:val="28"/>
        </w:rPr>
        <w:t>Основные цели и задачи профилактической работы</w:t>
      </w:r>
    </w:p>
    <w:p w:rsidR="004C453D" w:rsidRPr="004C453D" w:rsidRDefault="004C453D" w:rsidP="004C453D">
      <w:pPr>
        <w:spacing w:line="350" w:lineRule="exact"/>
        <w:contextualSpacing/>
        <w:rPr>
          <w:b/>
          <w:sz w:val="28"/>
          <w:szCs w:val="28"/>
        </w:rPr>
      </w:pPr>
    </w:p>
    <w:p w:rsidR="004C453D" w:rsidRPr="004C453D" w:rsidRDefault="004C453D" w:rsidP="006306C0">
      <w:pPr>
        <w:numPr>
          <w:ilvl w:val="4"/>
          <w:numId w:val="10"/>
        </w:numPr>
        <w:tabs>
          <w:tab w:val="left" w:pos="1000"/>
        </w:tabs>
        <w:spacing w:line="0" w:lineRule="atLeast"/>
        <w:ind w:left="1000" w:hanging="266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Цели профилактической работы:</w:t>
      </w:r>
    </w:p>
    <w:p w:rsidR="004C453D" w:rsidRPr="004C453D" w:rsidRDefault="004C453D" w:rsidP="006306C0">
      <w:pPr>
        <w:spacing w:line="40" w:lineRule="exact"/>
        <w:jc w:val="both"/>
        <w:rPr>
          <w:sz w:val="28"/>
          <w:szCs w:val="28"/>
        </w:rPr>
      </w:pPr>
    </w:p>
    <w:p w:rsidR="004C453D" w:rsidRPr="00820241" w:rsidRDefault="004C453D" w:rsidP="00820241">
      <w:pPr>
        <w:numPr>
          <w:ilvl w:val="2"/>
          <w:numId w:val="10"/>
        </w:numPr>
        <w:tabs>
          <w:tab w:val="left" w:pos="940"/>
        </w:tabs>
        <w:spacing w:line="0" w:lineRule="atLeast"/>
        <w:ind w:left="940" w:hanging="234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повышение прозрачности сис</w:t>
      </w:r>
      <w:r w:rsidR="0028384E">
        <w:rPr>
          <w:sz w:val="28"/>
          <w:szCs w:val="28"/>
        </w:rPr>
        <w:t xml:space="preserve">темы государственного  контроля </w:t>
      </w:r>
      <w:r w:rsidRPr="004C453D">
        <w:rPr>
          <w:sz w:val="28"/>
          <w:szCs w:val="28"/>
        </w:rPr>
        <w:t>(надзора)</w:t>
      </w:r>
      <w:r w:rsidR="00820241">
        <w:rPr>
          <w:sz w:val="28"/>
          <w:szCs w:val="28"/>
        </w:rPr>
        <w:t xml:space="preserve"> в </w:t>
      </w:r>
      <w:r w:rsidRPr="00820241">
        <w:rPr>
          <w:sz w:val="28"/>
          <w:szCs w:val="28"/>
        </w:rPr>
        <w:t>целом и деятельности отдельных контрольно-надзорных органов;</w:t>
      </w:r>
    </w:p>
    <w:p w:rsidR="004C453D" w:rsidRPr="004C453D" w:rsidRDefault="004C453D" w:rsidP="006306C0">
      <w:pPr>
        <w:spacing w:line="42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3"/>
          <w:numId w:val="10"/>
        </w:numPr>
        <w:tabs>
          <w:tab w:val="left" w:pos="973"/>
        </w:tabs>
        <w:spacing w:line="270" w:lineRule="auto"/>
        <w:ind w:left="20" w:right="20" w:firstLine="707"/>
        <w:contextualSpacing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4C453D" w:rsidRPr="004C453D" w:rsidRDefault="004C453D" w:rsidP="006306C0">
      <w:pPr>
        <w:numPr>
          <w:ilvl w:val="1"/>
          <w:numId w:val="10"/>
        </w:numPr>
        <w:tabs>
          <w:tab w:val="left" w:pos="820"/>
        </w:tabs>
        <w:spacing w:line="0" w:lineRule="atLeast"/>
        <w:ind w:left="820" w:hanging="172"/>
        <w:contextualSpacing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управление рисками причинения вреда охраняемым законом ценностям;</w:t>
      </w:r>
    </w:p>
    <w:p w:rsidR="004C453D" w:rsidRPr="004C453D" w:rsidRDefault="004C453D" w:rsidP="006306C0">
      <w:pPr>
        <w:spacing w:line="42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0"/>
        </w:numPr>
        <w:tabs>
          <w:tab w:val="left" w:pos="894"/>
        </w:tabs>
        <w:spacing w:line="265" w:lineRule="auto"/>
        <w:ind w:left="20" w:right="40" w:firstLine="621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C453D" w:rsidRPr="004C453D" w:rsidRDefault="004C453D" w:rsidP="006306C0">
      <w:pPr>
        <w:spacing w:line="21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0"/>
        </w:numPr>
        <w:tabs>
          <w:tab w:val="left" w:pos="923"/>
        </w:tabs>
        <w:spacing w:line="261" w:lineRule="auto"/>
        <w:ind w:left="20" w:right="60" w:firstLine="621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4C453D" w:rsidRPr="004C453D" w:rsidRDefault="004C453D" w:rsidP="006306C0">
      <w:pPr>
        <w:spacing w:line="26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0"/>
        </w:numPr>
        <w:tabs>
          <w:tab w:val="left" w:pos="814"/>
        </w:tabs>
        <w:spacing w:line="268" w:lineRule="auto"/>
        <w:ind w:left="1280" w:right="20" w:hanging="632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разъяснение подконтрольным суб</w:t>
      </w:r>
      <w:r>
        <w:rPr>
          <w:sz w:val="28"/>
          <w:szCs w:val="28"/>
        </w:rPr>
        <w:t>ъектам обязательных требований;</w:t>
      </w:r>
    </w:p>
    <w:p w:rsidR="004C453D" w:rsidRPr="004C453D" w:rsidRDefault="004C453D" w:rsidP="006306C0">
      <w:pPr>
        <w:numPr>
          <w:ilvl w:val="1"/>
          <w:numId w:val="10"/>
        </w:numPr>
        <w:tabs>
          <w:tab w:val="left" w:pos="814"/>
        </w:tabs>
        <w:spacing w:line="268" w:lineRule="auto"/>
        <w:ind w:left="1280" w:right="20" w:hanging="632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сокращение количества нарушений юридическими лицами</w:t>
      </w:r>
    </w:p>
    <w:p w:rsidR="004C453D" w:rsidRPr="004C453D" w:rsidRDefault="004C453D" w:rsidP="006306C0">
      <w:pPr>
        <w:spacing w:line="10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1"/>
        </w:numPr>
        <w:tabs>
          <w:tab w:val="left" w:pos="363"/>
        </w:tabs>
        <w:spacing w:line="261" w:lineRule="auto"/>
        <w:ind w:left="40" w:right="60" w:hanging="11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индивидуальными предпринимателями обязательных требований в области геологического изучения, рационального использования и охраны недр;</w:t>
      </w:r>
    </w:p>
    <w:p w:rsidR="004C453D" w:rsidRPr="004C453D" w:rsidRDefault="004C453D" w:rsidP="006306C0">
      <w:pPr>
        <w:spacing w:line="18" w:lineRule="exact"/>
        <w:jc w:val="both"/>
        <w:rPr>
          <w:sz w:val="28"/>
          <w:szCs w:val="28"/>
        </w:rPr>
      </w:pPr>
    </w:p>
    <w:p w:rsidR="004C453D" w:rsidRDefault="006306C0" w:rsidP="006306C0">
      <w:pPr>
        <w:spacing w:line="261" w:lineRule="auto"/>
        <w:ind w:left="20" w:right="6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C453D" w:rsidRPr="004C453D">
        <w:rPr>
          <w:sz w:val="28"/>
          <w:szCs w:val="28"/>
        </w:rPr>
        <w:t>обеспечение доступности информации об обязательных требованиях в области геологического изучения, рационального использования и охраны недр.</w:t>
      </w:r>
    </w:p>
    <w:p w:rsidR="006306C0" w:rsidRPr="004C453D" w:rsidRDefault="006306C0" w:rsidP="006306C0">
      <w:pPr>
        <w:spacing w:line="261" w:lineRule="auto"/>
        <w:ind w:left="20" w:right="60" w:firstLine="1130"/>
        <w:jc w:val="both"/>
        <w:rPr>
          <w:sz w:val="28"/>
          <w:szCs w:val="28"/>
        </w:rPr>
      </w:pPr>
    </w:p>
    <w:p w:rsidR="004C453D" w:rsidRPr="004C453D" w:rsidRDefault="004C453D" w:rsidP="004C453D">
      <w:pPr>
        <w:spacing w:line="26" w:lineRule="exact"/>
        <w:rPr>
          <w:sz w:val="28"/>
          <w:szCs w:val="28"/>
        </w:rPr>
      </w:pPr>
    </w:p>
    <w:p w:rsidR="004C453D" w:rsidRPr="006306C0" w:rsidRDefault="004C453D" w:rsidP="006306C0">
      <w:pPr>
        <w:numPr>
          <w:ilvl w:val="2"/>
          <w:numId w:val="11"/>
        </w:numPr>
        <w:tabs>
          <w:tab w:val="left" w:pos="1290"/>
        </w:tabs>
        <w:spacing w:line="250" w:lineRule="auto"/>
        <w:ind w:left="20" w:right="20" w:firstLine="707"/>
        <w:jc w:val="both"/>
        <w:rPr>
          <w:sz w:val="28"/>
          <w:szCs w:val="28"/>
        </w:rPr>
      </w:pPr>
      <w:r w:rsidRPr="004C453D">
        <w:rPr>
          <w:sz w:val="28"/>
          <w:szCs w:val="28"/>
        </w:rPr>
        <w:lastRenderedPageBreak/>
        <w:t>Проведение профилактических мероприятий позволит решить следующие задачи:</w:t>
      </w:r>
    </w:p>
    <w:p w:rsidR="004C453D" w:rsidRPr="004C453D" w:rsidRDefault="006306C0" w:rsidP="00820241">
      <w:pPr>
        <w:spacing w:line="261" w:lineRule="auto"/>
        <w:ind w:left="20" w:right="40" w:firstLine="1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53D" w:rsidRPr="004C453D">
        <w:rPr>
          <w:sz w:val="28"/>
          <w:szCs w:val="28"/>
        </w:rPr>
        <w:t>формирование единого понимания обязательных требований в области геологического изучения, рационального использования и охраны недр</w:t>
      </w:r>
      <w:r w:rsidR="00820241">
        <w:rPr>
          <w:sz w:val="28"/>
          <w:szCs w:val="28"/>
        </w:rPr>
        <w:t xml:space="preserve"> у </w:t>
      </w:r>
      <w:r w:rsidR="004C453D" w:rsidRPr="004C453D">
        <w:rPr>
          <w:sz w:val="28"/>
          <w:szCs w:val="28"/>
        </w:rPr>
        <w:t>всех участников контрольно-надзорной деятельности;</w:t>
      </w:r>
    </w:p>
    <w:p w:rsidR="004C453D" w:rsidRPr="004C453D" w:rsidRDefault="004C453D" w:rsidP="006306C0">
      <w:pPr>
        <w:spacing w:line="42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2"/>
          <w:numId w:val="12"/>
        </w:numPr>
        <w:tabs>
          <w:tab w:val="left" w:pos="1103"/>
        </w:tabs>
        <w:spacing w:line="261" w:lineRule="auto"/>
        <w:ind w:left="20" w:right="40" w:firstLine="758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4C453D" w:rsidRPr="004C453D" w:rsidRDefault="004C453D" w:rsidP="006306C0">
      <w:pPr>
        <w:spacing w:line="18" w:lineRule="exact"/>
        <w:jc w:val="both"/>
        <w:rPr>
          <w:sz w:val="28"/>
          <w:szCs w:val="28"/>
        </w:rPr>
      </w:pPr>
    </w:p>
    <w:p w:rsidR="004C453D" w:rsidRPr="006306C0" w:rsidRDefault="004C453D" w:rsidP="006306C0">
      <w:pPr>
        <w:numPr>
          <w:ilvl w:val="2"/>
          <w:numId w:val="12"/>
        </w:numPr>
        <w:tabs>
          <w:tab w:val="left" w:pos="1023"/>
        </w:tabs>
        <w:spacing w:line="269" w:lineRule="auto"/>
        <w:ind w:left="20" w:right="40" w:firstLine="765"/>
        <w:contextualSpacing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в области геологического изучения, рационального использования и охраны недр, определение способов устранения или снижения рисков их возникновения;</w:t>
      </w:r>
    </w:p>
    <w:p w:rsidR="004C453D" w:rsidRPr="004C453D" w:rsidRDefault="006306C0" w:rsidP="006306C0">
      <w:pPr>
        <w:spacing w:line="265" w:lineRule="auto"/>
        <w:ind w:left="20" w:right="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101F4C">
        <w:rPr>
          <w:sz w:val="28"/>
          <w:szCs w:val="28"/>
        </w:rPr>
        <w:t xml:space="preserve"> </w:t>
      </w:r>
      <w:r w:rsidR="004C453D" w:rsidRPr="004C453D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4C453D" w:rsidRPr="004C453D" w:rsidRDefault="004C453D" w:rsidP="006306C0">
      <w:pPr>
        <w:spacing w:line="34" w:lineRule="exact"/>
        <w:jc w:val="both"/>
        <w:rPr>
          <w:sz w:val="28"/>
          <w:szCs w:val="28"/>
        </w:rPr>
      </w:pPr>
    </w:p>
    <w:p w:rsidR="004C453D" w:rsidRPr="004C453D" w:rsidRDefault="00101F4C" w:rsidP="00101F4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4C453D" w:rsidRPr="004C453D">
        <w:rPr>
          <w:sz w:val="28"/>
          <w:szCs w:val="28"/>
        </w:rPr>
        <w:t>повышение   уровня   правовой   грамотности   юридических   лиц</w:t>
      </w:r>
    </w:p>
    <w:p w:rsidR="004C453D" w:rsidRPr="004C453D" w:rsidRDefault="004C453D" w:rsidP="006306C0">
      <w:pPr>
        <w:spacing w:line="33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0"/>
          <w:numId w:val="12"/>
        </w:numPr>
        <w:tabs>
          <w:tab w:val="left" w:pos="240"/>
        </w:tabs>
        <w:spacing w:line="0" w:lineRule="atLeast"/>
        <w:ind w:left="240" w:hanging="204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индивидуальных предпринимателей в области охраны окружающей среды;</w:t>
      </w:r>
    </w:p>
    <w:p w:rsidR="004C453D" w:rsidRPr="004C453D" w:rsidRDefault="004C453D" w:rsidP="006306C0">
      <w:pPr>
        <w:spacing w:line="33" w:lineRule="exact"/>
        <w:jc w:val="both"/>
        <w:rPr>
          <w:sz w:val="28"/>
          <w:szCs w:val="28"/>
        </w:rPr>
      </w:pPr>
    </w:p>
    <w:p w:rsidR="004C453D" w:rsidRDefault="004C453D" w:rsidP="006306C0">
      <w:pPr>
        <w:numPr>
          <w:ilvl w:val="1"/>
          <w:numId w:val="12"/>
        </w:numPr>
        <w:tabs>
          <w:tab w:val="left" w:pos="900"/>
        </w:tabs>
        <w:spacing w:line="0" w:lineRule="atLeast"/>
        <w:ind w:left="900" w:hanging="187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повышение прозрачности контрольно-надзорной деятельности.</w:t>
      </w:r>
    </w:p>
    <w:p w:rsidR="00101F4C" w:rsidRPr="004C453D" w:rsidRDefault="00101F4C" w:rsidP="00101F4C">
      <w:pPr>
        <w:tabs>
          <w:tab w:val="left" w:pos="900"/>
        </w:tabs>
        <w:spacing w:line="0" w:lineRule="atLeast"/>
        <w:ind w:left="900"/>
        <w:jc w:val="both"/>
        <w:rPr>
          <w:sz w:val="28"/>
          <w:szCs w:val="28"/>
        </w:rPr>
      </w:pPr>
    </w:p>
    <w:p w:rsidR="004C453D" w:rsidRPr="004C453D" w:rsidRDefault="004C453D" w:rsidP="004C453D">
      <w:pPr>
        <w:spacing w:line="57" w:lineRule="exact"/>
        <w:rPr>
          <w:sz w:val="28"/>
          <w:szCs w:val="28"/>
        </w:rPr>
      </w:pPr>
    </w:p>
    <w:p w:rsidR="004C453D" w:rsidRPr="004C453D" w:rsidRDefault="004C453D" w:rsidP="004C453D">
      <w:pPr>
        <w:numPr>
          <w:ilvl w:val="0"/>
          <w:numId w:val="13"/>
        </w:num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Настоящая программа призвана обеспечить создание условий для снижения случаев нарушения обязательных требований в области геологического изучения, рационального использования и охраны недр,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0A4230" w:rsidRPr="00F74FFD" w:rsidRDefault="000A4230" w:rsidP="00BC3DBA">
      <w:pPr>
        <w:tabs>
          <w:tab w:val="left" w:pos="986"/>
        </w:tabs>
        <w:spacing w:line="268" w:lineRule="auto"/>
        <w:ind w:right="20"/>
        <w:contextualSpacing/>
        <w:jc w:val="both"/>
        <w:rPr>
          <w:sz w:val="28"/>
          <w:szCs w:val="28"/>
        </w:rPr>
      </w:pPr>
    </w:p>
    <w:p w:rsidR="000A4230" w:rsidRPr="00F74FFD" w:rsidRDefault="000A4230" w:rsidP="000A4230">
      <w:pPr>
        <w:numPr>
          <w:ilvl w:val="3"/>
          <w:numId w:val="14"/>
        </w:numPr>
        <w:tabs>
          <w:tab w:val="left" w:pos="2400"/>
        </w:tabs>
        <w:spacing w:line="0" w:lineRule="atLeast"/>
        <w:ind w:left="2400" w:hanging="463"/>
        <w:rPr>
          <w:b/>
          <w:sz w:val="28"/>
          <w:szCs w:val="28"/>
        </w:rPr>
      </w:pPr>
      <w:r w:rsidRPr="00F74FFD">
        <w:rPr>
          <w:b/>
          <w:sz w:val="28"/>
          <w:szCs w:val="28"/>
        </w:rPr>
        <w:t>Виды и формы профилактических действий</w:t>
      </w:r>
    </w:p>
    <w:p w:rsidR="000A4230" w:rsidRPr="00F74FFD" w:rsidRDefault="000A4230" w:rsidP="000A4230">
      <w:pPr>
        <w:spacing w:line="337" w:lineRule="exact"/>
        <w:rPr>
          <w:b/>
          <w:sz w:val="28"/>
          <w:szCs w:val="28"/>
        </w:rPr>
      </w:pPr>
    </w:p>
    <w:p w:rsidR="000A4230" w:rsidRPr="00F74FFD" w:rsidRDefault="000A4230" w:rsidP="000A4230">
      <w:pPr>
        <w:numPr>
          <w:ilvl w:val="2"/>
          <w:numId w:val="14"/>
        </w:numPr>
        <w:tabs>
          <w:tab w:val="left" w:pos="1139"/>
        </w:tabs>
        <w:spacing w:line="0" w:lineRule="atLeast"/>
        <w:ind w:left="20" w:right="40" w:firstLine="772"/>
        <w:rPr>
          <w:sz w:val="28"/>
          <w:szCs w:val="28"/>
        </w:rPr>
      </w:pPr>
      <w:r w:rsidRPr="00F74FFD">
        <w:rPr>
          <w:sz w:val="28"/>
          <w:szCs w:val="28"/>
        </w:rPr>
        <w:t>Для решения задач и достижения целей программы предусмотрены следующие виды и формы профилактических действий:</w:t>
      </w:r>
    </w:p>
    <w:p w:rsidR="000A4230" w:rsidRPr="00F74FFD" w:rsidRDefault="000A4230" w:rsidP="000A4230">
      <w:pPr>
        <w:spacing w:line="18" w:lineRule="exact"/>
        <w:rPr>
          <w:sz w:val="28"/>
          <w:szCs w:val="28"/>
        </w:rPr>
      </w:pPr>
    </w:p>
    <w:p w:rsidR="000A4230" w:rsidRPr="00F74FFD" w:rsidRDefault="00F74FFD" w:rsidP="00F74FFD">
      <w:pPr>
        <w:spacing w:line="0" w:lineRule="atLeast"/>
        <w:ind w:firstLine="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A4230" w:rsidRPr="00F74FFD">
        <w:rPr>
          <w:sz w:val="28"/>
          <w:szCs w:val="28"/>
        </w:rPr>
        <w:t>размещение  и актуализация  на официальном  сайте  Министерства</w:t>
      </w:r>
    </w:p>
    <w:p w:rsidR="000A4230" w:rsidRPr="00F74FFD" w:rsidRDefault="000A4230" w:rsidP="000A4230">
      <w:pPr>
        <w:spacing w:line="20" w:lineRule="exact"/>
        <w:rPr>
          <w:sz w:val="28"/>
          <w:szCs w:val="28"/>
        </w:rPr>
      </w:pPr>
    </w:p>
    <w:p w:rsidR="000A4230" w:rsidRPr="00F74FFD" w:rsidRDefault="00F74FFD" w:rsidP="00F74F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230" w:rsidRPr="00F74FFD">
        <w:rPr>
          <w:sz w:val="28"/>
          <w:szCs w:val="28"/>
        </w:rPr>
        <w:t>информационно-телек</w:t>
      </w:r>
      <w:r>
        <w:rPr>
          <w:sz w:val="28"/>
          <w:szCs w:val="28"/>
        </w:rPr>
        <w:t xml:space="preserve">оммуникационной сети «Интернет»: </w:t>
      </w:r>
      <w:r w:rsidRPr="00F74FFD">
        <w:rPr>
          <w:sz w:val="28"/>
          <w:szCs w:val="28"/>
          <w:lang w:val="en-US"/>
        </w:rPr>
        <w:t>http</w:t>
      </w:r>
      <w:r w:rsidRPr="00F74FFD">
        <w:rPr>
          <w:sz w:val="28"/>
          <w:szCs w:val="28"/>
        </w:rPr>
        <w:t xml:space="preserve">:// </w:t>
      </w:r>
      <w:hyperlink r:id="rId9" w:tooltip="Домашняя страница" w:history="1">
        <w:r w:rsidRPr="00F74FFD">
          <w:rPr>
            <w:rStyle w:val="ab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</w:hyperlink>
      <w:r w:rsidRPr="00F74FFD">
        <w:rPr>
          <w:sz w:val="28"/>
          <w:szCs w:val="28"/>
        </w:rPr>
        <w:t xml:space="preserve">/ </w:t>
      </w:r>
      <w:r w:rsidR="000A4230" w:rsidRPr="00F74FFD">
        <w:rPr>
          <w:sz w:val="28"/>
          <w:szCs w:val="28"/>
        </w:rPr>
        <w:t xml:space="preserve">(далее - официальный сайт Министерства)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исполнению государственной функции по осуществлению регионального государственного надзора за геологическим изучением, рациональным использованием и охраной недр в отношении </w:t>
      </w:r>
      <w:r w:rsidR="000A4230" w:rsidRPr="00F74FFD">
        <w:rPr>
          <w:sz w:val="28"/>
          <w:szCs w:val="28"/>
        </w:rPr>
        <w:lastRenderedPageBreak/>
        <w:t xml:space="preserve">участков недр местного значения на территории </w:t>
      </w:r>
      <w:r w:rsidR="001132F9">
        <w:rPr>
          <w:sz w:val="28"/>
          <w:szCs w:val="28"/>
        </w:rPr>
        <w:t>Карачаево – Черкесской Республики</w:t>
      </w:r>
      <w:r w:rsidR="000A4230" w:rsidRPr="00F74FFD">
        <w:rPr>
          <w:sz w:val="28"/>
          <w:szCs w:val="28"/>
        </w:rPr>
        <w:t xml:space="preserve"> (далее</w:t>
      </w:r>
      <w:r w:rsidR="00820241">
        <w:rPr>
          <w:sz w:val="28"/>
          <w:szCs w:val="28"/>
        </w:rPr>
        <w:t xml:space="preserve"> </w:t>
      </w:r>
      <w:r w:rsidR="000A4230" w:rsidRPr="00F74FFD">
        <w:rPr>
          <w:sz w:val="28"/>
          <w:szCs w:val="28"/>
        </w:rPr>
        <w:t>- обязательные требования);</w:t>
      </w:r>
    </w:p>
    <w:p w:rsidR="000A4230" w:rsidRPr="00F74FFD" w:rsidRDefault="001132F9" w:rsidP="001132F9">
      <w:pPr>
        <w:spacing w:line="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A4230" w:rsidRPr="00F74FFD">
        <w:rPr>
          <w:sz w:val="28"/>
          <w:szCs w:val="28"/>
        </w:rPr>
        <w:t>размещение на официальном сайте Министерства руководств по соблюдению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1024"/>
        </w:tabs>
        <w:spacing w:line="0" w:lineRule="atLeast"/>
        <w:ind w:left="20" w:right="20" w:firstLine="758"/>
        <w:rPr>
          <w:sz w:val="28"/>
          <w:szCs w:val="28"/>
        </w:rPr>
      </w:pPr>
      <w:r w:rsidRPr="00F74FFD">
        <w:rPr>
          <w:sz w:val="28"/>
          <w:szCs w:val="28"/>
        </w:rPr>
        <w:t>размещение на официальном сайте Министерства типовых нарушений обязательных требований;</w:t>
      </w:r>
    </w:p>
    <w:p w:rsidR="000A4230" w:rsidRPr="00F74FFD" w:rsidRDefault="000A4230" w:rsidP="000A4230">
      <w:pPr>
        <w:spacing w:line="21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1032"/>
        </w:tabs>
        <w:spacing w:line="244" w:lineRule="auto"/>
        <w:ind w:left="20" w:firstLine="765"/>
        <w:jc w:val="both"/>
        <w:rPr>
          <w:sz w:val="28"/>
          <w:szCs w:val="28"/>
        </w:rPr>
      </w:pPr>
      <w:r w:rsidRPr="00F74FFD">
        <w:rPr>
          <w:sz w:val="28"/>
          <w:szCs w:val="28"/>
        </w:rPr>
        <w:t>размещение на официальном сайте Министерства проверочных листов (списков контрольных вопросов), применяемых при проведении контрольно-надзорных мероприятий;</w:t>
      </w:r>
    </w:p>
    <w:p w:rsidR="000A4230" w:rsidRPr="00F74FFD" w:rsidRDefault="000A4230" w:rsidP="000A4230">
      <w:pPr>
        <w:spacing w:line="31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1072"/>
        </w:tabs>
        <w:spacing w:line="0" w:lineRule="atLeast"/>
        <w:ind w:left="20" w:right="20" w:firstLine="758"/>
        <w:rPr>
          <w:sz w:val="28"/>
          <w:szCs w:val="28"/>
        </w:rPr>
      </w:pPr>
      <w:r w:rsidRPr="00F74FFD">
        <w:rPr>
          <w:sz w:val="28"/>
          <w:szCs w:val="28"/>
        </w:rPr>
        <w:t>выдача предостережений о недопустимости нарушений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981"/>
        </w:tabs>
        <w:spacing w:line="244" w:lineRule="auto"/>
        <w:ind w:left="20" w:right="20" w:firstLine="758"/>
        <w:jc w:val="both"/>
        <w:rPr>
          <w:sz w:val="28"/>
          <w:szCs w:val="28"/>
        </w:rPr>
      </w:pPr>
      <w:r w:rsidRPr="00F74FFD">
        <w:rPr>
          <w:sz w:val="28"/>
          <w:szCs w:val="28"/>
        </w:rPr>
        <w:t>информирование юридических лиц и индивидуальных предпринимателей по вопросам собл</w:t>
      </w:r>
      <w:r w:rsidR="00820241">
        <w:rPr>
          <w:sz w:val="28"/>
          <w:szCs w:val="28"/>
        </w:rPr>
        <w:t>юдения обязательных требований;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0A4230" w:rsidRPr="00F74FFD" w:rsidRDefault="001132F9" w:rsidP="001132F9">
      <w:pPr>
        <w:spacing w:line="0" w:lineRule="atLeast"/>
        <w:ind w:left="20" w:right="6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A4230" w:rsidRPr="00F74FFD">
        <w:rPr>
          <w:sz w:val="28"/>
          <w:szCs w:val="28"/>
        </w:rPr>
        <w:t>проведение разъяснительной работы с юридическими лицами и индивидуальными предпринимателями;</w:t>
      </w:r>
    </w:p>
    <w:p w:rsidR="000A4230" w:rsidRPr="00F74FFD" w:rsidRDefault="000A4230" w:rsidP="000A4230">
      <w:pPr>
        <w:spacing w:line="28" w:lineRule="exact"/>
        <w:rPr>
          <w:sz w:val="28"/>
          <w:szCs w:val="28"/>
        </w:rPr>
      </w:pPr>
    </w:p>
    <w:p w:rsidR="000A4230" w:rsidRPr="00F74FFD" w:rsidRDefault="004632F1" w:rsidP="004632F1">
      <w:pPr>
        <w:spacing w:line="244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A4230" w:rsidRPr="00F74FFD">
        <w:rPr>
          <w:sz w:val="28"/>
          <w:szCs w:val="28"/>
        </w:rPr>
        <w:t>регулярное обобщение практики осуществления регионального геологического надзора и размещение на официальном сайте Министерства соответствующих обобщений;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0A4230" w:rsidRDefault="000A4230" w:rsidP="00820241">
      <w:pPr>
        <w:numPr>
          <w:ilvl w:val="1"/>
          <w:numId w:val="14"/>
        </w:numPr>
        <w:tabs>
          <w:tab w:val="left" w:pos="1039"/>
        </w:tabs>
        <w:spacing w:line="0" w:lineRule="atLeast"/>
        <w:ind w:left="20" w:right="20" w:firstLine="758"/>
        <w:jc w:val="both"/>
        <w:rPr>
          <w:sz w:val="28"/>
          <w:szCs w:val="28"/>
        </w:rPr>
      </w:pPr>
      <w:r w:rsidRPr="00F74FFD">
        <w:rPr>
          <w:sz w:val="28"/>
          <w:szCs w:val="28"/>
        </w:rPr>
        <w:t>проведение публичных обсуждений резу</w:t>
      </w:r>
      <w:r w:rsidR="00820241">
        <w:rPr>
          <w:sz w:val="28"/>
          <w:szCs w:val="28"/>
        </w:rPr>
        <w:t xml:space="preserve">льтатов </w:t>
      </w:r>
      <w:r w:rsidRPr="00F74FFD">
        <w:rPr>
          <w:sz w:val="28"/>
          <w:szCs w:val="28"/>
        </w:rPr>
        <w:t>правоприменительной практики.</w:t>
      </w:r>
    </w:p>
    <w:p w:rsidR="00355317" w:rsidRDefault="00355317" w:rsidP="00355317">
      <w:pPr>
        <w:tabs>
          <w:tab w:val="left" w:pos="1039"/>
        </w:tabs>
        <w:spacing w:line="0" w:lineRule="atLeast"/>
        <w:ind w:left="778" w:right="20"/>
        <w:rPr>
          <w:sz w:val="28"/>
          <w:szCs w:val="28"/>
        </w:rPr>
      </w:pPr>
    </w:p>
    <w:p w:rsidR="00355317" w:rsidRDefault="00355317" w:rsidP="00355317">
      <w:pPr>
        <w:spacing w:line="0" w:lineRule="atLeast"/>
        <w:jc w:val="center"/>
        <w:rPr>
          <w:b/>
          <w:sz w:val="26"/>
        </w:rPr>
      </w:pPr>
    </w:p>
    <w:p w:rsidR="00355317" w:rsidRDefault="00355317" w:rsidP="00355317">
      <w:pPr>
        <w:spacing w:line="0" w:lineRule="atLeast"/>
        <w:jc w:val="center"/>
        <w:rPr>
          <w:b/>
          <w:sz w:val="26"/>
        </w:rPr>
      </w:pPr>
      <w:r>
        <w:rPr>
          <w:b/>
          <w:sz w:val="26"/>
        </w:rPr>
        <w:t>IV. Мероприятия программы</w:t>
      </w:r>
    </w:p>
    <w:p w:rsidR="00355317" w:rsidRDefault="00355317" w:rsidP="00355317">
      <w:pPr>
        <w:spacing w:line="330" w:lineRule="exact"/>
      </w:pPr>
    </w:p>
    <w:p w:rsidR="00355317" w:rsidRPr="00820241" w:rsidRDefault="00355317" w:rsidP="00355317">
      <w:pPr>
        <w:numPr>
          <w:ilvl w:val="1"/>
          <w:numId w:val="15"/>
        </w:numPr>
        <w:tabs>
          <w:tab w:val="left" w:pos="1376"/>
        </w:tabs>
        <w:spacing w:line="253" w:lineRule="auto"/>
        <w:ind w:left="20" w:right="20" w:firstLine="844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355317" w:rsidRPr="00820241" w:rsidRDefault="00355317" w:rsidP="00355317">
      <w:pPr>
        <w:numPr>
          <w:ilvl w:val="1"/>
          <w:numId w:val="15"/>
        </w:numPr>
        <w:tabs>
          <w:tab w:val="left" w:pos="1460"/>
        </w:tabs>
        <w:spacing w:line="0" w:lineRule="atLeast"/>
        <w:ind w:left="1460" w:hanging="610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Перечень   мероприятий   Программы,   сроки   их   реализации</w:t>
      </w:r>
    </w:p>
    <w:p w:rsidR="00355317" w:rsidRPr="00820241" w:rsidRDefault="00355317" w:rsidP="00355317">
      <w:pPr>
        <w:spacing w:line="27" w:lineRule="exact"/>
        <w:jc w:val="both"/>
        <w:rPr>
          <w:sz w:val="28"/>
          <w:szCs w:val="28"/>
        </w:rPr>
      </w:pPr>
    </w:p>
    <w:p w:rsidR="00550436" w:rsidRPr="00820241" w:rsidRDefault="00355317" w:rsidP="00550436">
      <w:pPr>
        <w:numPr>
          <w:ilvl w:val="0"/>
          <w:numId w:val="15"/>
        </w:numPr>
        <w:tabs>
          <w:tab w:val="left" w:pos="350"/>
        </w:tabs>
        <w:spacing w:line="246" w:lineRule="auto"/>
        <w:ind w:left="20" w:right="40" w:firstLine="9"/>
        <w:jc w:val="both"/>
        <w:rPr>
          <w:sz w:val="28"/>
          <w:szCs w:val="28"/>
        </w:rPr>
      </w:pPr>
      <w:r w:rsidRPr="00820241">
        <w:rPr>
          <w:sz w:val="28"/>
          <w:szCs w:val="28"/>
        </w:rPr>
        <w:t xml:space="preserve">ответственные исполнители приведены в План-графике профилактических мероприятий на </w:t>
      </w:r>
      <w:r w:rsidR="00835032">
        <w:rPr>
          <w:sz w:val="28"/>
          <w:szCs w:val="28"/>
        </w:rPr>
        <w:t>2021</w:t>
      </w:r>
      <w:r w:rsidR="00835032" w:rsidRPr="00403C3A">
        <w:rPr>
          <w:sz w:val="28"/>
          <w:szCs w:val="28"/>
        </w:rPr>
        <w:t xml:space="preserve"> год и </w:t>
      </w:r>
      <w:r w:rsidR="00835032">
        <w:rPr>
          <w:sz w:val="28"/>
          <w:szCs w:val="28"/>
        </w:rPr>
        <w:t>плановый период 2022-2023 годов</w:t>
      </w:r>
      <w:r w:rsidRPr="00820241">
        <w:rPr>
          <w:sz w:val="28"/>
          <w:szCs w:val="28"/>
        </w:rPr>
        <w:t xml:space="preserve"> (Приложение 1).</w:t>
      </w:r>
    </w:p>
    <w:p w:rsidR="00355317" w:rsidRDefault="00355317" w:rsidP="00355317">
      <w:pPr>
        <w:spacing w:line="35" w:lineRule="exact"/>
        <w:jc w:val="both"/>
        <w:rPr>
          <w:sz w:val="26"/>
        </w:rPr>
      </w:pPr>
    </w:p>
    <w:p w:rsidR="00355317" w:rsidRDefault="00550436" w:rsidP="00550436">
      <w:pPr>
        <w:numPr>
          <w:ilvl w:val="4"/>
          <w:numId w:val="15"/>
        </w:numPr>
        <w:spacing w:line="261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55317" w:rsidRPr="00355317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геологического изучения, рационального использования и охраны недр, выявленных в ходе плановых и внеплановых проверок, проведенных должнос</w:t>
      </w:r>
      <w:r w:rsidR="00B6515F">
        <w:rPr>
          <w:sz w:val="28"/>
          <w:szCs w:val="28"/>
        </w:rPr>
        <w:t>тными лицами Министерства в 2021</w:t>
      </w:r>
      <w:r w:rsidR="00355317" w:rsidRPr="00355317">
        <w:rPr>
          <w:sz w:val="28"/>
          <w:szCs w:val="28"/>
        </w:rPr>
        <w:t xml:space="preserve"> году и в случаях изменения законодательства в сфере осуществления контрольно-надзорной деятельности.</w:t>
      </w:r>
    </w:p>
    <w:p w:rsidR="00BC3DBA" w:rsidRDefault="00550436" w:rsidP="00550436">
      <w:pPr>
        <w:spacing w:line="261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0436" w:rsidRPr="00550436" w:rsidRDefault="00550436" w:rsidP="00550436">
      <w:pPr>
        <w:numPr>
          <w:ilvl w:val="1"/>
          <w:numId w:val="16"/>
        </w:numPr>
        <w:tabs>
          <w:tab w:val="left" w:pos="2920"/>
        </w:tabs>
        <w:spacing w:line="0" w:lineRule="atLeast"/>
        <w:ind w:left="2920" w:hanging="328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Ресурсное обеспечение программы</w:t>
      </w:r>
    </w:p>
    <w:p w:rsidR="00550436" w:rsidRPr="00550436" w:rsidRDefault="00550436" w:rsidP="00550436">
      <w:pPr>
        <w:spacing w:line="352" w:lineRule="exact"/>
        <w:rPr>
          <w:sz w:val="28"/>
          <w:szCs w:val="28"/>
        </w:rPr>
      </w:pPr>
    </w:p>
    <w:p w:rsidR="00550436" w:rsidRPr="00550436" w:rsidRDefault="00550436" w:rsidP="00854549">
      <w:pPr>
        <w:numPr>
          <w:ilvl w:val="2"/>
          <w:numId w:val="15"/>
        </w:numPr>
        <w:spacing w:line="270" w:lineRule="auto"/>
        <w:ind w:right="20" w:firstLine="835"/>
        <w:jc w:val="both"/>
        <w:rPr>
          <w:sz w:val="28"/>
          <w:szCs w:val="28"/>
        </w:rPr>
      </w:pPr>
      <w:r w:rsidRPr="00550436">
        <w:rPr>
          <w:sz w:val="28"/>
          <w:szCs w:val="28"/>
        </w:rPr>
        <w:lastRenderedPageBreak/>
        <w:t xml:space="preserve">Реализация Программы осуществляется Министерством за счет средств </w:t>
      </w:r>
      <w:r>
        <w:rPr>
          <w:sz w:val="28"/>
          <w:szCs w:val="28"/>
        </w:rPr>
        <w:t>республиканского</w:t>
      </w:r>
      <w:r w:rsidRPr="00550436">
        <w:rPr>
          <w:sz w:val="28"/>
          <w:szCs w:val="28"/>
        </w:rPr>
        <w:t xml:space="preserve"> бюджета, выделяемых на обеспечение деятельности Министерства. Привлечение иных кадровых, материальных и финансовых ресурсов для реализации программы не требуется.</w:t>
      </w:r>
    </w:p>
    <w:p w:rsidR="00550436" w:rsidRPr="00550436" w:rsidRDefault="00550436" w:rsidP="00550436">
      <w:pPr>
        <w:spacing w:line="200" w:lineRule="exact"/>
        <w:rPr>
          <w:sz w:val="28"/>
          <w:szCs w:val="28"/>
        </w:rPr>
      </w:pPr>
    </w:p>
    <w:p w:rsidR="00550436" w:rsidRPr="00550436" w:rsidRDefault="00550436" w:rsidP="00550436">
      <w:pPr>
        <w:spacing w:line="200" w:lineRule="exact"/>
        <w:rPr>
          <w:sz w:val="28"/>
          <w:szCs w:val="28"/>
        </w:rPr>
      </w:pPr>
    </w:p>
    <w:p w:rsidR="00550436" w:rsidRDefault="00550436" w:rsidP="00550436">
      <w:pPr>
        <w:spacing w:line="230" w:lineRule="exact"/>
      </w:pPr>
    </w:p>
    <w:p w:rsidR="00550436" w:rsidRPr="00B24D1E" w:rsidRDefault="00550436" w:rsidP="00550436">
      <w:pPr>
        <w:spacing w:line="0" w:lineRule="atLeast"/>
        <w:ind w:right="40"/>
        <w:jc w:val="center"/>
        <w:rPr>
          <w:b/>
          <w:sz w:val="28"/>
          <w:szCs w:val="28"/>
        </w:rPr>
      </w:pPr>
      <w:r w:rsidRPr="00B24D1E">
        <w:rPr>
          <w:b/>
          <w:sz w:val="28"/>
          <w:szCs w:val="28"/>
        </w:rPr>
        <w:t>VI. Порядок управления Программой</w:t>
      </w:r>
    </w:p>
    <w:p w:rsidR="00550436" w:rsidRPr="00B24D1E" w:rsidRDefault="00550436" w:rsidP="00550436">
      <w:pPr>
        <w:spacing w:line="359" w:lineRule="exact"/>
        <w:rPr>
          <w:sz w:val="28"/>
          <w:szCs w:val="28"/>
        </w:rPr>
      </w:pP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50436" w:rsidRPr="00854549">
        <w:rPr>
          <w:sz w:val="28"/>
          <w:szCs w:val="28"/>
        </w:rPr>
        <w:t xml:space="preserve">Руководитель (координатор) Программы - </w:t>
      </w:r>
      <w:r>
        <w:rPr>
          <w:sz w:val="28"/>
          <w:szCs w:val="28"/>
        </w:rPr>
        <w:t>Первый заместитель Министра имущественных и земельных отношений Карачаево-Черкесской Республики - заместитель главного государственного инспектора Карачаево-Черкесской Республики в области охраны окружающей среды.</w:t>
      </w:r>
    </w:p>
    <w:p w:rsidR="00550436" w:rsidRPr="00854549" w:rsidRDefault="00550436" w:rsidP="00854549">
      <w:pPr>
        <w:tabs>
          <w:tab w:val="left" w:pos="1477"/>
        </w:tabs>
        <w:spacing w:line="312" w:lineRule="exact"/>
        <w:jc w:val="both"/>
        <w:rPr>
          <w:sz w:val="28"/>
          <w:szCs w:val="28"/>
        </w:rPr>
      </w:pPr>
    </w:p>
    <w:p w:rsidR="00550436" w:rsidRDefault="00820241" w:rsidP="00820241">
      <w:pPr>
        <w:tabs>
          <w:tab w:val="left" w:pos="126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программы </w:t>
      </w:r>
      <w:r w:rsidR="00550436" w:rsidRPr="00B24D1E">
        <w:rPr>
          <w:sz w:val="28"/>
          <w:szCs w:val="28"/>
        </w:rPr>
        <w:t>координирует деяте</w:t>
      </w:r>
      <w:r w:rsidR="00854549">
        <w:rPr>
          <w:sz w:val="28"/>
          <w:szCs w:val="28"/>
        </w:rPr>
        <w:t>льность по реализации Программы.</w:t>
      </w:r>
    </w:p>
    <w:p w:rsidR="00854549" w:rsidRPr="00B24D1E" w:rsidRDefault="00854549" w:rsidP="00854549">
      <w:pPr>
        <w:tabs>
          <w:tab w:val="left" w:pos="1000"/>
        </w:tabs>
        <w:spacing w:line="0" w:lineRule="atLeast"/>
        <w:ind w:left="1260"/>
        <w:rPr>
          <w:sz w:val="28"/>
          <w:szCs w:val="28"/>
        </w:rPr>
      </w:pPr>
    </w:p>
    <w:p w:rsidR="00550436" w:rsidRPr="00B24D1E" w:rsidRDefault="00550436" w:rsidP="00550436">
      <w:pPr>
        <w:spacing w:line="42" w:lineRule="exact"/>
        <w:rPr>
          <w:sz w:val="28"/>
          <w:szCs w:val="28"/>
        </w:rPr>
      </w:pPr>
    </w:p>
    <w:p w:rsidR="00550436" w:rsidRPr="00B24D1E" w:rsidRDefault="00550436" w:rsidP="00550436">
      <w:pPr>
        <w:spacing w:line="41" w:lineRule="exact"/>
        <w:rPr>
          <w:sz w:val="28"/>
          <w:szCs w:val="28"/>
        </w:rPr>
      </w:pPr>
    </w:p>
    <w:p w:rsidR="00550436" w:rsidRDefault="00550436" w:rsidP="00550436">
      <w:pPr>
        <w:numPr>
          <w:ilvl w:val="2"/>
          <w:numId w:val="18"/>
        </w:numPr>
        <w:tabs>
          <w:tab w:val="left" w:pos="1200"/>
        </w:tabs>
        <w:spacing w:line="0" w:lineRule="atLeast"/>
        <w:ind w:left="1200" w:hanging="401"/>
        <w:rPr>
          <w:sz w:val="28"/>
          <w:szCs w:val="28"/>
        </w:rPr>
      </w:pPr>
      <w:r w:rsidRPr="00B24D1E">
        <w:rPr>
          <w:sz w:val="28"/>
          <w:szCs w:val="28"/>
        </w:rPr>
        <w:t>Исполнители Программы:</w:t>
      </w: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недропользования Министерства имущественных и земельных отношений Карачаево-Черкесской Республики и заместитель начальника отдела недропользования Министерства имущественных и земельных отношений Карачаево-Черкесской Республики - старшие государственные инспекторы Карачаево-Черкесской Республики в области охраны окружающей среды.</w:t>
      </w: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ведущий консультант, консультант и ведущий специалист-эксперт отдела недропользования Министерства имущественных и земельных отношений Карачаево-Черкесской Республики - государственные инспекторы Карачаево-Черкесской Республики в области охраны окружающей среды.</w:t>
      </w: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программы:</w:t>
      </w:r>
    </w:p>
    <w:p w:rsidR="00854549" w:rsidRPr="00B24D1E" w:rsidRDefault="00854549" w:rsidP="00854549">
      <w:pPr>
        <w:tabs>
          <w:tab w:val="left" w:pos="1067"/>
        </w:tabs>
        <w:spacing w:line="25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- представляю</w:t>
      </w:r>
      <w:r w:rsidRPr="00B24D1E">
        <w:rPr>
          <w:sz w:val="28"/>
          <w:szCs w:val="28"/>
        </w:rPr>
        <w:t>т заинтересованным лицам информацию о ходе реализации Программы;</w:t>
      </w:r>
    </w:p>
    <w:p w:rsidR="00854549" w:rsidRPr="00B24D1E" w:rsidRDefault="00854549" w:rsidP="00854549">
      <w:pPr>
        <w:tabs>
          <w:tab w:val="left" w:pos="102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ab/>
        <w:t>- осуществляю</w:t>
      </w:r>
      <w:r w:rsidRPr="00B24D1E">
        <w:rPr>
          <w:sz w:val="28"/>
          <w:szCs w:val="28"/>
        </w:rPr>
        <w:t>т мониторинг реализации Программы;</w:t>
      </w:r>
    </w:p>
    <w:p w:rsidR="00854549" w:rsidRPr="00B24D1E" w:rsidRDefault="00854549" w:rsidP="00854549">
      <w:pPr>
        <w:spacing w:line="33" w:lineRule="exact"/>
        <w:rPr>
          <w:sz w:val="28"/>
          <w:szCs w:val="28"/>
        </w:rPr>
      </w:pPr>
    </w:p>
    <w:p w:rsidR="00854549" w:rsidRPr="00B24D1E" w:rsidRDefault="00854549" w:rsidP="00854549">
      <w:pPr>
        <w:tabs>
          <w:tab w:val="left" w:pos="102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ab/>
        <w:t>- организую</w:t>
      </w:r>
      <w:r w:rsidRPr="00B24D1E">
        <w:rPr>
          <w:sz w:val="28"/>
          <w:szCs w:val="28"/>
        </w:rPr>
        <w:t>т подготовку докладов о реализации Программы.</w:t>
      </w:r>
    </w:p>
    <w:p w:rsidR="00854549" w:rsidRPr="00B24D1E" w:rsidRDefault="00854549" w:rsidP="00C2333D">
      <w:pPr>
        <w:tabs>
          <w:tab w:val="left" w:pos="1200"/>
        </w:tabs>
        <w:spacing w:line="0" w:lineRule="atLeast"/>
        <w:rPr>
          <w:sz w:val="28"/>
          <w:szCs w:val="28"/>
        </w:rPr>
      </w:pPr>
    </w:p>
    <w:p w:rsidR="00550436" w:rsidRPr="00B24D1E" w:rsidRDefault="00550436" w:rsidP="00550436">
      <w:pPr>
        <w:spacing w:line="49" w:lineRule="exact"/>
        <w:rPr>
          <w:sz w:val="28"/>
          <w:szCs w:val="28"/>
        </w:rPr>
      </w:pPr>
    </w:p>
    <w:p w:rsidR="00550436" w:rsidRPr="00B24D1E" w:rsidRDefault="00550436" w:rsidP="00550436">
      <w:pPr>
        <w:spacing w:line="36" w:lineRule="exact"/>
        <w:rPr>
          <w:sz w:val="28"/>
          <w:szCs w:val="28"/>
        </w:rPr>
      </w:pPr>
    </w:p>
    <w:p w:rsidR="00550436" w:rsidRPr="00B24D1E" w:rsidRDefault="00550436" w:rsidP="00550436">
      <w:pPr>
        <w:numPr>
          <w:ilvl w:val="2"/>
          <w:numId w:val="19"/>
        </w:numPr>
        <w:tabs>
          <w:tab w:val="left" w:pos="1208"/>
        </w:tabs>
        <w:spacing w:line="274" w:lineRule="auto"/>
        <w:ind w:left="20" w:firstLine="786"/>
        <w:jc w:val="both"/>
        <w:rPr>
          <w:sz w:val="28"/>
          <w:szCs w:val="28"/>
        </w:rPr>
      </w:pPr>
      <w:r w:rsidRPr="00B24D1E">
        <w:rPr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550436" w:rsidRPr="00B24D1E" w:rsidRDefault="00550436" w:rsidP="00550436">
      <w:pPr>
        <w:spacing w:line="313" w:lineRule="exact"/>
        <w:rPr>
          <w:sz w:val="28"/>
          <w:szCs w:val="28"/>
        </w:rPr>
      </w:pPr>
    </w:p>
    <w:p w:rsidR="00550436" w:rsidRDefault="00550436" w:rsidP="00550436">
      <w:pPr>
        <w:numPr>
          <w:ilvl w:val="2"/>
          <w:numId w:val="19"/>
        </w:numPr>
        <w:tabs>
          <w:tab w:val="left" w:pos="1215"/>
        </w:tabs>
        <w:spacing w:line="265" w:lineRule="auto"/>
        <w:ind w:left="20" w:firstLine="786"/>
        <w:jc w:val="both"/>
        <w:rPr>
          <w:sz w:val="28"/>
          <w:szCs w:val="28"/>
        </w:rPr>
      </w:pPr>
      <w:r w:rsidRPr="00B24D1E">
        <w:rPr>
          <w:sz w:val="28"/>
          <w:szCs w:val="28"/>
        </w:rPr>
        <w:t>Отчет о реализации Программы по итогам календарного года подлежит опубликованию на официальном сайте Министерства в срок до 15 февраля года, следующего за годом реализации Программы.</w:t>
      </w:r>
    </w:p>
    <w:p w:rsidR="005F7847" w:rsidRDefault="005F7847" w:rsidP="00BC3DBA">
      <w:pPr>
        <w:pStyle w:val="ac"/>
        <w:ind w:left="0"/>
        <w:rPr>
          <w:sz w:val="28"/>
          <w:szCs w:val="28"/>
        </w:rPr>
      </w:pPr>
    </w:p>
    <w:p w:rsidR="00BC3DBA" w:rsidRDefault="00BC3DBA" w:rsidP="005F7847">
      <w:pPr>
        <w:pStyle w:val="ac"/>
        <w:rPr>
          <w:sz w:val="28"/>
          <w:szCs w:val="28"/>
        </w:rPr>
      </w:pPr>
    </w:p>
    <w:p w:rsidR="005F7847" w:rsidRPr="00820241" w:rsidRDefault="005F7847" w:rsidP="005F7847">
      <w:pPr>
        <w:spacing w:line="0" w:lineRule="atLeast"/>
        <w:ind w:right="40"/>
        <w:jc w:val="center"/>
        <w:rPr>
          <w:b/>
          <w:sz w:val="28"/>
          <w:szCs w:val="28"/>
        </w:rPr>
      </w:pPr>
      <w:r w:rsidRPr="00820241">
        <w:rPr>
          <w:b/>
          <w:sz w:val="28"/>
          <w:szCs w:val="28"/>
        </w:rPr>
        <w:t>VII. Оценка эффективности реализации программы</w:t>
      </w:r>
    </w:p>
    <w:p w:rsidR="005F7847" w:rsidRPr="00820241" w:rsidRDefault="005F7847" w:rsidP="005F7847">
      <w:pPr>
        <w:spacing w:line="366" w:lineRule="exact"/>
        <w:rPr>
          <w:sz w:val="28"/>
          <w:szCs w:val="28"/>
        </w:rPr>
      </w:pPr>
    </w:p>
    <w:p w:rsidR="005F7847" w:rsidRPr="00820241" w:rsidRDefault="005F7847" w:rsidP="005F7847">
      <w:pPr>
        <w:spacing w:line="290" w:lineRule="auto"/>
        <w:ind w:left="20" w:firstLine="756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Оценка эффективности реализации 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5F7847" w:rsidRPr="00B24D1E" w:rsidRDefault="005F7847" w:rsidP="005F7847">
      <w:pPr>
        <w:tabs>
          <w:tab w:val="left" w:pos="1215"/>
        </w:tabs>
        <w:spacing w:line="265" w:lineRule="auto"/>
        <w:ind w:left="806"/>
        <w:jc w:val="both"/>
        <w:rPr>
          <w:sz w:val="28"/>
          <w:szCs w:val="28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405"/>
      </w:tblGrid>
      <w:tr w:rsidR="005F7847" w:rsidTr="00DF272F">
        <w:trPr>
          <w:trHeight w:val="460"/>
        </w:trPr>
        <w:tc>
          <w:tcPr>
            <w:tcW w:w="960" w:type="dxa"/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1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="00DF272F"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3405" w:type="dxa"/>
            <w:shd w:val="clear" w:color="auto" w:fill="auto"/>
            <w:vAlign w:val="bottom"/>
          </w:tcPr>
          <w:p w:rsidR="005F7847" w:rsidRDefault="00DF272F" w:rsidP="00DD4202">
            <w:pPr>
              <w:spacing w:line="0" w:lineRule="atLeast"/>
              <w:ind w:left="220"/>
              <w:rPr>
                <w:w w:val="98"/>
                <w:sz w:val="28"/>
              </w:rPr>
            </w:pPr>
            <w:r>
              <w:rPr>
                <w:w w:val="98"/>
                <w:sz w:val="20"/>
                <w:szCs w:val="20"/>
              </w:rPr>
              <w:t>=</w:t>
            </w:r>
            <w:r w:rsidR="005F7847">
              <w:rPr>
                <w:w w:val="98"/>
                <w:sz w:val="28"/>
              </w:rPr>
              <w:t xml:space="preserve"> </w:t>
            </w:r>
            <w:r w:rsidRPr="00DF272F">
              <w:rPr>
                <w:rFonts w:eastAsia="Arial"/>
                <w:b/>
                <w:sz w:val="40"/>
                <w:szCs w:val="40"/>
                <w:u w:val="single"/>
              </w:rPr>
              <w:t>Z</w:t>
            </w:r>
            <w:r w:rsidRPr="00DF272F">
              <w:rPr>
                <w:sz w:val="20"/>
                <w:szCs w:val="20"/>
                <w:u w:val="single"/>
              </w:rPr>
              <w:t xml:space="preserve"> показ</w:t>
            </w:r>
            <w:r w:rsidR="005F7847">
              <w:rPr>
                <w:w w:val="98"/>
                <w:sz w:val="28"/>
              </w:rPr>
              <w:t xml:space="preserve"> * 100%, </w:t>
            </w:r>
            <w:r w:rsidR="005F7847" w:rsidRPr="00DF272F">
              <w:rPr>
                <w:w w:val="98"/>
              </w:rPr>
              <w:t>где:</w:t>
            </w:r>
          </w:p>
        </w:tc>
      </w:tr>
      <w:tr w:rsidR="005F7847" w:rsidTr="00DF272F">
        <w:trPr>
          <w:trHeight w:val="278"/>
        </w:trPr>
        <w:tc>
          <w:tcPr>
            <w:tcW w:w="960" w:type="dxa"/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5F7847" w:rsidRDefault="00DF272F" w:rsidP="00DD4202">
            <w:pPr>
              <w:spacing w:line="317" w:lineRule="exact"/>
              <w:ind w:left="26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 xml:space="preserve">  </w:t>
            </w:r>
            <w:r>
              <w:rPr>
                <w:rFonts w:eastAsia="Arial"/>
                <w:b/>
                <w:sz w:val="40"/>
                <w:szCs w:val="40"/>
              </w:rPr>
              <w:t>о</w:t>
            </w:r>
            <w:r>
              <w:rPr>
                <w:rFonts w:ascii="Arial" w:eastAsia="Arial" w:hAnsi="Arial"/>
                <w:b/>
                <w:sz w:val="28"/>
              </w:rPr>
              <w:t xml:space="preserve"> </w:t>
            </w:r>
            <w:r w:rsidRPr="00DF272F">
              <w:rPr>
                <w:sz w:val="20"/>
                <w:szCs w:val="20"/>
              </w:rPr>
              <w:t>показ</w:t>
            </w:r>
          </w:p>
        </w:tc>
      </w:tr>
    </w:tbl>
    <w:p w:rsidR="005F7847" w:rsidRDefault="005F7847" w:rsidP="005F7847">
      <w:pPr>
        <w:spacing w:line="200" w:lineRule="exact"/>
      </w:pPr>
    </w:p>
    <w:p w:rsidR="005F7847" w:rsidRDefault="005F7847" w:rsidP="005F7847">
      <w:pPr>
        <w:spacing w:line="311" w:lineRule="exact"/>
      </w:pPr>
    </w:p>
    <w:p w:rsidR="005F7847" w:rsidRDefault="00DF272F" w:rsidP="005F7847">
      <w:pPr>
        <w:spacing w:line="181" w:lineRule="auto"/>
        <w:ind w:right="540" w:firstLine="43"/>
        <w:rPr>
          <w:sz w:val="21"/>
        </w:rPr>
      </w:pPr>
      <w:r w:rsidRPr="00DF272F">
        <w:rPr>
          <w:rFonts w:eastAsia="Arial"/>
          <w:b/>
          <w:sz w:val="40"/>
          <w:szCs w:val="40"/>
        </w:rPr>
        <w:t>Z</w:t>
      </w:r>
      <w:r w:rsidRPr="00DF272F">
        <w:rPr>
          <w:sz w:val="20"/>
          <w:szCs w:val="20"/>
        </w:rPr>
        <w:t xml:space="preserve"> показ</w:t>
      </w:r>
      <w:r w:rsidR="005F7847">
        <w:rPr>
          <w:rFonts w:ascii="Arial" w:eastAsia="Arial" w:hAnsi="Arial"/>
          <w:b/>
          <w:sz w:val="51"/>
        </w:rPr>
        <w:t xml:space="preserve"> </w:t>
      </w:r>
      <w:r w:rsidR="005F7847">
        <w:rPr>
          <w:i/>
          <w:sz w:val="21"/>
        </w:rPr>
        <w:t>-</w:t>
      </w:r>
      <w:r w:rsidR="005F7847">
        <w:rPr>
          <w:rFonts w:ascii="Arial" w:eastAsia="Arial" w:hAnsi="Arial"/>
          <w:b/>
          <w:sz w:val="51"/>
        </w:rPr>
        <w:t xml:space="preserve"> </w:t>
      </w:r>
      <w:r w:rsidR="005F7847" w:rsidRPr="00820241">
        <w:rPr>
          <w:sz w:val="28"/>
          <w:szCs w:val="28"/>
        </w:rPr>
        <w:t xml:space="preserve">сумма достигнутых (100% и более) по итогам календарного года </w:t>
      </w:r>
      <w:r w:rsidRPr="00820241">
        <w:rPr>
          <w:sz w:val="28"/>
          <w:szCs w:val="28"/>
        </w:rPr>
        <w:t xml:space="preserve">целевых </w:t>
      </w:r>
      <w:r w:rsidR="005F7847" w:rsidRPr="00820241">
        <w:rPr>
          <w:sz w:val="28"/>
          <w:szCs w:val="28"/>
        </w:rPr>
        <w:t>показателей программы в рамках надзора, ед.</w:t>
      </w:r>
    </w:p>
    <w:p w:rsidR="005F7847" w:rsidRDefault="005F7847" w:rsidP="005F7847">
      <w:pPr>
        <w:spacing w:line="118" w:lineRule="exact"/>
      </w:pPr>
    </w:p>
    <w:p w:rsidR="005F7847" w:rsidRDefault="00DF272F" w:rsidP="005F7847">
      <w:pPr>
        <w:spacing w:line="0" w:lineRule="atLeast"/>
        <w:rPr>
          <w:sz w:val="22"/>
        </w:rPr>
      </w:pPr>
      <w:r>
        <w:rPr>
          <w:rFonts w:eastAsia="Arial"/>
          <w:b/>
          <w:sz w:val="40"/>
          <w:szCs w:val="40"/>
        </w:rPr>
        <w:t>о</w:t>
      </w:r>
      <w:r>
        <w:rPr>
          <w:rFonts w:ascii="Arial" w:eastAsia="Arial" w:hAnsi="Arial"/>
          <w:b/>
          <w:sz w:val="28"/>
        </w:rPr>
        <w:t xml:space="preserve"> </w:t>
      </w:r>
      <w:r w:rsidRPr="00DF272F">
        <w:rPr>
          <w:sz w:val="20"/>
          <w:szCs w:val="20"/>
        </w:rPr>
        <w:t>показ</w:t>
      </w:r>
      <w:r>
        <w:rPr>
          <w:sz w:val="22"/>
        </w:rPr>
        <w:t xml:space="preserve">  </w:t>
      </w:r>
      <w:r w:rsidR="005F7847">
        <w:rPr>
          <w:sz w:val="22"/>
        </w:rPr>
        <w:t xml:space="preserve">- </w:t>
      </w:r>
      <w:r w:rsidR="005F7847" w:rsidRPr="00820241">
        <w:rPr>
          <w:sz w:val="28"/>
          <w:szCs w:val="28"/>
        </w:rPr>
        <w:t>общее количество целевых показателей программы, ед.</w:t>
      </w:r>
    </w:p>
    <w:p w:rsidR="005F7847" w:rsidRDefault="005F7847" w:rsidP="005F7847">
      <w:pPr>
        <w:spacing w:line="36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980"/>
        <w:gridCol w:w="2340"/>
        <w:gridCol w:w="3320"/>
      </w:tblGrid>
      <w:tr w:rsidR="005F7847" w:rsidTr="00DF272F">
        <w:trPr>
          <w:trHeight w:val="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28"/>
              <w:jc w:val="center"/>
              <w:rPr>
                <w:sz w:val="22"/>
              </w:rPr>
            </w:pPr>
            <w:r>
              <w:rPr>
                <w:sz w:val="22"/>
              </w:rPr>
              <w:t>Корректировка программы</w:t>
            </w:r>
          </w:p>
        </w:tc>
      </w:tr>
      <w:tr w:rsidR="005F7847" w:rsidTr="00DF272F">
        <w:trPr>
          <w:trHeight w:val="259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реализации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2"/>
              </w:rPr>
            </w:pPr>
          </w:p>
        </w:tc>
      </w:tr>
      <w:tr w:rsidR="005F7847" w:rsidTr="00DF272F">
        <w:trPr>
          <w:trHeight w:val="266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</w:tr>
      <w:tr w:rsidR="005F7847" w:rsidTr="00AA0015">
        <w:trPr>
          <w:trHeight w:val="36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DF272F" w:rsidP="00DD4202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90% и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высокий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48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  <w:tr w:rsidR="005F7847" w:rsidTr="00AA0015">
        <w:trPr>
          <w:trHeight w:val="360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70-90%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средний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требуется в части изменения</w:t>
            </w:r>
          </w:p>
        </w:tc>
      </w:tr>
      <w:tr w:rsidR="005F7847" w:rsidTr="00AA00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интенсивности мероприятий и</w:t>
            </w:r>
          </w:p>
        </w:tc>
      </w:tr>
      <w:tr w:rsidR="005F7847" w:rsidTr="00AA00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форм профилактических</w:t>
            </w:r>
          </w:p>
        </w:tc>
      </w:tr>
      <w:tr w:rsidR="005F7847" w:rsidTr="00AA00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воздействий</w:t>
            </w:r>
          </w:p>
        </w:tc>
      </w:tr>
      <w:tr w:rsidR="005F7847" w:rsidTr="00AA0015">
        <w:trPr>
          <w:trHeight w:val="360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Менее 70%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низкий уровень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</w:tr>
    </w:tbl>
    <w:p w:rsidR="005F7847" w:rsidRDefault="005F7847" w:rsidP="005F7847"/>
    <w:p w:rsidR="00820241" w:rsidRDefault="00820241" w:rsidP="005F7847"/>
    <w:p w:rsidR="00820241" w:rsidRDefault="00820241" w:rsidP="005F7847"/>
    <w:p w:rsidR="00820241" w:rsidRDefault="00820241" w:rsidP="005F7847">
      <w:pPr>
        <w:sectPr w:rsidR="00820241">
          <w:pgSz w:w="11900" w:h="16848"/>
          <w:pgMar w:top="1203" w:right="1349" w:bottom="1440" w:left="1440" w:header="0" w:footer="0" w:gutter="0"/>
          <w:cols w:space="0" w:equalWidth="0">
            <w:col w:w="9120"/>
          </w:cols>
          <w:docGrid w:linePitch="360"/>
        </w:sectPr>
      </w:pPr>
    </w:p>
    <w:p w:rsidR="00550436" w:rsidRPr="00B24D1E" w:rsidRDefault="00550436" w:rsidP="00550436">
      <w:pPr>
        <w:spacing w:line="200" w:lineRule="exact"/>
        <w:rPr>
          <w:sz w:val="28"/>
          <w:szCs w:val="28"/>
        </w:rPr>
      </w:pPr>
    </w:p>
    <w:p w:rsidR="00D80E10" w:rsidRPr="008A130D" w:rsidRDefault="00D80E10" w:rsidP="00D80E10">
      <w:pPr>
        <w:spacing w:line="0" w:lineRule="atLeast"/>
        <w:ind w:left="4980"/>
        <w:rPr>
          <w:b/>
          <w:sz w:val="28"/>
          <w:szCs w:val="28"/>
        </w:rPr>
      </w:pPr>
      <w:r w:rsidRPr="008A130D">
        <w:rPr>
          <w:b/>
          <w:sz w:val="28"/>
          <w:szCs w:val="28"/>
        </w:rPr>
        <w:t>Приложение 1</w:t>
      </w:r>
    </w:p>
    <w:p w:rsidR="00D80E10" w:rsidRDefault="008A130D" w:rsidP="00B6515F">
      <w:pPr>
        <w:spacing w:line="225" w:lineRule="auto"/>
        <w:ind w:left="4980" w:firstLine="14"/>
        <w:rPr>
          <w:sz w:val="28"/>
          <w:szCs w:val="28"/>
        </w:rPr>
      </w:pPr>
      <w:r>
        <w:rPr>
          <w:b/>
          <w:sz w:val="28"/>
          <w:szCs w:val="28"/>
        </w:rPr>
        <w:t>к П</w:t>
      </w:r>
      <w:r w:rsidR="00D80E10" w:rsidRPr="008A130D">
        <w:rPr>
          <w:b/>
          <w:sz w:val="28"/>
          <w:szCs w:val="28"/>
        </w:rPr>
        <w:t xml:space="preserve">рограмме </w:t>
      </w:r>
      <w:r w:rsidRPr="008A130D">
        <w:rPr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мероприятий по осуществлению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на </w:t>
      </w:r>
      <w:r w:rsidR="00B6515F">
        <w:rPr>
          <w:sz w:val="28"/>
          <w:szCs w:val="28"/>
        </w:rPr>
        <w:t>2021</w:t>
      </w:r>
      <w:r w:rsidR="00B6515F" w:rsidRPr="00403C3A">
        <w:rPr>
          <w:sz w:val="28"/>
          <w:szCs w:val="28"/>
        </w:rPr>
        <w:t xml:space="preserve"> год и </w:t>
      </w:r>
      <w:r w:rsidR="00B6515F">
        <w:rPr>
          <w:sz w:val="28"/>
          <w:szCs w:val="28"/>
        </w:rPr>
        <w:t>плановый период 2022-2023 годов</w:t>
      </w:r>
    </w:p>
    <w:p w:rsidR="00BC3DBA" w:rsidRPr="008A130D" w:rsidRDefault="00BC3DBA" w:rsidP="00D80E10">
      <w:pPr>
        <w:spacing w:line="359" w:lineRule="exact"/>
        <w:rPr>
          <w:sz w:val="28"/>
          <w:szCs w:val="28"/>
        </w:rPr>
      </w:pPr>
    </w:p>
    <w:p w:rsidR="00D80E10" w:rsidRPr="00B6515F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  <w:r w:rsidRPr="00B6515F">
        <w:rPr>
          <w:b/>
          <w:sz w:val="28"/>
          <w:szCs w:val="28"/>
        </w:rPr>
        <w:t xml:space="preserve">План-график профилактических мероприятий на </w:t>
      </w:r>
      <w:r w:rsidR="00B6515F" w:rsidRPr="00B6515F">
        <w:rPr>
          <w:b/>
          <w:sz w:val="28"/>
          <w:szCs w:val="28"/>
        </w:rPr>
        <w:t>2021 год и плановый период 2022-2023 годов</w:t>
      </w:r>
    </w:p>
    <w:p w:rsidR="00BC3DBA" w:rsidRPr="008A130D" w:rsidRDefault="00BC3DBA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3464"/>
        <w:gridCol w:w="2324"/>
        <w:gridCol w:w="2645"/>
      </w:tblGrid>
      <w:tr w:rsidR="0024325A" w:rsidRPr="0024325A" w:rsidTr="0024325A">
        <w:tc>
          <w:tcPr>
            <w:tcW w:w="1037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61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7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45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80264" w:rsidRPr="0024325A" w:rsidTr="0024325A">
        <w:tc>
          <w:tcPr>
            <w:tcW w:w="1037" w:type="dxa"/>
          </w:tcPr>
          <w:p w:rsidR="008A130D" w:rsidRPr="00D825DD" w:rsidRDefault="008A130D" w:rsidP="0024325A">
            <w:pPr>
              <w:spacing w:line="245" w:lineRule="auto"/>
              <w:ind w:right="420"/>
              <w:jc w:val="center"/>
            </w:pPr>
            <w:r w:rsidRPr="00D825DD">
              <w:t>1</w:t>
            </w:r>
          </w:p>
          <w:p w:rsidR="008A130D" w:rsidRPr="00D825DD" w:rsidRDefault="008A130D" w:rsidP="0024325A">
            <w:pPr>
              <w:spacing w:line="245" w:lineRule="auto"/>
              <w:ind w:right="420"/>
              <w:jc w:val="center"/>
            </w:pPr>
          </w:p>
        </w:tc>
        <w:tc>
          <w:tcPr>
            <w:tcW w:w="3561" w:type="dxa"/>
          </w:tcPr>
          <w:p w:rsidR="00D825DD" w:rsidRPr="00D825DD" w:rsidRDefault="00D825DD" w:rsidP="0024325A">
            <w:pPr>
              <w:tabs>
                <w:tab w:val="left" w:pos="700"/>
              </w:tabs>
              <w:spacing w:line="200" w:lineRule="auto"/>
            </w:pPr>
            <w:r w:rsidRPr="00D825DD">
              <w:t>Актуализация  и  размещение</w:t>
            </w:r>
          </w:p>
          <w:p w:rsidR="00D825DD" w:rsidRPr="00D825DD" w:rsidRDefault="00D825DD" w:rsidP="0024325A">
            <w:pPr>
              <w:spacing w:line="1" w:lineRule="exact"/>
            </w:pPr>
          </w:p>
          <w:p w:rsidR="00D825DD" w:rsidRPr="00D825DD" w:rsidRDefault="00D825DD" w:rsidP="0024325A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D825DD" w:rsidRPr="00D825DD" w:rsidRDefault="00D825DD" w:rsidP="0024325A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8A130D" w:rsidRPr="00D825DD" w:rsidRDefault="00D825DD" w:rsidP="0024325A">
            <w:pPr>
              <w:spacing w:line="245" w:lineRule="auto"/>
              <w:ind w:right="420"/>
            </w:pPr>
            <w:r w:rsidRPr="00D825DD">
              <w:t>По мере опубликования нормативных правовых актов</w:t>
            </w:r>
          </w:p>
        </w:tc>
        <w:tc>
          <w:tcPr>
            <w:tcW w:w="2645" w:type="dxa"/>
          </w:tcPr>
          <w:p w:rsidR="008A130D" w:rsidRPr="00D825DD" w:rsidRDefault="00D825DD" w:rsidP="0024325A">
            <w:pPr>
              <w:spacing w:line="245" w:lineRule="auto"/>
              <w:ind w:right="420"/>
            </w:pPr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8A130D" w:rsidRPr="00D825DD" w:rsidRDefault="00D825DD" w:rsidP="0024325A">
            <w:pPr>
              <w:spacing w:line="245" w:lineRule="auto"/>
              <w:ind w:right="420"/>
              <w:jc w:val="center"/>
            </w:pPr>
            <w:r w:rsidRPr="00D825DD">
              <w:t>2</w:t>
            </w:r>
          </w:p>
        </w:tc>
        <w:tc>
          <w:tcPr>
            <w:tcW w:w="3561" w:type="dxa"/>
          </w:tcPr>
          <w:p w:rsidR="008A130D" w:rsidRPr="00D825DD" w:rsidRDefault="00D825DD" w:rsidP="0024325A">
            <w:pPr>
              <w:spacing w:line="245" w:lineRule="auto"/>
              <w:ind w:right="420"/>
            </w:pPr>
            <w:r w:rsidRPr="00D825DD"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347" w:type="dxa"/>
          </w:tcPr>
          <w:p w:rsidR="008A130D" w:rsidRPr="00C35047" w:rsidRDefault="00CA0EE0" w:rsidP="0024325A">
            <w:pPr>
              <w:spacing w:line="245" w:lineRule="auto"/>
              <w:ind w:right="420"/>
              <w:jc w:val="center"/>
            </w:pPr>
            <w:r>
              <w:t>Е</w:t>
            </w:r>
            <w:r w:rsidR="00C35047" w:rsidRPr="00C35047">
              <w:t>жеквартально</w:t>
            </w:r>
          </w:p>
        </w:tc>
        <w:tc>
          <w:tcPr>
            <w:tcW w:w="2645" w:type="dxa"/>
          </w:tcPr>
          <w:p w:rsidR="008A130D" w:rsidRPr="0024325A" w:rsidRDefault="00CA0EE0" w:rsidP="0024325A">
            <w:pPr>
              <w:spacing w:line="245" w:lineRule="auto"/>
              <w:ind w:right="420"/>
              <w:rPr>
                <w:b/>
                <w:sz w:val="28"/>
                <w:szCs w:val="28"/>
              </w:rPr>
            </w:pPr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rPr>
          <w:trHeight w:val="1930"/>
        </w:trPr>
        <w:tc>
          <w:tcPr>
            <w:tcW w:w="103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3</w:t>
            </w:r>
          </w:p>
        </w:tc>
        <w:tc>
          <w:tcPr>
            <w:tcW w:w="3561" w:type="dxa"/>
          </w:tcPr>
          <w:p w:rsidR="00CA0EE0" w:rsidRPr="00CA0EE0" w:rsidRDefault="00CA0EE0" w:rsidP="0024325A">
            <w:pPr>
              <w:spacing w:line="245" w:lineRule="auto"/>
              <w:ind w:right="420"/>
            </w:pPr>
            <w:r w:rsidRPr="00CA0EE0">
              <w:t>Размещение сведений о проводимых проверках и их результатах в ФГИС «Единый реестр проверок»</w:t>
            </w:r>
          </w:p>
        </w:tc>
        <w:tc>
          <w:tcPr>
            <w:tcW w:w="234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645" w:type="dxa"/>
          </w:tcPr>
          <w:p w:rsidR="00CA0EE0" w:rsidRPr="00205628" w:rsidRDefault="00CA0EE0" w:rsidP="00D80A7E"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24325A" w:rsidRPr="0024325A" w:rsidTr="0024325A">
        <w:tc>
          <w:tcPr>
            <w:tcW w:w="103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4</w:t>
            </w:r>
          </w:p>
        </w:tc>
        <w:tc>
          <w:tcPr>
            <w:tcW w:w="3561" w:type="dxa"/>
          </w:tcPr>
          <w:p w:rsidR="00CA0EE0" w:rsidRPr="00CA0EE0" w:rsidRDefault="00CA0EE0" w:rsidP="0024325A">
            <w:pPr>
              <w:spacing w:line="245" w:lineRule="auto"/>
              <w:ind w:right="420"/>
            </w:pPr>
            <w:r w:rsidRPr="00CA0EE0">
              <w:t xml:space="preserve">Проведение разъяснительной работы с </w:t>
            </w:r>
            <w:r w:rsidRPr="00CA0EE0">
              <w:lastRenderedPageBreak/>
              <w:t>юридическими лицами и индивидуальными предпринимателями</w:t>
            </w:r>
          </w:p>
        </w:tc>
        <w:tc>
          <w:tcPr>
            <w:tcW w:w="234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lastRenderedPageBreak/>
              <w:t>Постоянно</w:t>
            </w:r>
          </w:p>
        </w:tc>
        <w:tc>
          <w:tcPr>
            <w:tcW w:w="2645" w:type="dxa"/>
          </w:tcPr>
          <w:p w:rsidR="00CA0EE0" w:rsidRPr="00205628" w:rsidRDefault="00CA0EE0" w:rsidP="00D80A7E">
            <w:r w:rsidRPr="00D825DD">
              <w:t xml:space="preserve">Начальник отдела, заместитель </w:t>
            </w:r>
            <w:r w:rsidRPr="00D825DD">
              <w:lastRenderedPageBreak/>
              <w:t>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lastRenderedPageBreak/>
              <w:t>5</w:t>
            </w:r>
          </w:p>
        </w:tc>
        <w:tc>
          <w:tcPr>
            <w:tcW w:w="3561" w:type="dxa"/>
          </w:tcPr>
          <w:p w:rsidR="00CA0EE0" w:rsidRPr="00CA0EE0" w:rsidRDefault="00CA0EE0" w:rsidP="0024325A">
            <w:pPr>
              <w:spacing w:line="245" w:lineRule="auto"/>
              <w:ind w:right="420"/>
            </w:pPr>
            <w:r w:rsidRPr="00CA0EE0">
              <w:t xml:space="preserve">Информирование юридических лиц и индивидуальных предпринимателей по вопросам соблюдения обязательных требований </w:t>
            </w:r>
          </w:p>
        </w:tc>
        <w:tc>
          <w:tcPr>
            <w:tcW w:w="234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645" w:type="dxa"/>
          </w:tcPr>
          <w:p w:rsidR="00CA0EE0" w:rsidRPr="00205628" w:rsidRDefault="00CA0EE0" w:rsidP="00DD4202"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65D56" w:rsidRDefault="00CA0EE0" w:rsidP="0024325A">
            <w:pPr>
              <w:spacing w:line="245" w:lineRule="auto"/>
              <w:ind w:right="420"/>
              <w:jc w:val="center"/>
            </w:pPr>
            <w:r w:rsidRPr="00565D56">
              <w:t>6</w:t>
            </w:r>
          </w:p>
        </w:tc>
        <w:tc>
          <w:tcPr>
            <w:tcW w:w="3561" w:type="dxa"/>
          </w:tcPr>
          <w:p w:rsidR="00CA0EE0" w:rsidRPr="00565D56" w:rsidRDefault="00CA0EE0" w:rsidP="0024325A">
            <w:pPr>
              <w:spacing w:line="245" w:lineRule="auto"/>
              <w:ind w:right="420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2347" w:type="dxa"/>
          </w:tcPr>
          <w:p w:rsidR="00CA0EE0" w:rsidRPr="00565D56" w:rsidRDefault="00565D56" w:rsidP="0024325A">
            <w:pPr>
              <w:spacing w:line="245" w:lineRule="auto"/>
              <w:ind w:right="420"/>
              <w:jc w:val="center"/>
            </w:pPr>
            <w:r w:rsidRPr="00565D56">
              <w:t>Ежеквартально</w:t>
            </w:r>
          </w:p>
        </w:tc>
        <w:tc>
          <w:tcPr>
            <w:tcW w:w="2645" w:type="dxa"/>
          </w:tcPr>
          <w:p w:rsidR="00CA0EE0" w:rsidRPr="0024325A" w:rsidRDefault="00565D56" w:rsidP="0024325A">
            <w:pPr>
              <w:spacing w:line="245" w:lineRule="auto"/>
              <w:ind w:right="420"/>
              <w:rPr>
                <w:b/>
                <w:sz w:val="28"/>
                <w:szCs w:val="28"/>
              </w:rPr>
            </w:pPr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7</w:t>
            </w:r>
          </w:p>
        </w:tc>
        <w:tc>
          <w:tcPr>
            <w:tcW w:w="3561" w:type="dxa"/>
          </w:tcPr>
          <w:p w:rsidR="00CA0EE0" w:rsidRPr="00580264" w:rsidRDefault="00565D56" w:rsidP="0024325A">
            <w:pPr>
              <w:spacing w:line="245" w:lineRule="auto"/>
              <w:ind w:right="420"/>
            </w:pPr>
            <w:r w:rsidRPr="00580264">
              <w:t>Регулярное обобщение практики осуществления регионального геологического надзора и размещение на официальном сайте Министерства соответствующей информации</w:t>
            </w:r>
          </w:p>
        </w:tc>
        <w:tc>
          <w:tcPr>
            <w:tcW w:w="234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8</w:t>
            </w:r>
          </w:p>
        </w:tc>
        <w:tc>
          <w:tcPr>
            <w:tcW w:w="3561" w:type="dxa"/>
          </w:tcPr>
          <w:p w:rsidR="00CA0EE0" w:rsidRPr="00580264" w:rsidRDefault="00565D56" w:rsidP="0024325A">
            <w:pPr>
              <w:spacing w:line="245" w:lineRule="auto"/>
              <w:ind w:right="420"/>
            </w:pPr>
            <w:r w:rsidRPr="00580264">
              <w:t>Формирование перечней типовых нарушений обязательных требований и размещение их на официальном сайте Министерства</w:t>
            </w:r>
          </w:p>
        </w:tc>
        <w:tc>
          <w:tcPr>
            <w:tcW w:w="234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rPr>
          <w:trHeight w:val="841"/>
        </w:trPr>
        <w:tc>
          <w:tcPr>
            <w:tcW w:w="103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9</w:t>
            </w:r>
          </w:p>
        </w:tc>
        <w:tc>
          <w:tcPr>
            <w:tcW w:w="3561" w:type="dxa"/>
          </w:tcPr>
          <w:p w:rsidR="00CA0EE0" w:rsidRPr="00580264" w:rsidRDefault="00565D56" w:rsidP="0024325A">
            <w:pPr>
              <w:spacing w:line="245" w:lineRule="auto"/>
              <w:ind w:right="420"/>
            </w:pPr>
            <w:r w:rsidRPr="00580264">
              <w:t>По</w:t>
            </w:r>
            <w:r w:rsidR="00CD2677" w:rsidRPr="00580264">
              <w:t xml:space="preserve">дготовка и размещение формы федерального статистического наблюдения № 1- контроль «Сведения об осуществлении контроля (надзора) и </w:t>
            </w:r>
            <w:r w:rsidR="00CD2677" w:rsidRPr="00580264">
              <w:lastRenderedPageBreak/>
              <w:t>муниципального контроля»</w:t>
            </w:r>
          </w:p>
        </w:tc>
        <w:tc>
          <w:tcPr>
            <w:tcW w:w="2347" w:type="dxa"/>
          </w:tcPr>
          <w:p w:rsidR="00CA0EE0" w:rsidRPr="00580264" w:rsidRDefault="00CD2677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В срок до 15 числа месяца, следующего за отчетным периодом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 xml:space="preserve">Начальник отдела, заместитель начальника отдела, ведущий консультант, консультант и ведущий </w:t>
            </w:r>
            <w:r w:rsidRPr="00580264">
              <w:lastRenderedPageBreak/>
              <w:t>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10</w:t>
            </w:r>
          </w:p>
        </w:tc>
        <w:tc>
          <w:tcPr>
            <w:tcW w:w="3561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234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t>11</w:t>
            </w:r>
          </w:p>
        </w:tc>
        <w:tc>
          <w:tcPr>
            <w:tcW w:w="3561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Выдача предостережений юридическим лицам и индивидуальным предпринимателям о недопустимости наруше</w:t>
            </w:r>
            <w:r w:rsidR="00BC3DBA">
              <w:t>н</w:t>
            </w:r>
            <w:r w:rsidRPr="00580264">
              <w:t>ий обязательных требований</w:t>
            </w:r>
          </w:p>
        </w:tc>
        <w:tc>
          <w:tcPr>
            <w:tcW w:w="234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t>По мере поступления информации о г</w:t>
            </w:r>
            <w:r w:rsidR="00BC3DBA"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</w:tbl>
    <w:p w:rsidR="008A130D" w:rsidRDefault="008A130D" w:rsidP="00D80E10">
      <w:pPr>
        <w:spacing w:line="245" w:lineRule="auto"/>
        <w:ind w:left="440" w:right="420"/>
        <w:jc w:val="center"/>
        <w:rPr>
          <w:b/>
        </w:rPr>
      </w:pPr>
    </w:p>
    <w:p w:rsidR="000A4230" w:rsidRDefault="000A4230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  <w:sectPr w:rsidR="000A4230">
          <w:pgSz w:w="11920" w:h="16855"/>
          <w:pgMar w:top="989" w:right="576" w:bottom="1440" w:left="1420" w:header="0" w:footer="0" w:gutter="0"/>
          <w:cols w:space="0" w:equalWidth="0">
            <w:col w:w="9920"/>
          </w:cols>
          <w:docGrid w:linePitch="360"/>
        </w:sectPr>
      </w:pPr>
    </w:p>
    <w:p w:rsidR="00941280" w:rsidRDefault="00941280" w:rsidP="00941280">
      <w:pPr>
        <w:tabs>
          <w:tab w:val="left" w:pos="1254"/>
        </w:tabs>
        <w:spacing w:line="268" w:lineRule="auto"/>
        <w:ind w:left="20" w:right="40" w:firstLine="693"/>
        <w:jc w:val="both"/>
        <w:sectPr w:rsidR="00941280">
          <w:pgSz w:w="11960" w:h="16877"/>
          <w:pgMar w:top="1070" w:right="552" w:bottom="1440" w:left="1440" w:header="0" w:footer="0" w:gutter="0"/>
          <w:cols w:space="0" w:equalWidth="0">
            <w:col w:w="9960"/>
          </w:cols>
          <w:docGrid w:linePitch="360"/>
        </w:sectPr>
      </w:pPr>
      <w:bookmarkStart w:id="2" w:name="page4"/>
      <w:bookmarkEnd w:id="2"/>
    </w:p>
    <w:p w:rsidR="00941280" w:rsidRDefault="00941280" w:rsidP="00941280">
      <w:pPr>
        <w:spacing w:line="350" w:lineRule="exact"/>
      </w:pPr>
      <w:bookmarkStart w:id="3" w:name="page5"/>
      <w:bookmarkEnd w:id="3"/>
    </w:p>
    <w:p w:rsidR="00941280" w:rsidRDefault="00941280" w:rsidP="00941280">
      <w:pPr>
        <w:tabs>
          <w:tab w:val="left" w:pos="1225"/>
        </w:tabs>
        <w:spacing w:line="250" w:lineRule="auto"/>
        <w:ind w:left="20" w:right="20" w:firstLine="794"/>
        <w:jc w:val="both"/>
        <w:rPr>
          <w:sz w:val="26"/>
        </w:rPr>
        <w:sectPr w:rsidR="00941280">
          <w:pgSz w:w="11960" w:h="16877"/>
          <w:pgMar w:top="1072" w:right="572" w:bottom="1098" w:left="1440" w:header="0" w:footer="0" w:gutter="0"/>
          <w:cols w:space="0" w:equalWidth="0">
            <w:col w:w="9940"/>
          </w:cols>
          <w:docGrid w:linePitch="360"/>
        </w:sectPr>
      </w:pPr>
    </w:p>
    <w:p w:rsidR="00941280" w:rsidRDefault="00941280" w:rsidP="00941280">
      <w:pPr>
        <w:spacing w:line="312" w:lineRule="exact"/>
      </w:pPr>
      <w:bookmarkStart w:id="4" w:name="page6"/>
      <w:bookmarkEnd w:id="4"/>
    </w:p>
    <w:p w:rsidR="00941280" w:rsidRDefault="00941280" w:rsidP="00941280">
      <w:pPr>
        <w:spacing w:line="200" w:lineRule="exact"/>
      </w:pPr>
    </w:p>
    <w:p w:rsidR="00941280" w:rsidRDefault="00941280" w:rsidP="00941280">
      <w:pPr>
        <w:spacing w:line="268" w:lineRule="exact"/>
      </w:pPr>
    </w:p>
    <w:p w:rsidR="00941280" w:rsidRDefault="00941280" w:rsidP="00941280">
      <w:pPr>
        <w:spacing w:line="290" w:lineRule="auto"/>
        <w:ind w:left="20" w:firstLine="756"/>
        <w:jc w:val="both"/>
        <w:sectPr w:rsidR="00941280">
          <w:pgSz w:w="11940" w:h="16862"/>
          <w:pgMar w:top="1114" w:right="578" w:bottom="1440" w:left="1440" w:header="0" w:footer="0" w:gutter="0"/>
          <w:cols w:space="0" w:equalWidth="0">
            <w:col w:w="9920"/>
          </w:cols>
          <w:docGrid w:linePitch="360"/>
        </w:sectPr>
      </w:pPr>
    </w:p>
    <w:p w:rsidR="00655F38" w:rsidRPr="009F2FB3" w:rsidRDefault="00655F38" w:rsidP="00D80E1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5" w:name="page7"/>
      <w:bookmarkStart w:id="6" w:name="page8"/>
      <w:bookmarkEnd w:id="5"/>
      <w:bookmarkEnd w:id="6"/>
    </w:p>
    <w:sectPr w:rsidR="00655F38" w:rsidRPr="009F2FB3" w:rsidSect="00D80E10">
      <w:pgSz w:w="11905" w:h="16838"/>
      <w:pgMar w:top="567" w:right="567" w:bottom="1134" w:left="136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E0" w:rsidRDefault="004442E0">
      <w:r>
        <w:separator/>
      </w:r>
    </w:p>
  </w:endnote>
  <w:endnote w:type="continuationSeparator" w:id="0">
    <w:p w:rsidR="004442E0" w:rsidRDefault="0044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E0" w:rsidRDefault="004442E0">
      <w:r>
        <w:separator/>
      </w:r>
    </w:p>
  </w:footnote>
  <w:footnote w:type="continuationSeparator" w:id="0">
    <w:p w:rsidR="004442E0" w:rsidRDefault="0044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06EE0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43C65E4A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6EF438C"/>
    <w:lvl w:ilvl="0" w:tplc="481CB616">
      <w:start w:val="1"/>
      <w:numFmt w:val="decimal"/>
      <w:lvlText w:val="%1"/>
      <w:lvlJc w:val="left"/>
    </w:lvl>
    <w:lvl w:ilvl="1" w:tplc="0C789F88">
      <w:start w:val="1"/>
      <w:numFmt w:val="decimal"/>
      <w:lvlText w:val="%2"/>
      <w:lvlJc w:val="left"/>
    </w:lvl>
    <w:lvl w:ilvl="2" w:tplc="B6E89BB6">
      <w:start w:val="1"/>
      <w:numFmt w:val="decimal"/>
      <w:lvlText w:val="%3."/>
      <w:lvlJc w:val="left"/>
    </w:lvl>
    <w:lvl w:ilvl="3" w:tplc="1CB0CF60">
      <w:start w:val="1"/>
      <w:numFmt w:val="decimal"/>
      <w:lvlText w:val="%4"/>
      <w:lvlJc w:val="left"/>
    </w:lvl>
    <w:lvl w:ilvl="4" w:tplc="22F2FAF0">
      <w:start w:val="1"/>
      <w:numFmt w:val="bullet"/>
      <w:lvlText w:val=""/>
      <w:lvlJc w:val="left"/>
    </w:lvl>
    <w:lvl w:ilvl="5" w:tplc="5BEA7C1E">
      <w:start w:val="1"/>
      <w:numFmt w:val="bullet"/>
      <w:lvlText w:val=""/>
      <w:lvlJc w:val="left"/>
    </w:lvl>
    <w:lvl w:ilvl="6" w:tplc="29260A7E">
      <w:start w:val="1"/>
      <w:numFmt w:val="bullet"/>
      <w:lvlText w:val=""/>
      <w:lvlJc w:val="left"/>
    </w:lvl>
    <w:lvl w:ilvl="7" w:tplc="C2389354">
      <w:start w:val="1"/>
      <w:numFmt w:val="bullet"/>
      <w:lvlText w:val=""/>
      <w:lvlJc w:val="left"/>
    </w:lvl>
    <w:lvl w:ilvl="8" w:tplc="9514CBC6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40E0F76"/>
    <w:lvl w:ilvl="0" w:tplc="F54CEA0C">
      <w:start w:val="2"/>
      <w:numFmt w:val="decimal"/>
      <w:lvlText w:val="%1."/>
      <w:lvlJc w:val="left"/>
    </w:lvl>
    <w:lvl w:ilvl="1" w:tplc="4F4EEBB2">
      <w:start w:val="3"/>
      <w:numFmt w:val="decimal"/>
      <w:lvlText w:val="%2."/>
      <w:lvlJc w:val="left"/>
    </w:lvl>
    <w:lvl w:ilvl="2" w:tplc="9FEE15DC">
      <w:start w:val="1"/>
      <w:numFmt w:val="decimal"/>
      <w:lvlText w:val="%3"/>
      <w:lvlJc w:val="left"/>
    </w:lvl>
    <w:lvl w:ilvl="3" w:tplc="E1DEA16A">
      <w:start w:val="1"/>
      <w:numFmt w:val="decimal"/>
      <w:lvlText w:val="%4"/>
      <w:lvlJc w:val="left"/>
    </w:lvl>
    <w:lvl w:ilvl="4" w:tplc="F6468C6C">
      <w:start w:val="1"/>
      <w:numFmt w:val="bullet"/>
      <w:lvlText w:val=""/>
      <w:lvlJc w:val="left"/>
    </w:lvl>
    <w:lvl w:ilvl="5" w:tplc="832EDFDC">
      <w:start w:val="1"/>
      <w:numFmt w:val="bullet"/>
      <w:lvlText w:val=""/>
      <w:lvlJc w:val="left"/>
    </w:lvl>
    <w:lvl w:ilvl="6" w:tplc="9B884C30">
      <w:start w:val="1"/>
      <w:numFmt w:val="bullet"/>
      <w:lvlText w:val=""/>
      <w:lvlJc w:val="left"/>
    </w:lvl>
    <w:lvl w:ilvl="7" w:tplc="56846F3C">
      <w:start w:val="1"/>
      <w:numFmt w:val="bullet"/>
      <w:lvlText w:val=""/>
      <w:lvlJc w:val="left"/>
    </w:lvl>
    <w:lvl w:ilvl="8" w:tplc="D6B2063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3352255A"/>
    <w:lvl w:ilvl="0" w:tplc="FF863E38">
      <w:start w:val="1"/>
      <w:numFmt w:val="bullet"/>
      <w:lvlText w:val="в"/>
      <w:lvlJc w:val="left"/>
    </w:lvl>
    <w:lvl w:ilvl="1" w:tplc="43301D30">
      <w:start w:val="1"/>
      <w:numFmt w:val="bullet"/>
      <w:lvlText w:val="-"/>
      <w:lvlJc w:val="left"/>
    </w:lvl>
    <w:lvl w:ilvl="2" w:tplc="28BC00AE">
      <w:start w:val="1"/>
      <w:numFmt w:val="bullet"/>
      <w:lvlText w:val="-"/>
      <w:lvlJc w:val="left"/>
    </w:lvl>
    <w:lvl w:ilvl="3" w:tplc="71C2B87C">
      <w:start w:val="1"/>
      <w:numFmt w:val="bullet"/>
      <w:lvlText w:val="-"/>
      <w:lvlJc w:val="left"/>
    </w:lvl>
    <w:lvl w:ilvl="4" w:tplc="FC2495C0">
      <w:start w:val="1"/>
      <w:numFmt w:val="decimal"/>
      <w:lvlText w:val="%5"/>
      <w:lvlJc w:val="left"/>
    </w:lvl>
    <w:lvl w:ilvl="5" w:tplc="8190F124">
      <w:start w:val="35"/>
      <w:numFmt w:val="upperLetter"/>
      <w:lvlText w:val="%6."/>
      <w:lvlJc w:val="left"/>
    </w:lvl>
    <w:lvl w:ilvl="6" w:tplc="A6A8E4E6">
      <w:start w:val="1"/>
      <w:numFmt w:val="bullet"/>
      <w:lvlText w:val=""/>
      <w:lvlJc w:val="left"/>
    </w:lvl>
    <w:lvl w:ilvl="7" w:tplc="F95CD280">
      <w:start w:val="1"/>
      <w:numFmt w:val="bullet"/>
      <w:lvlText w:val=""/>
      <w:lvlJc w:val="left"/>
    </w:lvl>
    <w:lvl w:ilvl="8" w:tplc="08A26BDE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09CF92E"/>
    <w:lvl w:ilvl="0" w:tplc="BF885480">
      <w:start w:val="1"/>
      <w:numFmt w:val="bullet"/>
      <w:lvlText w:val="в"/>
      <w:lvlJc w:val="left"/>
    </w:lvl>
    <w:lvl w:ilvl="1" w:tplc="12C6BC82">
      <w:start w:val="1"/>
      <w:numFmt w:val="bullet"/>
      <w:lvlText w:val="-"/>
      <w:lvlJc w:val="left"/>
    </w:lvl>
    <w:lvl w:ilvl="2" w:tplc="53FEBEBA">
      <w:start w:val="1"/>
      <w:numFmt w:val="bullet"/>
      <w:lvlText w:val="-"/>
      <w:lvlJc w:val="left"/>
    </w:lvl>
    <w:lvl w:ilvl="3" w:tplc="80AE238E">
      <w:start w:val="1"/>
      <w:numFmt w:val="bullet"/>
      <w:lvlText w:val="-"/>
      <w:lvlJc w:val="left"/>
    </w:lvl>
    <w:lvl w:ilvl="4" w:tplc="7CBE2624">
      <w:start w:val="4"/>
      <w:numFmt w:val="decimal"/>
      <w:lvlText w:val="%5."/>
      <w:lvlJc w:val="left"/>
    </w:lvl>
    <w:lvl w:ilvl="5" w:tplc="AA6EEDBC">
      <w:start w:val="1"/>
      <w:numFmt w:val="upperLetter"/>
      <w:lvlText w:val="%6"/>
      <w:lvlJc w:val="left"/>
    </w:lvl>
    <w:lvl w:ilvl="6" w:tplc="F7200D8C">
      <w:start w:val="1"/>
      <w:numFmt w:val="bullet"/>
      <w:lvlText w:val=""/>
      <w:lvlJc w:val="left"/>
    </w:lvl>
    <w:lvl w:ilvl="7" w:tplc="F9DABCA2">
      <w:start w:val="1"/>
      <w:numFmt w:val="bullet"/>
      <w:lvlText w:val=""/>
      <w:lvlJc w:val="left"/>
    </w:lvl>
    <w:lvl w:ilvl="8" w:tplc="467A1A9C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DED7262"/>
    <w:lvl w:ilvl="0" w:tplc="61F2E674">
      <w:start w:val="1"/>
      <w:numFmt w:val="bullet"/>
      <w:lvlText w:val="у"/>
      <w:lvlJc w:val="left"/>
    </w:lvl>
    <w:lvl w:ilvl="1" w:tplc="A992CBEA">
      <w:start w:val="1"/>
      <w:numFmt w:val="bullet"/>
      <w:lvlText w:val="и"/>
      <w:lvlJc w:val="left"/>
    </w:lvl>
    <w:lvl w:ilvl="2" w:tplc="7FE03614">
      <w:start w:val="5"/>
      <w:numFmt w:val="decimal"/>
      <w:lvlText w:val="%3."/>
      <w:lvlJc w:val="left"/>
    </w:lvl>
    <w:lvl w:ilvl="3" w:tplc="F3E661EC">
      <w:start w:val="1"/>
      <w:numFmt w:val="bullet"/>
      <w:lvlText w:val=""/>
      <w:lvlJc w:val="left"/>
    </w:lvl>
    <w:lvl w:ilvl="4" w:tplc="09402B2C">
      <w:start w:val="1"/>
      <w:numFmt w:val="bullet"/>
      <w:lvlText w:val=""/>
      <w:lvlJc w:val="left"/>
    </w:lvl>
    <w:lvl w:ilvl="5" w:tplc="B1885496">
      <w:start w:val="1"/>
      <w:numFmt w:val="bullet"/>
      <w:lvlText w:val=""/>
      <w:lvlJc w:val="left"/>
    </w:lvl>
    <w:lvl w:ilvl="6" w:tplc="66320E76">
      <w:start w:val="1"/>
      <w:numFmt w:val="bullet"/>
      <w:lvlText w:val=""/>
      <w:lvlJc w:val="left"/>
    </w:lvl>
    <w:lvl w:ilvl="7" w:tplc="1254964A">
      <w:start w:val="1"/>
      <w:numFmt w:val="bullet"/>
      <w:lvlText w:val=""/>
      <w:lvlJc w:val="left"/>
    </w:lvl>
    <w:lvl w:ilvl="8" w:tplc="1436A344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7FDCC232"/>
    <w:lvl w:ilvl="0" w:tplc="75DA8FE6">
      <w:start w:val="1"/>
      <w:numFmt w:val="bullet"/>
      <w:lvlText w:val="и"/>
      <w:lvlJc w:val="left"/>
    </w:lvl>
    <w:lvl w:ilvl="1" w:tplc="E73CA654">
      <w:start w:val="1"/>
      <w:numFmt w:val="bullet"/>
      <w:lvlText w:val="-"/>
      <w:lvlJc w:val="left"/>
    </w:lvl>
    <w:lvl w:ilvl="2" w:tplc="87E610FA">
      <w:start w:val="1"/>
      <w:numFmt w:val="bullet"/>
      <w:lvlText w:val="-"/>
      <w:lvlJc w:val="left"/>
    </w:lvl>
    <w:lvl w:ilvl="3" w:tplc="9BE06FCE">
      <w:start w:val="1"/>
      <w:numFmt w:val="bullet"/>
      <w:lvlText w:val=""/>
      <w:lvlJc w:val="left"/>
    </w:lvl>
    <w:lvl w:ilvl="4" w:tplc="B192C7F0">
      <w:start w:val="1"/>
      <w:numFmt w:val="bullet"/>
      <w:lvlText w:val=""/>
      <w:lvlJc w:val="left"/>
    </w:lvl>
    <w:lvl w:ilvl="5" w:tplc="E0C46A2C">
      <w:start w:val="1"/>
      <w:numFmt w:val="bullet"/>
      <w:lvlText w:val=""/>
      <w:lvlJc w:val="left"/>
    </w:lvl>
    <w:lvl w:ilvl="6" w:tplc="7654CE2E">
      <w:start w:val="1"/>
      <w:numFmt w:val="bullet"/>
      <w:lvlText w:val=""/>
      <w:lvlJc w:val="left"/>
    </w:lvl>
    <w:lvl w:ilvl="7" w:tplc="42924462">
      <w:start w:val="1"/>
      <w:numFmt w:val="bullet"/>
      <w:lvlText w:val=""/>
      <w:lvlJc w:val="left"/>
    </w:lvl>
    <w:lvl w:ilvl="8" w:tplc="CD083104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BEFD79E"/>
    <w:lvl w:ilvl="0" w:tplc="781C3760">
      <w:start w:val="6"/>
      <w:numFmt w:val="decimal"/>
      <w:lvlText w:val="%1."/>
      <w:lvlJc w:val="left"/>
    </w:lvl>
    <w:lvl w:ilvl="1" w:tplc="EBE44B2E">
      <w:start w:val="1"/>
      <w:numFmt w:val="bullet"/>
      <w:lvlText w:val=""/>
      <w:lvlJc w:val="left"/>
    </w:lvl>
    <w:lvl w:ilvl="2" w:tplc="883A8CCA">
      <w:start w:val="1"/>
      <w:numFmt w:val="bullet"/>
      <w:lvlText w:val=""/>
      <w:lvlJc w:val="left"/>
    </w:lvl>
    <w:lvl w:ilvl="3" w:tplc="84A2AE1A">
      <w:start w:val="1"/>
      <w:numFmt w:val="bullet"/>
      <w:lvlText w:val=""/>
      <w:lvlJc w:val="left"/>
    </w:lvl>
    <w:lvl w:ilvl="4" w:tplc="9B360D22">
      <w:start w:val="1"/>
      <w:numFmt w:val="bullet"/>
      <w:lvlText w:val=""/>
      <w:lvlJc w:val="left"/>
    </w:lvl>
    <w:lvl w:ilvl="5" w:tplc="3B2C74EA">
      <w:start w:val="1"/>
      <w:numFmt w:val="bullet"/>
      <w:lvlText w:val=""/>
      <w:lvlJc w:val="left"/>
    </w:lvl>
    <w:lvl w:ilvl="6" w:tplc="B9324A98">
      <w:start w:val="1"/>
      <w:numFmt w:val="bullet"/>
      <w:lvlText w:val=""/>
      <w:lvlJc w:val="left"/>
    </w:lvl>
    <w:lvl w:ilvl="7" w:tplc="0D5E189C">
      <w:start w:val="1"/>
      <w:numFmt w:val="bullet"/>
      <w:lvlText w:val=""/>
      <w:lvlJc w:val="left"/>
    </w:lvl>
    <w:lvl w:ilvl="8" w:tplc="6E4CCA30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1A7C4C8"/>
    <w:lvl w:ilvl="0" w:tplc="2F7E3AB8">
      <w:start w:val="1"/>
      <w:numFmt w:val="bullet"/>
      <w:lvlText w:val="в"/>
      <w:lvlJc w:val="left"/>
    </w:lvl>
    <w:lvl w:ilvl="1" w:tplc="2B12B6F6">
      <w:start w:val="1"/>
      <w:numFmt w:val="bullet"/>
      <w:lvlText w:val="-"/>
      <w:lvlJc w:val="left"/>
    </w:lvl>
    <w:lvl w:ilvl="2" w:tplc="7D70D51E">
      <w:start w:val="6"/>
      <w:numFmt w:val="decimal"/>
      <w:lvlText w:val="%3."/>
      <w:lvlJc w:val="left"/>
    </w:lvl>
    <w:lvl w:ilvl="3" w:tplc="8ED28C9C">
      <w:start w:val="1"/>
      <w:numFmt w:val="bullet"/>
      <w:lvlText w:val="Ш."/>
      <w:lvlJc w:val="left"/>
    </w:lvl>
    <w:lvl w:ilvl="4" w:tplc="D068E47E">
      <w:start w:val="1"/>
      <w:numFmt w:val="bullet"/>
      <w:lvlText w:val=""/>
      <w:lvlJc w:val="left"/>
    </w:lvl>
    <w:lvl w:ilvl="5" w:tplc="3782C1FC">
      <w:start w:val="1"/>
      <w:numFmt w:val="bullet"/>
      <w:lvlText w:val=""/>
      <w:lvlJc w:val="left"/>
    </w:lvl>
    <w:lvl w:ilvl="6" w:tplc="648843DE">
      <w:start w:val="1"/>
      <w:numFmt w:val="bullet"/>
      <w:lvlText w:val=""/>
      <w:lvlJc w:val="left"/>
    </w:lvl>
    <w:lvl w:ilvl="7" w:tplc="FC2818FE">
      <w:start w:val="1"/>
      <w:numFmt w:val="bullet"/>
      <w:lvlText w:val=""/>
      <w:lvlJc w:val="left"/>
    </w:lvl>
    <w:lvl w:ilvl="8" w:tplc="4EBC08D2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6B68079A"/>
    <w:lvl w:ilvl="0" w:tplc="C5FCDA78">
      <w:start w:val="1"/>
      <w:numFmt w:val="bullet"/>
      <w:lvlText w:val="и"/>
      <w:lvlJc w:val="left"/>
    </w:lvl>
    <w:lvl w:ilvl="1" w:tplc="CE94A09C">
      <w:start w:val="8"/>
      <w:numFmt w:val="decimal"/>
      <w:lvlText w:val="%2."/>
      <w:lvlJc w:val="left"/>
    </w:lvl>
    <w:lvl w:ilvl="2" w:tplc="ED3C9F3C">
      <w:start w:val="10"/>
      <w:numFmt w:val="decimal"/>
      <w:lvlText w:val="%3."/>
      <w:lvlJc w:val="left"/>
    </w:lvl>
    <w:lvl w:ilvl="3" w:tplc="2E4EF0FA">
      <w:start w:val="1"/>
      <w:numFmt w:val="bullet"/>
      <w:lvlText w:val=""/>
      <w:lvlJc w:val="left"/>
    </w:lvl>
    <w:lvl w:ilvl="4" w:tplc="4C54C776">
      <w:start w:val="1"/>
      <w:numFmt w:val="bullet"/>
      <w:lvlText w:val=""/>
      <w:lvlJc w:val="left"/>
    </w:lvl>
    <w:lvl w:ilvl="5" w:tplc="7F78A0BC">
      <w:start w:val="1"/>
      <w:numFmt w:val="bullet"/>
      <w:lvlText w:val=""/>
      <w:lvlJc w:val="left"/>
    </w:lvl>
    <w:lvl w:ilvl="6" w:tplc="F9387548">
      <w:start w:val="1"/>
      <w:numFmt w:val="bullet"/>
      <w:lvlText w:val=""/>
      <w:lvlJc w:val="left"/>
    </w:lvl>
    <w:lvl w:ilvl="7" w:tplc="BD6A1AAC">
      <w:start w:val="1"/>
      <w:numFmt w:val="bullet"/>
      <w:lvlText w:val=""/>
      <w:lvlJc w:val="left"/>
    </w:lvl>
    <w:lvl w:ilvl="8" w:tplc="7D92E42E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4E6AFB66"/>
    <w:lvl w:ilvl="0" w:tplc="B0AE79CA">
      <w:start w:val="1"/>
      <w:numFmt w:val="bullet"/>
      <w:lvlText w:val="и"/>
      <w:lvlJc w:val="left"/>
    </w:lvl>
    <w:lvl w:ilvl="1" w:tplc="AF1666D0">
      <w:start w:val="22"/>
      <w:numFmt w:val="upperLetter"/>
      <w:lvlText w:val="%2."/>
      <w:lvlJc w:val="left"/>
    </w:lvl>
    <w:lvl w:ilvl="2" w:tplc="95F2EEAE">
      <w:start w:val="1"/>
      <w:numFmt w:val="bullet"/>
      <w:lvlText w:val=""/>
      <w:lvlJc w:val="left"/>
    </w:lvl>
    <w:lvl w:ilvl="3" w:tplc="1D92DE2A">
      <w:start w:val="1"/>
      <w:numFmt w:val="bullet"/>
      <w:lvlText w:val=""/>
      <w:lvlJc w:val="left"/>
    </w:lvl>
    <w:lvl w:ilvl="4" w:tplc="AA82E54C">
      <w:start w:val="1"/>
      <w:numFmt w:val="bullet"/>
      <w:lvlText w:val=""/>
      <w:lvlJc w:val="left"/>
    </w:lvl>
    <w:lvl w:ilvl="5" w:tplc="5BCCFFD0">
      <w:start w:val="1"/>
      <w:numFmt w:val="bullet"/>
      <w:lvlText w:val=""/>
      <w:lvlJc w:val="left"/>
    </w:lvl>
    <w:lvl w:ilvl="6" w:tplc="93D00D52">
      <w:start w:val="1"/>
      <w:numFmt w:val="bullet"/>
      <w:lvlText w:val=""/>
      <w:lvlJc w:val="left"/>
    </w:lvl>
    <w:lvl w:ilvl="7" w:tplc="74DCAF60">
      <w:start w:val="1"/>
      <w:numFmt w:val="bullet"/>
      <w:lvlText w:val=""/>
      <w:lvlJc w:val="left"/>
    </w:lvl>
    <w:lvl w:ilvl="8" w:tplc="97342B36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25E45D32"/>
    <w:lvl w:ilvl="0" w:tplc="076ABF0E">
      <w:start w:val="1"/>
      <w:numFmt w:val="bullet"/>
      <w:lvlText w:val="-"/>
      <w:lvlJc w:val="left"/>
    </w:lvl>
    <w:lvl w:ilvl="1" w:tplc="18E45C82">
      <w:start w:val="11"/>
      <w:numFmt w:val="decimal"/>
      <w:lvlText w:val="%2."/>
      <w:lvlJc w:val="left"/>
    </w:lvl>
    <w:lvl w:ilvl="2" w:tplc="5968793E">
      <w:start w:val="1"/>
      <w:numFmt w:val="bullet"/>
      <w:lvlText w:val=""/>
      <w:lvlJc w:val="left"/>
    </w:lvl>
    <w:lvl w:ilvl="3" w:tplc="C9B6DE5C">
      <w:start w:val="1"/>
      <w:numFmt w:val="bullet"/>
      <w:lvlText w:val=""/>
      <w:lvlJc w:val="left"/>
    </w:lvl>
    <w:lvl w:ilvl="4" w:tplc="2C285860">
      <w:start w:val="1"/>
      <w:numFmt w:val="bullet"/>
      <w:lvlText w:val=""/>
      <w:lvlJc w:val="left"/>
    </w:lvl>
    <w:lvl w:ilvl="5" w:tplc="B8984ECA">
      <w:start w:val="1"/>
      <w:numFmt w:val="bullet"/>
      <w:lvlText w:val=""/>
      <w:lvlJc w:val="left"/>
    </w:lvl>
    <w:lvl w:ilvl="6" w:tplc="1CE61E06">
      <w:start w:val="1"/>
      <w:numFmt w:val="bullet"/>
      <w:lvlText w:val=""/>
      <w:lvlJc w:val="left"/>
    </w:lvl>
    <w:lvl w:ilvl="7" w:tplc="22486A36">
      <w:start w:val="1"/>
      <w:numFmt w:val="bullet"/>
      <w:lvlText w:val=""/>
      <w:lvlJc w:val="left"/>
    </w:lvl>
    <w:lvl w:ilvl="8" w:tplc="05968E86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519B500C"/>
    <w:lvl w:ilvl="0" w:tplc="FB4A10CC">
      <w:start w:val="1"/>
      <w:numFmt w:val="bullet"/>
      <w:lvlText w:val="в"/>
      <w:lvlJc w:val="left"/>
    </w:lvl>
    <w:lvl w:ilvl="1" w:tplc="C70EE136">
      <w:start w:val="1"/>
      <w:numFmt w:val="bullet"/>
      <w:lvlText w:val="-"/>
      <w:lvlJc w:val="left"/>
    </w:lvl>
    <w:lvl w:ilvl="2" w:tplc="5362392E">
      <w:start w:val="13"/>
      <w:numFmt w:val="decimal"/>
      <w:lvlText w:val="%3."/>
      <w:lvlJc w:val="left"/>
    </w:lvl>
    <w:lvl w:ilvl="3" w:tplc="135613B8">
      <w:start w:val="1"/>
      <w:numFmt w:val="bullet"/>
      <w:lvlText w:val=""/>
      <w:lvlJc w:val="left"/>
    </w:lvl>
    <w:lvl w:ilvl="4" w:tplc="C4FEFA8E">
      <w:start w:val="1"/>
      <w:numFmt w:val="bullet"/>
      <w:lvlText w:val=""/>
      <w:lvlJc w:val="left"/>
    </w:lvl>
    <w:lvl w:ilvl="5" w:tplc="C484980C">
      <w:start w:val="1"/>
      <w:numFmt w:val="bullet"/>
      <w:lvlText w:val=""/>
      <w:lvlJc w:val="left"/>
    </w:lvl>
    <w:lvl w:ilvl="6" w:tplc="9368923E">
      <w:start w:val="1"/>
      <w:numFmt w:val="bullet"/>
      <w:lvlText w:val=""/>
      <w:lvlJc w:val="left"/>
    </w:lvl>
    <w:lvl w:ilvl="7" w:tplc="E1C4BDFC">
      <w:start w:val="1"/>
      <w:numFmt w:val="bullet"/>
      <w:lvlText w:val=""/>
      <w:lvlJc w:val="left"/>
    </w:lvl>
    <w:lvl w:ilvl="8" w:tplc="076E8622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431BD7B6"/>
    <w:lvl w:ilvl="0" w:tplc="12CC828A">
      <w:start w:val="1"/>
      <w:numFmt w:val="bullet"/>
      <w:lvlText w:val="в"/>
      <w:lvlJc w:val="left"/>
    </w:lvl>
    <w:lvl w:ilvl="1" w:tplc="471AFE70">
      <w:start w:val="1"/>
      <w:numFmt w:val="bullet"/>
      <w:lvlText w:val="-"/>
      <w:lvlJc w:val="left"/>
    </w:lvl>
    <w:lvl w:ilvl="2" w:tplc="9C8AD6D2">
      <w:start w:val="14"/>
      <w:numFmt w:val="decimal"/>
      <w:lvlText w:val="%3."/>
      <w:lvlJc w:val="left"/>
    </w:lvl>
    <w:lvl w:ilvl="3" w:tplc="C44AE23C">
      <w:start w:val="1"/>
      <w:numFmt w:val="bullet"/>
      <w:lvlText w:val=""/>
      <w:lvlJc w:val="left"/>
    </w:lvl>
    <w:lvl w:ilvl="4" w:tplc="DDEA1140">
      <w:start w:val="1"/>
      <w:numFmt w:val="bullet"/>
      <w:lvlText w:val=""/>
      <w:lvlJc w:val="left"/>
    </w:lvl>
    <w:lvl w:ilvl="5" w:tplc="3A761AE6">
      <w:start w:val="1"/>
      <w:numFmt w:val="bullet"/>
      <w:lvlText w:val=""/>
      <w:lvlJc w:val="left"/>
    </w:lvl>
    <w:lvl w:ilvl="6" w:tplc="5C08FD72">
      <w:start w:val="1"/>
      <w:numFmt w:val="bullet"/>
      <w:lvlText w:val=""/>
      <w:lvlJc w:val="left"/>
    </w:lvl>
    <w:lvl w:ilvl="7" w:tplc="A49ED4A6">
      <w:start w:val="1"/>
      <w:numFmt w:val="bullet"/>
      <w:lvlText w:val=""/>
      <w:lvlJc w:val="left"/>
    </w:lvl>
    <w:lvl w:ilvl="8" w:tplc="774C1FF8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F2DBA30"/>
    <w:lvl w:ilvl="0" w:tplc="3A44CBA4">
      <w:start w:val="1"/>
      <w:numFmt w:val="bullet"/>
      <w:lvlText w:val="и"/>
      <w:lvlJc w:val="left"/>
    </w:lvl>
    <w:lvl w:ilvl="1" w:tplc="0D8AA5B8">
      <w:start w:val="1"/>
      <w:numFmt w:val="bullet"/>
      <w:lvlText w:val=""/>
      <w:lvlJc w:val="left"/>
    </w:lvl>
    <w:lvl w:ilvl="2" w:tplc="083E88E4">
      <w:start w:val="1"/>
      <w:numFmt w:val="bullet"/>
      <w:lvlText w:val=""/>
      <w:lvlJc w:val="left"/>
    </w:lvl>
    <w:lvl w:ilvl="3" w:tplc="F5F413A4">
      <w:start w:val="1"/>
      <w:numFmt w:val="bullet"/>
      <w:lvlText w:val=""/>
      <w:lvlJc w:val="left"/>
    </w:lvl>
    <w:lvl w:ilvl="4" w:tplc="CD04B658">
      <w:start w:val="1"/>
      <w:numFmt w:val="bullet"/>
      <w:lvlText w:val=""/>
      <w:lvlJc w:val="left"/>
    </w:lvl>
    <w:lvl w:ilvl="5" w:tplc="CD909D5A">
      <w:start w:val="1"/>
      <w:numFmt w:val="bullet"/>
      <w:lvlText w:val=""/>
      <w:lvlJc w:val="left"/>
    </w:lvl>
    <w:lvl w:ilvl="6" w:tplc="00F89B8C">
      <w:start w:val="1"/>
      <w:numFmt w:val="bullet"/>
      <w:lvlText w:val=""/>
      <w:lvlJc w:val="left"/>
    </w:lvl>
    <w:lvl w:ilvl="7" w:tplc="BE7E665A">
      <w:start w:val="1"/>
      <w:numFmt w:val="bullet"/>
      <w:lvlText w:val=""/>
      <w:lvlJc w:val="left"/>
    </w:lvl>
    <w:lvl w:ilvl="8" w:tplc="E04C741E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7C83E458"/>
    <w:lvl w:ilvl="0" w:tplc="3288EE7C">
      <w:start w:val="1"/>
      <w:numFmt w:val="bullet"/>
      <w:lvlText w:val="№"/>
      <w:lvlJc w:val="left"/>
    </w:lvl>
    <w:lvl w:ilvl="1" w:tplc="B8C83FA6">
      <w:start w:val="1"/>
      <w:numFmt w:val="bullet"/>
      <w:lvlText w:val=""/>
      <w:lvlJc w:val="left"/>
    </w:lvl>
    <w:lvl w:ilvl="2" w:tplc="2C949A76">
      <w:start w:val="1"/>
      <w:numFmt w:val="bullet"/>
      <w:lvlText w:val=""/>
      <w:lvlJc w:val="left"/>
    </w:lvl>
    <w:lvl w:ilvl="3" w:tplc="08DE77E2">
      <w:start w:val="1"/>
      <w:numFmt w:val="bullet"/>
      <w:lvlText w:val=""/>
      <w:lvlJc w:val="left"/>
    </w:lvl>
    <w:lvl w:ilvl="4" w:tplc="7BB8DB36">
      <w:start w:val="1"/>
      <w:numFmt w:val="bullet"/>
      <w:lvlText w:val=""/>
      <w:lvlJc w:val="left"/>
    </w:lvl>
    <w:lvl w:ilvl="5" w:tplc="6588AB5C">
      <w:start w:val="1"/>
      <w:numFmt w:val="bullet"/>
      <w:lvlText w:val=""/>
      <w:lvlJc w:val="left"/>
    </w:lvl>
    <w:lvl w:ilvl="6" w:tplc="9BE29E94">
      <w:start w:val="1"/>
      <w:numFmt w:val="bullet"/>
      <w:lvlText w:val=""/>
      <w:lvlJc w:val="left"/>
    </w:lvl>
    <w:lvl w:ilvl="7" w:tplc="432C7724">
      <w:start w:val="1"/>
      <w:numFmt w:val="bullet"/>
      <w:lvlText w:val=""/>
      <w:lvlJc w:val="left"/>
    </w:lvl>
    <w:lvl w:ilvl="8" w:tplc="052E32E8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257130A2"/>
    <w:lvl w:ilvl="0" w:tplc="198EE49E">
      <w:start w:val="1"/>
      <w:numFmt w:val="decimal"/>
      <w:lvlText w:val="%1."/>
      <w:lvlJc w:val="left"/>
    </w:lvl>
    <w:lvl w:ilvl="1" w:tplc="24BE0798">
      <w:start w:val="1"/>
      <w:numFmt w:val="bullet"/>
      <w:lvlText w:val="о"/>
      <w:lvlJc w:val="left"/>
    </w:lvl>
    <w:lvl w:ilvl="2" w:tplc="A38E1E56">
      <w:start w:val="1"/>
      <w:numFmt w:val="bullet"/>
      <w:lvlText w:val=""/>
      <w:lvlJc w:val="left"/>
    </w:lvl>
    <w:lvl w:ilvl="3" w:tplc="4F3E7B08">
      <w:start w:val="1"/>
      <w:numFmt w:val="bullet"/>
      <w:lvlText w:val=""/>
      <w:lvlJc w:val="left"/>
    </w:lvl>
    <w:lvl w:ilvl="4" w:tplc="4824E462">
      <w:start w:val="1"/>
      <w:numFmt w:val="bullet"/>
      <w:lvlText w:val=""/>
      <w:lvlJc w:val="left"/>
    </w:lvl>
    <w:lvl w:ilvl="5" w:tplc="10AE3A02">
      <w:start w:val="1"/>
      <w:numFmt w:val="bullet"/>
      <w:lvlText w:val=""/>
      <w:lvlJc w:val="left"/>
    </w:lvl>
    <w:lvl w:ilvl="6" w:tplc="A7BC5238">
      <w:start w:val="1"/>
      <w:numFmt w:val="bullet"/>
      <w:lvlText w:val=""/>
      <w:lvlJc w:val="left"/>
    </w:lvl>
    <w:lvl w:ilvl="7" w:tplc="A05C56EE">
      <w:start w:val="1"/>
      <w:numFmt w:val="bullet"/>
      <w:lvlText w:val=""/>
      <w:lvlJc w:val="left"/>
    </w:lvl>
    <w:lvl w:ilvl="8" w:tplc="71AC2EC0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62BBD95A"/>
    <w:lvl w:ilvl="0" w:tplc="AD2E5FE6">
      <w:start w:val="8"/>
      <w:numFmt w:val="decimal"/>
      <w:lvlText w:val="%1."/>
      <w:lvlJc w:val="left"/>
    </w:lvl>
    <w:lvl w:ilvl="1" w:tplc="71DC9164">
      <w:start w:val="1"/>
      <w:numFmt w:val="bullet"/>
      <w:lvlText w:val=""/>
      <w:lvlJc w:val="left"/>
    </w:lvl>
    <w:lvl w:ilvl="2" w:tplc="19F88BA6">
      <w:start w:val="1"/>
      <w:numFmt w:val="bullet"/>
      <w:lvlText w:val=""/>
      <w:lvlJc w:val="left"/>
    </w:lvl>
    <w:lvl w:ilvl="3" w:tplc="F35CC250">
      <w:start w:val="1"/>
      <w:numFmt w:val="bullet"/>
      <w:lvlText w:val=""/>
      <w:lvlJc w:val="left"/>
    </w:lvl>
    <w:lvl w:ilvl="4" w:tplc="3410AAAC">
      <w:start w:val="1"/>
      <w:numFmt w:val="bullet"/>
      <w:lvlText w:val=""/>
      <w:lvlJc w:val="left"/>
    </w:lvl>
    <w:lvl w:ilvl="5" w:tplc="2934302E">
      <w:start w:val="1"/>
      <w:numFmt w:val="bullet"/>
      <w:lvlText w:val=""/>
      <w:lvlJc w:val="left"/>
    </w:lvl>
    <w:lvl w:ilvl="6" w:tplc="B3EAC212">
      <w:start w:val="1"/>
      <w:numFmt w:val="bullet"/>
      <w:lvlText w:val=""/>
      <w:lvlJc w:val="left"/>
    </w:lvl>
    <w:lvl w:ilvl="7" w:tplc="D8FE3B30">
      <w:start w:val="1"/>
      <w:numFmt w:val="bullet"/>
      <w:lvlText w:val=""/>
      <w:lvlJc w:val="left"/>
    </w:lvl>
    <w:lvl w:ilvl="8" w:tplc="F93645A4">
      <w:start w:val="1"/>
      <w:numFmt w:val="bullet"/>
      <w:lvlText w:val=""/>
      <w:lvlJc w:val="left"/>
    </w:lvl>
  </w:abstractNum>
  <w:abstractNum w:abstractNumId="18" w15:restartNumberingAfterBreak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9" w15:restartNumberingAfterBreak="0">
    <w:nsid w:val="1A4624A9"/>
    <w:multiLevelType w:val="hybridMultilevel"/>
    <w:tmpl w:val="BB28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E26BF9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0CE56E3"/>
    <w:multiLevelType w:val="hybridMultilevel"/>
    <w:tmpl w:val="76DC61D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26F84200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23" w15:restartNumberingAfterBreak="0">
    <w:nsid w:val="6363225B"/>
    <w:multiLevelType w:val="hybridMultilevel"/>
    <w:tmpl w:val="F15E6E1E"/>
    <w:lvl w:ilvl="0" w:tplc="8CD2F5E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16FC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B0D79D8"/>
    <w:multiLevelType w:val="multilevel"/>
    <w:tmpl w:val="76DC61D8"/>
    <w:lvl w:ilvl="0">
      <w:start w:val="1"/>
      <w:numFmt w:val="bullet"/>
      <w:lvlText w:val="№"/>
      <w:lvlJc w:val="left"/>
    </w:lvl>
    <w:lvl w:ilvl="1">
      <w:start w:val="1"/>
      <w:numFmt w:val="bullet"/>
      <w:lvlText w:val="В"/>
      <w:lvlJc w:val="left"/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22"/>
  </w:num>
  <w:num w:numId="5">
    <w:abstractNumId w:val="2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23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51312"/>
    <w:rsid w:val="00056C3A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4230"/>
    <w:rsid w:val="000A6C63"/>
    <w:rsid w:val="000B7CB9"/>
    <w:rsid w:val="000C2A34"/>
    <w:rsid w:val="000C7C19"/>
    <w:rsid w:val="000D0411"/>
    <w:rsid w:val="000D6823"/>
    <w:rsid w:val="000E1652"/>
    <w:rsid w:val="000E5639"/>
    <w:rsid w:val="000E571B"/>
    <w:rsid w:val="000E57F8"/>
    <w:rsid w:val="000F0364"/>
    <w:rsid w:val="00101F4C"/>
    <w:rsid w:val="001132F9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65D75"/>
    <w:rsid w:val="00171AF7"/>
    <w:rsid w:val="00171E45"/>
    <w:rsid w:val="001853B8"/>
    <w:rsid w:val="001854A9"/>
    <w:rsid w:val="001900EF"/>
    <w:rsid w:val="001918A2"/>
    <w:rsid w:val="00194381"/>
    <w:rsid w:val="00196BEC"/>
    <w:rsid w:val="001A6487"/>
    <w:rsid w:val="001B6ED2"/>
    <w:rsid w:val="001C2F21"/>
    <w:rsid w:val="001C381F"/>
    <w:rsid w:val="001C4800"/>
    <w:rsid w:val="001C5D33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4325A"/>
    <w:rsid w:val="00254ABF"/>
    <w:rsid w:val="00271AE5"/>
    <w:rsid w:val="00275839"/>
    <w:rsid w:val="0028384E"/>
    <w:rsid w:val="00283898"/>
    <w:rsid w:val="002909A3"/>
    <w:rsid w:val="00296E97"/>
    <w:rsid w:val="002A1D91"/>
    <w:rsid w:val="002A31AF"/>
    <w:rsid w:val="002A52D0"/>
    <w:rsid w:val="002B383F"/>
    <w:rsid w:val="002C3BA4"/>
    <w:rsid w:val="002E1060"/>
    <w:rsid w:val="002E162E"/>
    <w:rsid w:val="002F5D26"/>
    <w:rsid w:val="003014BB"/>
    <w:rsid w:val="003020AA"/>
    <w:rsid w:val="003027EF"/>
    <w:rsid w:val="003054A0"/>
    <w:rsid w:val="003105EC"/>
    <w:rsid w:val="0031326A"/>
    <w:rsid w:val="00313637"/>
    <w:rsid w:val="00315360"/>
    <w:rsid w:val="00321795"/>
    <w:rsid w:val="00321EFD"/>
    <w:rsid w:val="003246D6"/>
    <w:rsid w:val="00327A5D"/>
    <w:rsid w:val="00327DE6"/>
    <w:rsid w:val="00330720"/>
    <w:rsid w:val="0033083E"/>
    <w:rsid w:val="003358CB"/>
    <w:rsid w:val="00344BB0"/>
    <w:rsid w:val="00345B90"/>
    <w:rsid w:val="00347954"/>
    <w:rsid w:val="00355317"/>
    <w:rsid w:val="00355656"/>
    <w:rsid w:val="003641E8"/>
    <w:rsid w:val="0036587A"/>
    <w:rsid w:val="00372800"/>
    <w:rsid w:val="00373F56"/>
    <w:rsid w:val="00381BAC"/>
    <w:rsid w:val="003836F4"/>
    <w:rsid w:val="00384A0A"/>
    <w:rsid w:val="003945D8"/>
    <w:rsid w:val="003A1E8B"/>
    <w:rsid w:val="003B2BDF"/>
    <w:rsid w:val="003C250D"/>
    <w:rsid w:val="003C7174"/>
    <w:rsid w:val="003E63DD"/>
    <w:rsid w:val="003E74A4"/>
    <w:rsid w:val="003F3BF8"/>
    <w:rsid w:val="00400D77"/>
    <w:rsid w:val="00403C3A"/>
    <w:rsid w:val="00406723"/>
    <w:rsid w:val="004270CE"/>
    <w:rsid w:val="00443BD9"/>
    <w:rsid w:val="004442E0"/>
    <w:rsid w:val="004466B3"/>
    <w:rsid w:val="00451430"/>
    <w:rsid w:val="00454379"/>
    <w:rsid w:val="00457DE9"/>
    <w:rsid w:val="00457EA3"/>
    <w:rsid w:val="00460E0D"/>
    <w:rsid w:val="004623DE"/>
    <w:rsid w:val="004632F1"/>
    <w:rsid w:val="00463647"/>
    <w:rsid w:val="00464D47"/>
    <w:rsid w:val="00471B76"/>
    <w:rsid w:val="004735DB"/>
    <w:rsid w:val="004758D2"/>
    <w:rsid w:val="00475A58"/>
    <w:rsid w:val="00480453"/>
    <w:rsid w:val="00487EB4"/>
    <w:rsid w:val="00491A37"/>
    <w:rsid w:val="004A3BBA"/>
    <w:rsid w:val="004A7788"/>
    <w:rsid w:val="004B0612"/>
    <w:rsid w:val="004B7E93"/>
    <w:rsid w:val="004C453D"/>
    <w:rsid w:val="004C6D1C"/>
    <w:rsid w:val="004D0C0C"/>
    <w:rsid w:val="004D3916"/>
    <w:rsid w:val="004D5234"/>
    <w:rsid w:val="004D6A5F"/>
    <w:rsid w:val="004E13D7"/>
    <w:rsid w:val="004E539E"/>
    <w:rsid w:val="004E6623"/>
    <w:rsid w:val="004E71B1"/>
    <w:rsid w:val="00501A6E"/>
    <w:rsid w:val="005029DD"/>
    <w:rsid w:val="00504CF0"/>
    <w:rsid w:val="00512017"/>
    <w:rsid w:val="005307F4"/>
    <w:rsid w:val="0053106A"/>
    <w:rsid w:val="0053566E"/>
    <w:rsid w:val="00550436"/>
    <w:rsid w:val="00551DC5"/>
    <w:rsid w:val="005562E6"/>
    <w:rsid w:val="005571ED"/>
    <w:rsid w:val="005609A0"/>
    <w:rsid w:val="00562A9A"/>
    <w:rsid w:val="00565D56"/>
    <w:rsid w:val="00580264"/>
    <w:rsid w:val="005910BC"/>
    <w:rsid w:val="00595830"/>
    <w:rsid w:val="00596D14"/>
    <w:rsid w:val="005A249C"/>
    <w:rsid w:val="005A509F"/>
    <w:rsid w:val="005B211D"/>
    <w:rsid w:val="005B49E0"/>
    <w:rsid w:val="005B79AC"/>
    <w:rsid w:val="005C4BA2"/>
    <w:rsid w:val="005C7587"/>
    <w:rsid w:val="005F676E"/>
    <w:rsid w:val="005F74A3"/>
    <w:rsid w:val="005F7847"/>
    <w:rsid w:val="006025D8"/>
    <w:rsid w:val="006039AF"/>
    <w:rsid w:val="00603E93"/>
    <w:rsid w:val="006119BD"/>
    <w:rsid w:val="00623E95"/>
    <w:rsid w:val="006256F9"/>
    <w:rsid w:val="00625E39"/>
    <w:rsid w:val="0062685A"/>
    <w:rsid w:val="006306C0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971E1"/>
    <w:rsid w:val="006B6928"/>
    <w:rsid w:val="006C0180"/>
    <w:rsid w:val="006C1CC3"/>
    <w:rsid w:val="006C7573"/>
    <w:rsid w:val="006D10EA"/>
    <w:rsid w:val="006E0C89"/>
    <w:rsid w:val="006E2047"/>
    <w:rsid w:val="006E782E"/>
    <w:rsid w:val="006F2F0C"/>
    <w:rsid w:val="006F35E3"/>
    <w:rsid w:val="006F4FCA"/>
    <w:rsid w:val="0070566B"/>
    <w:rsid w:val="007072AB"/>
    <w:rsid w:val="007167E9"/>
    <w:rsid w:val="0072398B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1BBA"/>
    <w:rsid w:val="007A4D39"/>
    <w:rsid w:val="007B3E29"/>
    <w:rsid w:val="007B4741"/>
    <w:rsid w:val="007B6C7A"/>
    <w:rsid w:val="007C00B9"/>
    <w:rsid w:val="007C4A56"/>
    <w:rsid w:val="007F0EA0"/>
    <w:rsid w:val="00801381"/>
    <w:rsid w:val="00801EE8"/>
    <w:rsid w:val="00805A47"/>
    <w:rsid w:val="00806D7F"/>
    <w:rsid w:val="00807512"/>
    <w:rsid w:val="00807B13"/>
    <w:rsid w:val="00811E0A"/>
    <w:rsid w:val="008141CE"/>
    <w:rsid w:val="008172E1"/>
    <w:rsid w:val="008201F2"/>
    <w:rsid w:val="00820241"/>
    <w:rsid w:val="00822C15"/>
    <w:rsid w:val="0083220E"/>
    <w:rsid w:val="008330B7"/>
    <w:rsid w:val="00835032"/>
    <w:rsid w:val="008369AB"/>
    <w:rsid w:val="00843C02"/>
    <w:rsid w:val="00843CC6"/>
    <w:rsid w:val="00854549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130D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A0F"/>
    <w:rsid w:val="00922BD7"/>
    <w:rsid w:val="00932773"/>
    <w:rsid w:val="00941280"/>
    <w:rsid w:val="00942AC6"/>
    <w:rsid w:val="00946307"/>
    <w:rsid w:val="00956A19"/>
    <w:rsid w:val="00960584"/>
    <w:rsid w:val="0096403F"/>
    <w:rsid w:val="00965447"/>
    <w:rsid w:val="00971378"/>
    <w:rsid w:val="00974D11"/>
    <w:rsid w:val="00980B16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D5A69"/>
    <w:rsid w:val="009E2F9F"/>
    <w:rsid w:val="009F0364"/>
    <w:rsid w:val="009F06FA"/>
    <w:rsid w:val="009F2FB3"/>
    <w:rsid w:val="009F6B25"/>
    <w:rsid w:val="009F728F"/>
    <w:rsid w:val="00A05394"/>
    <w:rsid w:val="00A10329"/>
    <w:rsid w:val="00A2547C"/>
    <w:rsid w:val="00A717CA"/>
    <w:rsid w:val="00A80932"/>
    <w:rsid w:val="00A827CC"/>
    <w:rsid w:val="00A82B8B"/>
    <w:rsid w:val="00A84C5E"/>
    <w:rsid w:val="00A92E05"/>
    <w:rsid w:val="00A96D1F"/>
    <w:rsid w:val="00AA0015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5F05"/>
    <w:rsid w:val="00B06D3B"/>
    <w:rsid w:val="00B10070"/>
    <w:rsid w:val="00B127CE"/>
    <w:rsid w:val="00B1477E"/>
    <w:rsid w:val="00B16EDC"/>
    <w:rsid w:val="00B17BEA"/>
    <w:rsid w:val="00B2336A"/>
    <w:rsid w:val="00B23F62"/>
    <w:rsid w:val="00B24D1E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515F"/>
    <w:rsid w:val="00B67D13"/>
    <w:rsid w:val="00B73D5C"/>
    <w:rsid w:val="00B860B1"/>
    <w:rsid w:val="00B928C6"/>
    <w:rsid w:val="00B96EF7"/>
    <w:rsid w:val="00BA29DD"/>
    <w:rsid w:val="00BC3DBA"/>
    <w:rsid w:val="00BC40F4"/>
    <w:rsid w:val="00BC467E"/>
    <w:rsid w:val="00BE06AF"/>
    <w:rsid w:val="00BE0DB3"/>
    <w:rsid w:val="00BE202F"/>
    <w:rsid w:val="00BE5A52"/>
    <w:rsid w:val="00BE66B0"/>
    <w:rsid w:val="00BF070C"/>
    <w:rsid w:val="00BF1F51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2333D"/>
    <w:rsid w:val="00C329EB"/>
    <w:rsid w:val="00C35047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A0EE0"/>
    <w:rsid w:val="00CC0858"/>
    <w:rsid w:val="00CC1672"/>
    <w:rsid w:val="00CC3138"/>
    <w:rsid w:val="00CC49AD"/>
    <w:rsid w:val="00CC7E4B"/>
    <w:rsid w:val="00CD2677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246F3"/>
    <w:rsid w:val="00D303B5"/>
    <w:rsid w:val="00D34CBD"/>
    <w:rsid w:val="00D50BE3"/>
    <w:rsid w:val="00D51BD1"/>
    <w:rsid w:val="00D53D2A"/>
    <w:rsid w:val="00D55427"/>
    <w:rsid w:val="00D72927"/>
    <w:rsid w:val="00D74105"/>
    <w:rsid w:val="00D7528D"/>
    <w:rsid w:val="00D80E10"/>
    <w:rsid w:val="00D81B45"/>
    <w:rsid w:val="00D825DD"/>
    <w:rsid w:val="00D82D2C"/>
    <w:rsid w:val="00D8480B"/>
    <w:rsid w:val="00D85240"/>
    <w:rsid w:val="00DA3555"/>
    <w:rsid w:val="00DB1652"/>
    <w:rsid w:val="00DB212E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272F"/>
    <w:rsid w:val="00DF37E1"/>
    <w:rsid w:val="00DF6AAE"/>
    <w:rsid w:val="00E009F5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D75E7"/>
    <w:rsid w:val="00EE0487"/>
    <w:rsid w:val="00EE1688"/>
    <w:rsid w:val="00F00344"/>
    <w:rsid w:val="00F0798D"/>
    <w:rsid w:val="00F177C4"/>
    <w:rsid w:val="00F2416A"/>
    <w:rsid w:val="00F2467B"/>
    <w:rsid w:val="00F30D91"/>
    <w:rsid w:val="00F32A4B"/>
    <w:rsid w:val="00F35CA2"/>
    <w:rsid w:val="00F366FF"/>
    <w:rsid w:val="00F568D0"/>
    <w:rsid w:val="00F74FFD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55DE"/>
    <w:rsid w:val="00FB76B9"/>
    <w:rsid w:val="00FC64F4"/>
    <w:rsid w:val="00FC7EF0"/>
    <w:rsid w:val="00FD1A9B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4F264"/>
  <w15:docId w15:val="{FBACAAA1-0011-4668-BD74-6B61CF4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uiPriority w:val="99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4C45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izo.kch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5473-F187-4570-921F-79BDC26D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16066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CBA5</cp:lastModifiedBy>
  <cp:revision>5</cp:revision>
  <cp:lastPrinted>2021-01-28T14:03:00Z</cp:lastPrinted>
  <dcterms:created xsi:type="dcterms:W3CDTF">2021-01-25T13:22:00Z</dcterms:created>
  <dcterms:modified xsi:type="dcterms:W3CDTF">2021-01-28T14:14:00Z</dcterms:modified>
</cp:coreProperties>
</file>