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471" w:rsidRDefault="00A53471" w:rsidP="00A53471">
      <w:pPr>
        <w:jc w:val="center"/>
      </w:pPr>
      <w:r>
        <w:rPr>
          <w:noProof/>
        </w:rPr>
        <w:drawing>
          <wp:inline distT="0" distB="0" distL="0" distR="0">
            <wp:extent cx="777875" cy="798195"/>
            <wp:effectExtent l="19050" t="0" r="3175" b="0"/>
            <wp:docPr id="1" name="Рисунок 1"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ЧР1"/>
                    <pic:cNvPicPr>
                      <a:picLocks noChangeAspect="1" noChangeArrowheads="1"/>
                    </pic:cNvPicPr>
                  </pic:nvPicPr>
                  <pic:blipFill>
                    <a:blip r:embed="rId8"/>
                    <a:srcRect/>
                    <a:stretch>
                      <a:fillRect/>
                    </a:stretch>
                  </pic:blipFill>
                  <pic:spPr bwMode="auto">
                    <a:xfrm>
                      <a:off x="0" y="0"/>
                      <a:ext cx="777875" cy="798195"/>
                    </a:xfrm>
                    <a:prstGeom prst="rect">
                      <a:avLst/>
                    </a:prstGeom>
                    <a:noFill/>
                    <a:ln w="9525">
                      <a:noFill/>
                      <a:miter lim="800000"/>
                      <a:headEnd/>
                      <a:tailEnd/>
                    </a:ln>
                  </pic:spPr>
                </pic:pic>
              </a:graphicData>
            </a:graphic>
          </wp:inline>
        </w:drawing>
      </w:r>
    </w:p>
    <w:p w:rsidR="00A53471" w:rsidRPr="00ED06D8" w:rsidRDefault="00A53471" w:rsidP="00A53471">
      <w:pPr>
        <w:rPr>
          <w:sz w:val="16"/>
          <w:szCs w:val="16"/>
        </w:rPr>
      </w:pPr>
    </w:p>
    <w:p w:rsidR="00A53471" w:rsidRPr="0064155D" w:rsidRDefault="00A53471" w:rsidP="00A53471">
      <w:pPr>
        <w:pStyle w:val="1"/>
        <w:ind w:right="-6"/>
        <w:rPr>
          <w:sz w:val="28"/>
          <w:szCs w:val="28"/>
        </w:rPr>
      </w:pPr>
      <w:r w:rsidRPr="0064155D">
        <w:rPr>
          <w:sz w:val="28"/>
          <w:szCs w:val="28"/>
        </w:rPr>
        <w:t xml:space="preserve">МИНИСТЕРСТВО ИМУЩЕСТВЕННЫХ И ЗЕМЕЛЬНЫХ ОТНОШЕНИЙ </w:t>
      </w:r>
    </w:p>
    <w:p w:rsidR="00A53471" w:rsidRPr="0064155D" w:rsidRDefault="00A53471" w:rsidP="00A53471">
      <w:pPr>
        <w:pStyle w:val="1"/>
        <w:ind w:right="-6"/>
        <w:rPr>
          <w:sz w:val="28"/>
          <w:szCs w:val="28"/>
        </w:rPr>
      </w:pPr>
      <w:r>
        <w:rPr>
          <w:sz w:val="28"/>
          <w:szCs w:val="28"/>
        </w:rPr>
        <w:t xml:space="preserve">                            </w:t>
      </w:r>
      <w:r w:rsidRPr="0064155D">
        <w:rPr>
          <w:sz w:val="28"/>
          <w:szCs w:val="28"/>
        </w:rPr>
        <w:t>КАРАЧАЕВО-ЧЕРКЕССКОЙ РЕСПУБЛИКИ</w:t>
      </w:r>
    </w:p>
    <w:p w:rsidR="00A53471" w:rsidRPr="00A53471" w:rsidRDefault="00A53471" w:rsidP="00A53471">
      <w:pPr>
        <w:jc w:val="center"/>
        <w:rPr>
          <w:sz w:val="28"/>
          <w:szCs w:val="28"/>
        </w:rPr>
      </w:pPr>
      <w:r w:rsidRPr="00A53471">
        <w:rPr>
          <w:sz w:val="28"/>
          <w:szCs w:val="28"/>
        </w:rPr>
        <w:t>(МИНИМУЩЕСТВО КЧР)</w:t>
      </w:r>
    </w:p>
    <w:p w:rsidR="00A53471" w:rsidRPr="0064155D" w:rsidRDefault="00A53471" w:rsidP="00A53471">
      <w:pPr>
        <w:jc w:val="center"/>
        <w:rPr>
          <w:sz w:val="28"/>
          <w:szCs w:val="28"/>
        </w:rPr>
      </w:pPr>
    </w:p>
    <w:p w:rsidR="00A53471" w:rsidRPr="0064155D" w:rsidRDefault="00A53471" w:rsidP="00A53471">
      <w:pPr>
        <w:jc w:val="center"/>
        <w:rPr>
          <w:b/>
          <w:sz w:val="28"/>
          <w:szCs w:val="28"/>
        </w:rPr>
      </w:pPr>
      <w:r>
        <w:rPr>
          <w:b/>
          <w:sz w:val="28"/>
          <w:szCs w:val="28"/>
        </w:rPr>
        <w:t>РАСПОРЯЖЕНИЕ</w:t>
      </w:r>
    </w:p>
    <w:p w:rsidR="00A53471" w:rsidRPr="00512E84" w:rsidRDefault="00A53471" w:rsidP="00A53471">
      <w:pPr>
        <w:jc w:val="center"/>
        <w:rPr>
          <w:b/>
          <w:sz w:val="28"/>
          <w:szCs w:val="28"/>
        </w:rPr>
      </w:pPr>
    </w:p>
    <w:p w:rsidR="00A53471" w:rsidRPr="00512E84" w:rsidRDefault="00B73226" w:rsidP="00A53471">
      <w:pPr>
        <w:jc w:val="both"/>
        <w:rPr>
          <w:sz w:val="28"/>
          <w:szCs w:val="28"/>
        </w:rPr>
      </w:pPr>
      <w:r>
        <w:rPr>
          <w:sz w:val="28"/>
          <w:szCs w:val="28"/>
        </w:rPr>
        <w:t>12.10.2016                                                                                                         № 417</w:t>
      </w:r>
    </w:p>
    <w:p w:rsidR="00A53471" w:rsidRPr="00512E84" w:rsidRDefault="00A53471" w:rsidP="00A53471">
      <w:pPr>
        <w:jc w:val="center"/>
        <w:rPr>
          <w:sz w:val="28"/>
          <w:szCs w:val="28"/>
        </w:rPr>
      </w:pPr>
      <w:r w:rsidRPr="00512E84">
        <w:rPr>
          <w:sz w:val="28"/>
          <w:szCs w:val="28"/>
        </w:rPr>
        <w:t>г.</w:t>
      </w:r>
      <w:r>
        <w:rPr>
          <w:sz w:val="28"/>
          <w:szCs w:val="28"/>
        </w:rPr>
        <w:t xml:space="preserve"> </w:t>
      </w:r>
      <w:r w:rsidRPr="00512E84">
        <w:rPr>
          <w:sz w:val="28"/>
          <w:szCs w:val="28"/>
        </w:rPr>
        <w:t>Черкесск</w:t>
      </w:r>
    </w:p>
    <w:p w:rsidR="00A53471" w:rsidRPr="00406723" w:rsidRDefault="00A53471" w:rsidP="00A53471">
      <w:pPr>
        <w:spacing w:line="276" w:lineRule="auto"/>
        <w:ind w:right="6661"/>
        <w:jc w:val="center"/>
        <w:rPr>
          <w:sz w:val="28"/>
          <w:szCs w:val="28"/>
        </w:rPr>
      </w:pPr>
    </w:p>
    <w:p w:rsidR="00A53471" w:rsidRPr="00FA3639" w:rsidRDefault="00A53471" w:rsidP="00A53471">
      <w:pPr>
        <w:pStyle w:val="a5"/>
        <w:suppressAutoHyphens/>
        <w:spacing w:line="240" w:lineRule="auto"/>
        <w:jc w:val="both"/>
        <w:rPr>
          <w:b w:val="0"/>
          <w:sz w:val="24"/>
        </w:rPr>
      </w:pPr>
      <w:r w:rsidRPr="00FA3639">
        <w:rPr>
          <w:b w:val="0"/>
          <w:sz w:val="24"/>
        </w:rPr>
        <w:t>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w:t>
      </w:r>
      <w:r>
        <w:rPr>
          <w:b w:val="0"/>
          <w:sz w:val="24"/>
        </w:rPr>
        <w:t>ость на которые не разграничена,</w:t>
      </w:r>
      <w:r w:rsidRPr="00FA3639">
        <w:rPr>
          <w:b w:val="0"/>
          <w:sz w:val="24"/>
        </w:rPr>
        <w:t xml:space="preserve"> за исключением земель, необходимых для федеральных нужд из одной категории в другую»  </w:t>
      </w:r>
    </w:p>
    <w:p w:rsidR="00A53471" w:rsidRPr="00FA3639" w:rsidRDefault="00A53471" w:rsidP="00A53471">
      <w:pPr>
        <w:jc w:val="both"/>
      </w:pPr>
    </w:p>
    <w:p w:rsidR="00A53471" w:rsidRPr="00FA3639" w:rsidRDefault="00A53471" w:rsidP="00A53471">
      <w:pPr>
        <w:autoSpaceDE w:val="0"/>
        <w:autoSpaceDN w:val="0"/>
        <w:adjustRightInd w:val="0"/>
        <w:ind w:firstLine="540"/>
        <w:jc w:val="both"/>
        <w:outlineLvl w:val="1"/>
      </w:pPr>
      <w:r w:rsidRPr="00FA3639">
        <w:t>В целях повышения результативности и качества, открытости и доступности исполнения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w:t>
      </w:r>
      <w:r>
        <w:t>зграничена,</w:t>
      </w:r>
      <w:r w:rsidRPr="00FA3639">
        <w:t xml:space="preserve"> за исключением земель, необходимых для федеральных нужд из одной категории в другую, создания комфортных условий для участников отношений, возникающих при исполнении государственной услуги:</w:t>
      </w:r>
    </w:p>
    <w:p w:rsidR="00A53471" w:rsidRPr="00FA3639" w:rsidRDefault="00A53471" w:rsidP="00A53471">
      <w:pPr>
        <w:autoSpaceDE w:val="0"/>
        <w:autoSpaceDN w:val="0"/>
        <w:adjustRightInd w:val="0"/>
        <w:ind w:firstLine="540"/>
        <w:jc w:val="both"/>
        <w:outlineLvl w:val="1"/>
      </w:pPr>
    </w:p>
    <w:p w:rsidR="00A53471" w:rsidRPr="00FA3639" w:rsidRDefault="00A53471" w:rsidP="00A53471">
      <w:pPr>
        <w:autoSpaceDE w:val="0"/>
        <w:autoSpaceDN w:val="0"/>
        <w:adjustRightInd w:val="0"/>
        <w:ind w:firstLine="708"/>
        <w:jc w:val="both"/>
        <w:outlineLvl w:val="1"/>
      </w:pPr>
      <w:r w:rsidRPr="00FA3639">
        <w:t>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согласно приложению.</w:t>
      </w:r>
    </w:p>
    <w:p w:rsidR="00A53471" w:rsidRPr="00FA3639" w:rsidRDefault="00A53471" w:rsidP="00A53471">
      <w:pPr>
        <w:jc w:val="both"/>
      </w:pPr>
      <w:r>
        <w:tab/>
      </w:r>
      <w:r w:rsidRPr="008E00DB">
        <w:t>2</w:t>
      </w:r>
      <w:r w:rsidRPr="00FA3639">
        <w:t xml:space="preserve">. </w:t>
      </w:r>
      <w:r>
        <w:t>Распоряжение Министерства имущественных и земельных отношений Карачаево-Черкесской Республики от 22.05.2013 № 208,  «Об утверждении а</w:t>
      </w:r>
      <w:r w:rsidRPr="00FA3639">
        <w:t>дминистративн</w:t>
      </w:r>
      <w:r>
        <w:t>ого</w:t>
      </w:r>
      <w:r w:rsidRPr="00FA3639">
        <w:t xml:space="preserve"> регламент</w:t>
      </w:r>
      <w:r>
        <w:t>а</w:t>
      </w:r>
      <w:r w:rsidRPr="00FA3639">
        <w:t xml:space="preserve">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t>,   признать</w:t>
      </w:r>
      <w:r w:rsidRPr="00FA3639">
        <w:t xml:space="preserve"> утратившим силу.</w:t>
      </w:r>
    </w:p>
    <w:p w:rsidR="00A53471" w:rsidRPr="00FA3639" w:rsidRDefault="00A53471" w:rsidP="00A53471">
      <w:pPr>
        <w:tabs>
          <w:tab w:val="num" w:pos="0"/>
        </w:tabs>
        <w:jc w:val="both"/>
      </w:pPr>
      <w:r>
        <w:tab/>
        <w:t>3.</w:t>
      </w:r>
      <w:r w:rsidRPr="00FA3639">
        <w:t xml:space="preserve"> Контроль за выполнением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rsidR="00A53471" w:rsidRDefault="00A53471" w:rsidP="00A53471">
      <w:pPr>
        <w:autoSpaceDE w:val="0"/>
        <w:autoSpaceDN w:val="0"/>
        <w:adjustRightInd w:val="0"/>
        <w:ind w:firstLine="540"/>
        <w:jc w:val="both"/>
        <w:outlineLvl w:val="0"/>
      </w:pPr>
    </w:p>
    <w:p w:rsidR="00A53471" w:rsidRDefault="00A53471" w:rsidP="00A53471">
      <w:pPr>
        <w:autoSpaceDE w:val="0"/>
        <w:autoSpaceDN w:val="0"/>
        <w:adjustRightInd w:val="0"/>
        <w:ind w:firstLine="540"/>
        <w:jc w:val="both"/>
        <w:outlineLvl w:val="0"/>
      </w:pPr>
    </w:p>
    <w:p w:rsidR="00A53471" w:rsidRDefault="00A53471" w:rsidP="00A53471">
      <w:pPr>
        <w:autoSpaceDE w:val="0"/>
        <w:autoSpaceDN w:val="0"/>
        <w:adjustRightInd w:val="0"/>
        <w:ind w:firstLine="540"/>
        <w:jc w:val="both"/>
        <w:outlineLvl w:val="0"/>
      </w:pPr>
    </w:p>
    <w:p w:rsidR="00A53471" w:rsidRPr="00FA3639" w:rsidRDefault="00A53471" w:rsidP="00A53471">
      <w:pPr>
        <w:autoSpaceDE w:val="0"/>
        <w:autoSpaceDN w:val="0"/>
        <w:adjustRightInd w:val="0"/>
        <w:ind w:firstLine="540"/>
        <w:jc w:val="both"/>
        <w:outlineLvl w:val="0"/>
      </w:pPr>
    </w:p>
    <w:p w:rsidR="00A53471" w:rsidRPr="00FA3639" w:rsidRDefault="00A53471" w:rsidP="00A53471">
      <w:pPr>
        <w:autoSpaceDE w:val="0"/>
        <w:autoSpaceDN w:val="0"/>
        <w:adjustRightInd w:val="0"/>
      </w:pPr>
      <w:r w:rsidRPr="00FA3639">
        <w:t xml:space="preserve">Министр                                                                                                         </w:t>
      </w:r>
      <w:r>
        <w:t xml:space="preserve">            </w:t>
      </w:r>
      <w:r w:rsidR="007F7EA0">
        <w:t>Е.С.Поляков</w:t>
      </w:r>
    </w:p>
    <w:p w:rsidR="00A53471" w:rsidRDefault="00A53471" w:rsidP="00A53471">
      <w:pPr>
        <w:autoSpaceDE w:val="0"/>
        <w:autoSpaceDN w:val="0"/>
        <w:adjustRightInd w:val="0"/>
        <w:rPr>
          <w:sz w:val="28"/>
          <w:szCs w:val="28"/>
        </w:rPr>
      </w:pPr>
    </w:p>
    <w:p w:rsidR="00A53471" w:rsidRDefault="00A53471" w:rsidP="00A53471">
      <w:pPr>
        <w:autoSpaceDE w:val="0"/>
        <w:autoSpaceDN w:val="0"/>
        <w:adjustRightInd w:val="0"/>
        <w:rPr>
          <w:sz w:val="14"/>
          <w:szCs w:val="14"/>
        </w:rPr>
      </w:pPr>
    </w:p>
    <w:p w:rsidR="00A53471" w:rsidRDefault="00A53471" w:rsidP="00A53471">
      <w:pPr>
        <w:autoSpaceDE w:val="0"/>
        <w:autoSpaceDN w:val="0"/>
        <w:adjustRightInd w:val="0"/>
        <w:rPr>
          <w:sz w:val="28"/>
          <w:szCs w:val="28"/>
        </w:rPr>
      </w:pPr>
      <w:r>
        <w:rPr>
          <w:sz w:val="28"/>
          <w:szCs w:val="28"/>
        </w:rPr>
        <w:t xml:space="preserve">                                                                         </w:t>
      </w:r>
    </w:p>
    <w:p w:rsidR="00A53471" w:rsidRDefault="00A53471" w:rsidP="00A53471">
      <w:pPr>
        <w:autoSpaceDE w:val="0"/>
        <w:autoSpaceDN w:val="0"/>
        <w:adjustRightInd w:val="0"/>
        <w:rPr>
          <w:sz w:val="28"/>
          <w:szCs w:val="28"/>
        </w:rPr>
      </w:pPr>
    </w:p>
    <w:p w:rsidR="00A53471" w:rsidRPr="008E00DB" w:rsidRDefault="00A53471" w:rsidP="00A53471">
      <w:pPr>
        <w:autoSpaceDE w:val="0"/>
        <w:autoSpaceDN w:val="0"/>
        <w:adjustRightInd w:val="0"/>
        <w:rPr>
          <w:sz w:val="20"/>
          <w:szCs w:val="28"/>
        </w:rPr>
      </w:pPr>
      <w:r w:rsidRPr="008E00DB">
        <w:rPr>
          <w:sz w:val="20"/>
          <w:szCs w:val="28"/>
        </w:rPr>
        <w:t>Исп. Байрамукова М.А.</w:t>
      </w:r>
    </w:p>
    <w:p w:rsidR="00A53471" w:rsidRPr="008E00DB" w:rsidRDefault="00A53471" w:rsidP="00A53471">
      <w:pPr>
        <w:autoSpaceDE w:val="0"/>
        <w:autoSpaceDN w:val="0"/>
        <w:adjustRightInd w:val="0"/>
        <w:rPr>
          <w:sz w:val="20"/>
          <w:szCs w:val="28"/>
        </w:rPr>
      </w:pPr>
      <w:r w:rsidRPr="008E00DB">
        <w:rPr>
          <w:sz w:val="20"/>
          <w:szCs w:val="28"/>
        </w:rPr>
        <w:t>261085</w:t>
      </w:r>
    </w:p>
    <w:p w:rsidR="00A53471" w:rsidRPr="008E00DB" w:rsidRDefault="00A53471" w:rsidP="00A53471">
      <w:pPr>
        <w:autoSpaceDE w:val="0"/>
        <w:autoSpaceDN w:val="0"/>
        <w:adjustRightInd w:val="0"/>
        <w:rPr>
          <w:sz w:val="20"/>
          <w:szCs w:val="28"/>
        </w:rPr>
      </w:pPr>
    </w:p>
    <w:p w:rsidR="001944DF" w:rsidRDefault="008E5D37" w:rsidP="008E5D37">
      <w:pPr>
        <w:rPr>
          <w:sz w:val="28"/>
          <w:szCs w:val="28"/>
        </w:rPr>
      </w:pPr>
      <w:r>
        <w:rPr>
          <w:sz w:val="28"/>
          <w:szCs w:val="28"/>
        </w:rPr>
        <w:t xml:space="preserve">                                                                         </w:t>
      </w:r>
      <w:r w:rsidR="001944DF">
        <w:rPr>
          <w:sz w:val="28"/>
          <w:szCs w:val="28"/>
        </w:rPr>
        <w:t>Утвержден</w:t>
      </w:r>
    </w:p>
    <w:p w:rsidR="008E5D37" w:rsidRPr="00FD7873" w:rsidRDefault="001944DF" w:rsidP="008E5D37">
      <w:pPr>
        <w:rPr>
          <w:sz w:val="28"/>
          <w:szCs w:val="28"/>
        </w:rPr>
      </w:pPr>
      <w:r>
        <w:rPr>
          <w:sz w:val="28"/>
          <w:szCs w:val="28"/>
        </w:rPr>
        <w:t xml:space="preserve">                                                                         </w:t>
      </w:r>
      <w:r w:rsidR="008E5D37">
        <w:rPr>
          <w:sz w:val="28"/>
          <w:szCs w:val="28"/>
        </w:rPr>
        <w:t>Распоряжением</w:t>
      </w:r>
    </w:p>
    <w:p w:rsidR="008E5D37" w:rsidRDefault="008E5D37" w:rsidP="008E5D37">
      <w:pPr>
        <w:rPr>
          <w:sz w:val="28"/>
          <w:szCs w:val="28"/>
        </w:rPr>
      </w:pPr>
      <w:r>
        <w:rPr>
          <w:sz w:val="28"/>
          <w:szCs w:val="28"/>
        </w:rPr>
        <w:t xml:space="preserve">                                                                         Министерства имущественных</w:t>
      </w:r>
    </w:p>
    <w:p w:rsidR="008E5D37" w:rsidRPr="00FD7873" w:rsidRDefault="008E5D37" w:rsidP="008E5D37">
      <w:pPr>
        <w:rPr>
          <w:sz w:val="28"/>
          <w:szCs w:val="28"/>
        </w:rPr>
      </w:pPr>
      <w:r>
        <w:rPr>
          <w:sz w:val="28"/>
          <w:szCs w:val="28"/>
        </w:rPr>
        <w:t xml:space="preserve">                                                                         и земельных отношений</w:t>
      </w:r>
    </w:p>
    <w:p w:rsidR="008E5D37" w:rsidRDefault="008E5D37" w:rsidP="008E5D37">
      <w:pPr>
        <w:rPr>
          <w:sz w:val="28"/>
          <w:szCs w:val="28"/>
        </w:rPr>
      </w:pPr>
      <w:r>
        <w:rPr>
          <w:sz w:val="28"/>
          <w:szCs w:val="28"/>
        </w:rPr>
        <w:t xml:space="preserve">                                                                         Карачаево-Черкесской Республики</w:t>
      </w:r>
    </w:p>
    <w:p w:rsidR="008E5D37" w:rsidRPr="00560DC5" w:rsidRDefault="008E5D37" w:rsidP="008E5D37">
      <w:pPr>
        <w:jc w:val="both"/>
        <w:rPr>
          <w:sz w:val="28"/>
          <w:szCs w:val="28"/>
        </w:rPr>
      </w:pPr>
      <w:r>
        <w:rPr>
          <w:sz w:val="28"/>
          <w:szCs w:val="28"/>
        </w:rPr>
        <w:t xml:space="preserve">                                                                         </w:t>
      </w:r>
      <w:r w:rsidRPr="00560DC5">
        <w:rPr>
          <w:sz w:val="28"/>
          <w:szCs w:val="28"/>
        </w:rPr>
        <w:t xml:space="preserve">от </w:t>
      </w:r>
      <w:r w:rsidR="00B73226">
        <w:rPr>
          <w:sz w:val="28"/>
          <w:szCs w:val="28"/>
        </w:rPr>
        <w:t xml:space="preserve">12.10.2016 </w:t>
      </w:r>
      <w:r>
        <w:rPr>
          <w:sz w:val="28"/>
          <w:szCs w:val="28"/>
        </w:rPr>
        <w:t xml:space="preserve"> № </w:t>
      </w:r>
      <w:r w:rsidR="00B73226">
        <w:rPr>
          <w:sz w:val="28"/>
          <w:szCs w:val="28"/>
        </w:rPr>
        <w:t>417</w:t>
      </w:r>
    </w:p>
    <w:p w:rsidR="008E5D37" w:rsidRDefault="008E5D37" w:rsidP="008E5D37">
      <w:pPr>
        <w:tabs>
          <w:tab w:val="left" w:pos="7425"/>
        </w:tabs>
      </w:pPr>
      <w:r>
        <w:tab/>
      </w:r>
    </w:p>
    <w:p w:rsidR="008E5D37" w:rsidRDefault="008E5D37" w:rsidP="008E5D37">
      <w:pPr>
        <w:pStyle w:val="a5"/>
        <w:suppressAutoHyphens/>
        <w:spacing w:line="240" w:lineRule="auto"/>
      </w:pPr>
      <w:r>
        <w:t xml:space="preserve">Административный регламент </w:t>
      </w:r>
    </w:p>
    <w:p w:rsidR="008E5D37" w:rsidRDefault="008E5D37" w:rsidP="008E5D37">
      <w:pPr>
        <w:pStyle w:val="2"/>
        <w:suppressAutoHyphens/>
        <w:spacing w:line="240" w:lineRule="auto"/>
        <w:jc w:val="both"/>
      </w:pPr>
      <w:r>
        <w:t>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w:t>
      </w:r>
      <w:r w:rsidR="005607E5">
        <w:t>жд из одной категории в другую»</w:t>
      </w:r>
      <w:r>
        <w:t xml:space="preserve"> </w:t>
      </w:r>
    </w:p>
    <w:p w:rsidR="008E5D37" w:rsidRDefault="008E5D37" w:rsidP="008E5D37">
      <w:pPr>
        <w:pStyle w:val="2"/>
        <w:suppressAutoHyphens/>
        <w:spacing w:line="240" w:lineRule="auto"/>
        <w:jc w:val="both"/>
        <w:rPr>
          <w:szCs w:val="28"/>
        </w:rPr>
      </w:pPr>
    </w:p>
    <w:p w:rsidR="008E5D37" w:rsidRPr="003E4C5A" w:rsidRDefault="008E5D37" w:rsidP="008E5D37">
      <w:pPr>
        <w:suppressAutoHyphens/>
        <w:spacing w:line="360" w:lineRule="auto"/>
        <w:jc w:val="center"/>
        <w:rPr>
          <w:b/>
          <w:sz w:val="28"/>
          <w:szCs w:val="28"/>
        </w:rPr>
      </w:pPr>
      <w:r w:rsidRPr="003E4C5A">
        <w:rPr>
          <w:b/>
          <w:sz w:val="28"/>
          <w:szCs w:val="28"/>
        </w:rPr>
        <w:t>1. Общие положения</w:t>
      </w:r>
    </w:p>
    <w:p w:rsidR="00C434DB" w:rsidRPr="00DF57ED" w:rsidRDefault="00C434DB" w:rsidP="00C434DB">
      <w:pPr>
        <w:pStyle w:val="a5"/>
        <w:suppressAutoHyphens/>
        <w:spacing w:line="240" w:lineRule="auto"/>
        <w:jc w:val="both"/>
      </w:pPr>
      <w:r>
        <w:rPr>
          <w:b w:val="0"/>
        </w:rPr>
        <w:t xml:space="preserve">        </w:t>
      </w:r>
      <w:r w:rsidRPr="00DF57ED">
        <w:t>1.1. Предмет регулирования Административного регламента</w:t>
      </w:r>
    </w:p>
    <w:p w:rsidR="008E5D37" w:rsidRDefault="00304D78" w:rsidP="00C434DB">
      <w:pPr>
        <w:pStyle w:val="a5"/>
        <w:suppressAutoHyphens/>
        <w:spacing w:line="240" w:lineRule="auto"/>
        <w:ind w:firstLine="540"/>
        <w:jc w:val="both"/>
        <w:rPr>
          <w:b w:val="0"/>
        </w:rPr>
      </w:pPr>
      <w:r w:rsidRPr="00304D78">
        <w:rPr>
          <w:b w:val="0"/>
        </w:rPr>
        <w:t>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(далее - регламент)</w:t>
      </w:r>
      <w:r w:rsidR="008E5D37" w:rsidRPr="00304D78">
        <w:rPr>
          <w:b w:val="0"/>
        </w:rPr>
        <w:t xml:space="preserve"> </w:t>
      </w:r>
      <w:r w:rsidR="00C434DB" w:rsidRPr="0083058B">
        <w:rPr>
          <w:b w:val="0"/>
        </w:rPr>
        <w:t>устанавливает порядок предоставления государственной услуги</w:t>
      </w:r>
      <w:r w:rsidR="008E5D37" w:rsidRPr="00304D78">
        <w:rPr>
          <w:b w:val="0"/>
        </w:rPr>
        <w:t xml:space="preserve">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Pr>
          <w:b w:val="0"/>
        </w:rPr>
        <w:t xml:space="preserve"> (далее – государственная услуга)</w:t>
      </w:r>
      <w:r w:rsidR="00C434DB">
        <w:rPr>
          <w:b w:val="0"/>
        </w:rPr>
        <w:t>,</w:t>
      </w:r>
      <w:r w:rsidR="00C434DB" w:rsidRPr="00C434DB">
        <w:rPr>
          <w:b w:val="0"/>
        </w:rPr>
        <w:t xml:space="preserve"> </w:t>
      </w:r>
      <w:r w:rsidR="00C434DB">
        <w:rPr>
          <w:b w:val="0"/>
        </w:rPr>
        <w:t>сроки и последовательность административных действий при предоставлении государственной услуги</w:t>
      </w:r>
      <w:r w:rsidR="00C434DB" w:rsidRPr="0083058B">
        <w:rPr>
          <w:b w:val="0"/>
        </w:rPr>
        <w:t>.</w:t>
      </w:r>
    </w:p>
    <w:p w:rsidR="007946BB" w:rsidRPr="00304D78" w:rsidRDefault="007946BB" w:rsidP="00C434DB">
      <w:pPr>
        <w:pStyle w:val="a5"/>
        <w:suppressAutoHyphens/>
        <w:spacing w:line="240" w:lineRule="auto"/>
        <w:ind w:firstLine="540"/>
        <w:jc w:val="both"/>
        <w:rPr>
          <w:b w:val="0"/>
        </w:rPr>
      </w:pPr>
    </w:p>
    <w:p w:rsidR="00EC4915" w:rsidRPr="00DF57ED" w:rsidRDefault="00EC4915" w:rsidP="00EC4915">
      <w:pPr>
        <w:autoSpaceDE w:val="0"/>
        <w:autoSpaceDN w:val="0"/>
        <w:adjustRightInd w:val="0"/>
        <w:ind w:firstLine="540"/>
        <w:jc w:val="both"/>
        <w:rPr>
          <w:b/>
          <w:sz w:val="28"/>
        </w:rPr>
      </w:pPr>
      <w:r w:rsidRPr="00DF57ED">
        <w:rPr>
          <w:b/>
          <w:sz w:val="28"/>
        </w:rPr>
        <w:t xml:space="preserve">1.2. Круг заявителей </w:t>
      </w:r>
    </w:p>
    <w:p w:rsidR="00EC4915" w:rsidRDefault="00EC4915" w:rsidP="00EC4915">
      <w:pPr>
        <w:autoSpaceDE w:val="0"/>
        <w:autoSpaceDN w:val="0"/>
        <w:adjustRightInd w:val="0"/>
        <w:ind w:firstLine="540"/>
        <w:jc w:val="both"/>
        <w:rPr>
          <w:sz w:val="28"/>
        </w:rPr>
      </w:pPr>
      <w:r>
        <w:rPr>
          <w:sz w:val="28"/>
        </w:rPr>
        <w:t xml:space="preserve">Заявителями на предоставление государственной </w:t>
      </w:r>
      <w:r>
        <w:rPr>
          <w:sz w:val="28"/>
          <w:szCs w:val="28"/>
        </w:rPr>
        <w:t>услуги являются: ф</w:t>
      </w:r>
      <w:r>
        <w:rPr>
          <w:sz w:val="28"/>
        </w:rPr>
        <w:t>изические и юридические лица (далее - заявитель).</w:t>
      </w:r>
    </w:p>
    <w:p w:rsidR="007946BB" w:rsidRDefault="007946BB" w:rsidP="00EC4915">
      <w:pPr>
        <w:autoSpaceDE w:val="0"/>
        <w:autoSpaceDN w:val="0"/>
        <w:adjustRightInd w:val="0"/>
        <w:ind w:firstLine="540"/>
        <w:jc w:val="both"/>
        <w:rPr>
          <w:sz w:val="28"/>
        </w:rPr>
      </w:pPr>
    </w:p>
    <w:p w:rsidR="007F1235" w:rsidRPr="00DF57ED" w:rsidRDefault="007F1235" w:rsidP="007F1235">
      <w:pPr>
        <w:suppressAutoHyphens/>
        <w:jc w:val="both"/>
        <w:rPr>
          <w:b/>
          <w:sz w:val="28"/>
        </w:rPr>
      </w:pPr>
      <w:r>
        <w:rPr>
          <w:sz w:val="28"/>
        </w:rPr>
        <w:t xml:space="preserve">       </w:t>
      </w:r>
      <w:r w:rsidRPr="00DF57ED">
        <w:rPr>
          <w:b/>
          <w:sz w:val="28"/>
        </w:rPr>
        <w:t xml:space="preserve">1.3. Порядок информирования о предоставлении государственной услуги </w:t>
      </w:r>
    </w:p>
    <w:p w:rsidR="007F1235" w:rsidRDefault="007F1235" w:rsidP="007F1235">
      <w:pPr>
        <w:suppressAutoHyphens/>
        <w:ind w:firstLine="284"/>
        <w:jc w:val="both"/>
        <w:rPr>
          <w:sz w:val="28"/>
        </w:rPr>
      </w:pPr>
      <w:r>
        <w:rPr>
          <w:sz w:val="28"/>
          <w:szCs w:val="28"/>
        </w:rPr>
        <w:t xml:space="preserve">    </w:t>
      </w:r>
      <w:r w:rsidRPr="005B620D">
        <w:rPr>
          <w:sz w:val="28"/>
          <w:szCs w:val="28"/>
        </w:rPr>
        <w:t>Место расположения органа, предоставляющего государственную услугу</w:t>
      </w:r>
      <w:r>
        <w:rPr>
          <w:sz w:val="28"/>
          <w:szCs w:val="28"/>
        </w:rPr>
        <w:t xml:space="preserve">: </w:t>
      </w:r>
      <w:smartTag w:uri="urn:schemas-microsoft-com:office:smarttags" w:element="metricconverter">
        <w:smartTagPr>
          <w:attr w:name="ProductID" w:val="369000, г"/>
        </w:smartTagPr>
        <w:r>
          <w:rPr>
            <w:sz w:val="28"/>
          </w:rPr>
          <w:t>369000, г</w:t>
        </w:r>
      </w:smartTag>
      <w:r>
        <w:rPr>
          <w:sz w:val="28"/>
        </w:rPr>
        <w:t>.Черкесск, ул.Кавказская</w:t>
      </w:r>
      <w:r w:rsidRPr="00644916">
        <w:rPr>
          <w:sz w:val="28"/>
        </w:rPr>
        <w:t>,</w:t>
      </w:r>
      <w:r>
        <w:rPr>
          <w:sz w:val="28"/>
        </w:rPr>
        <w:t xml:space="preserve"> </w:t>
      </w:r>
      <w:r w:rsidRPr="00644916">
        <w:rPr>
          <w:sz w:val="28"/>
        </w:rPr>
        <w:t>д.</w:t>
      </w:r>
      <w:r>
        <w:rPr>
          <w:sz w:val="28"/>
        </w:rPr>
        <w:t>19</w:t>
      </w:r>
      <w:r w:rsidRPr="00644916">
        <w:rPr>
          <w:sz w:val="28"/>
        </w:rPr>
        <w:t>, Министер</w:t>
      </w:r>
      <w:r>
        <w:rPr>
          <w:sz w:val="28"/>
        </w:rPr>
        <w:t xml:space="preserve">ство </w:t>
      </w:r>
      <w:r w:rsidRPr="00644916">
        <w:rPr>
          <w:sz w:val="28"/>
        </w:rPr>
        <w:t>имущественных</w:t>
      </w:r>
      <w:r>
        <w:rPr>
          <w:sz w:val="28"/>
        </w:rPr>
        <w:t xml:space="preserve"> и земельных</w:t>
      </w:r>
      <w:r w:rsidRPr="00644916">
        <w:rPr>
          <w:sz w:val="28"/>
        </w:rPr>
        <w:t xml:space="preserve"> отношений </w:t>
      </w:r>
      <w:r>
        <w:rPr>
          <w:sz w:val="28"/>
        </w:rPr>
        <w:t xml:space="preserve">Карачаево-Черкесской </w:t>
      </w:r>
      <w:r w:rsidRPr="00644916">
        <w:rPr>
          <w:sz w:val="28"/>
        </w:rPr>
        <w:t>Республики</w:t>
      </w:r>
      <w:r>
        <w:rPr>
          <w:sz w:val="28"/>
        </w:rPr>
        <w:t xml:space="preserve"> (далее - Министерство).</w:t>
      </w:r>
    </w:p>
    <w:p w:rsidR="007F1235" w:rsidRDefault="007F1235" w:rsidP="007F1235">
      <w:pPr>
        <w:tabs>
          <w:tab w:val="num" w:pos="0"/>
        </w:tabs>
        <w:ind w:firstLine="284"/>
        <w:jc w:val="both"/>
        <w:rPr>
          <w:sz w:val="28"/>
          <w:szCs w:val="28"/>
        </w:rPr>
      </w:pPr>
      <w:r>
        <w:rPr>
          <w:sz w:val="28"/>
        </w:rPr>
        <w:t xml:space="preserve">    График</w:t>
      </w:r>
      <w:r w:rsidRPr="005701E3">
        <w:rPr>
          <w:sz w:val="28"/>
          <w:szCs w:val="28"/>
        </w:rPr>
        <w:t xml:space="preserve"> работы органа, </w:t>
      </w:r>
      <w:r>
        <w:rPr>
          <w:sz w:val="28"/>
          <w:szCs w:val="28"/>
        </w:rPr>
        <w:t xml:space="preserve">предоставляющего </w:t>
      </w:r>
      <w:r w:rsidRPr="005701E3">
        <w:rPr>
          <w:sz w:val="28"/>
          <w:szCs w:val="28"/>
        </w:rPr>
        <w:t xml:space="preserve">государственную услугу, порядок доступа и обращений  в орган, </w:t>
      </w:r>
      <w:r>
        <w:rPr>
          <w:sz w:val="28"/>
          <w:szCs w:val="28"/>
        </w:rPr>
        <w:t>предоставляющий</w:t>
      </w:r>
      <w:r w:rsidRPr="005701E3">
        <w:rPr>
          <w:sz w:val="28"/>
          <w:szCs w:val="28"/>
        </w:rPr>
        <w:t xml:space="preserve"> государственную услугу</w:t>
      </w:r>
      <w:r>
        <w:rPr>
          <w:sz w:val="28"/>
          <w:szCs w:val="28"/>
        </w:rPr>
        <w:t xml:space="preserve">: ежедневно, кроме субботы и воскресенья, с 9-00 до 18-00, перерыв с 13-00 до 14-00. </w:t>
      </w:r>
    </w:p>
    <w:p w:rsidR="007F1235" w:rsidRDefault="007F1235" w:rsidP="007F1235">
      <w:pPr>
        <w:tabs>
          <w:tab w:val="num" w:pos="0"/>
        </w:tabs>
        <w:ind w:firstLine="284"/>
        <w:jc w:val="both"/>
        <w:rPr>
          <w:sz w:val="28"/>
          <w:szCs w:val="28"/>
        </w:rPr>
      </w:pPr>
      <w:r>
        <w:rPr>
          <w:sz w:val="28"/>
          <w:szCs w:val="28"/>
        </w:rPr>
        <w:lastRenderedPageBreak/>
        <w:tab/>
        <w:t>Прием заявлений осуществляется с понедельника по четверг с 9-00 до 18-00.</w:t>
      </w:r>
    </w:p>
    <w:p w:rsidR="007F1235" w:rsidRPr="003142A4" w:rsidRDefault="007F1235" w:rsidP="007F1235">
      <w:pPr>
        <w:tabs>
          <w:tab w:val="num" w:pos="0"/>
        </w:tabs>
        <w:ind w:firstLine="284"/>
        <w:jc w:val="both"/>
        <w:rPr>
          <w:sz w:val="28"/>
          <w:szCs w:val="28"/>
        </w:rPr>
      </w:pPr>
      <w:r>
        <w:rPr>
          <w:sz w:val="28"/>
          <w:szCs w:val="28"/>
        </w:rPr>
        <w:tab/>
      </w:r>
      <w:r w:rsidRPr="0084752D">
        <w:rPr>
          <w:sz w:val="28"/>
          <w:szCs w:val="28"/>
        </w:rPr>
        <w:t>П</w:t>
      </w:r>
      <w:r w:rsidRPr="003142A4">
        <w:rPr>
          <w:sz w:val="28"/>
          <w:szCs w:val="28"/>
        </w:rPr>
        <w:t xml:space="preserve">ри необходимости, Министерство вправе также установить иной день недели </w:t>
      </w:r>
      <w:r>
        <w:rPr>
          <w:sz w:val="28"/>
          <w:szCs w:val="28"/>
        </w:rPr>
        <w:t xml:space="preserve">и время </w:t>
      </w:r>
      <w:r w:rsidRPr="003142A4">
        <w:rPr>
          <w:sz w:val="28"/>
          <w:szCs w:val="28"/>
        </w:rPr>
        <w:t>для принятия заявлений, при условии информирования населения путем размещения стендов и объявлений.</w:t>
      </w:r>
    </w:p>
    <w:p w:rsidR="007F1235" w:rsidRPr="005F45F7" w:rsidRDefault="007F1235" w:rsidP="007F1235">
      <w:pPr>
        <w:tabs>
          <w:tab w:val="num" w:pos="0"/>
        </w:tabs>
        <w:jc w:val="both"/>
        <w:rPr>
          <w:sz w:val="28"/>
        </w:rPr>
      </w:pPr>
      <w:r>
        <w:rPr>
          <w:sz w:val="28"/>
          <w:szCs w:val="28"/>
        </w:rPr>
        <w:tab/>
      </w:r>
      <w:r w:rsidRPr="00184C6B">
        <w:rPr>
          <w:sz w:val="28"/>
          <w:szCs w:val="28"/>
        </w:rPr>
        <w:t>Информационное обеспечение получателей государственной услуги при обращении за ее получением и в ходе предоставления государственной услу</w:t>
      </w:r>
      <w:r>
        <w:rPr>
          <w:sz w:val="28"/>
          <w:szCs w:val="28"/>
        </w:rPr>
        <w:t>ги: с</w:t>
      </w:r>
      <w:r w:rsidRPr="00184C6B">
        <w:rPr>
          <w:sz w:val="28"/>
          <w:szCs w:val="28"/>
        </w:rPr>
        <w:t>айт   Министерства  </w:t>
      </w:r>
      <w:hyperlink r:id="rId9" w:history="1">
        <w:r w:rsidRPr="008F3853">
          <w:rPr>
            <w:rStyle w:val="a8"/>
            <w:sz w:val="28"/>
            <w:szCs w:val="28"/>
          </w:rPr>
          <w:t>http://</w:t>
        </w:r>
        <w:r w:rsidRPr="008F3853">
          <w:rPr>
            <w:rStyle w:val="a8"/>
            <w:sz w:val="28"/>
            <w:szCs w:val="28"/>
            <w:lang w:val="en-US"/>
          </w:rPr>
          <w:t>www</w:t>
        </w:r>
        <w:r w:rsidRPr="008F3853">
          <w:rPr>
            <w:rStyle w:val="a8"/>
            <w:sz w:val="28"/>
            <w:szCs w:val="28"/>
          </w:rPr>
          <w:t>.</w:t>
        </w:r>
        <w:r w:rsidRPr="008F3853">
          <w:rPr>
            <w:rStyle w:val="a8"/>
            <w:sz w:val="28"/>
            <w:szCs w:val="28"/>
            <w:lang w:val="en-US"/>
          </w:rPr>
          <w:t>minizo</w:t>
        </w:r>
        <w:r w:rsidRPr="008F3853">
          <w:rPr>
            <w:rStyle w:val="a8"/>
            <w:sz w:val="28"/>
            <w:szCs w:val="28"/>
          </w:rPr>
          <w:t>09.</w:t>
        </w:r>
        <w:r w:rsidRPr="008F3853">
          <w:rPr>
            <w:rStyle w:val="a8"/>
            <w:sz w:val="28"/>
            <w:szCs w:val="28"/>
            <w:lang w:val="en-US"/>
          </w:rPr>
          <w:t>ru</w:t>
        </w:r>
      </w:hyperlink>
      <w:r>
        <w:rPr>
          <w:sz w:val="28"/>
          <w:szCs w:val="28"/>
        </w:rPr>
        <w:t xml:space="preserve">, адрес электронной почты </w:t>
      </w:r>
      <w:hyperlink r:id="rId10" w:history="1">
        <w:r w:rsidRPr="00AA478F">
          <w:rPr>
            <w:rStyle w:val="a8"/>
            <w:sz w:val="28"/>
            <w:szCs w:val="28"/>
            <w:lang w:val="en-US"/>
          </w:rPr>
          <w:t>minizo</w:t>
        </w:r>
        <w:r w:rsidRPr="00AA478F">
          <w:rPr>
            <w:rStyle w:val="a8"/>
            <w:sz w:val="28"/>
            <w:szCs w:val="28"/>
          </w:rPr>
          <w:t>09@</w:t>
        </w:r>
        <w:r w:rsidRPr="00AA478F">
          <w:rPr>
            <w:rStyle w:val="a8"/>
            <w:sz w:val="28"/>
            <w:szCs w:val="28"/>
            <w:lang w:val="en-US"/>
          </w:rPr>
          <w:t>mail</w:t>
        </w:r>
        <w:r w:rsidRPr="00AA478F">
          <w:rPr>
            <w:rStyle w:val="a8"/>
            <w:sz w:val="28"/>
            <w:szCs w:val="28"/>
          </w:rPr>
          <w:t>.</w:t>
        </w:r>
        <w:r w:rsidRPr="00AA478F">
          <w:rPr>
            <w:rStyle w:val="a8"/>
            <w:sz w:val="28"/>
            <w:szCs w:val="28"/>
            <w:lang w:val="en-US"/>
          </w:rPr>
          <w:t>ru</w:t>
        </w:r>
      </w:hyperlink>
      <w:r>
        <w:rPr>
          <w:sz w:val="28"/>
          <w:szCs w:val="28"/>
        </w:rPr>
        <w:t>,</w:t>
      </w:r>
      <w:r w:rsidRPr="00A45D13">
        <w:rPr>
          <w:sz w:val="28"/>
          <w:szCs w:val="28"/>
        </w:rPr>
        <w:t xml:space="preserve"> </w:t>
      </w:r>
      <w:r>
        <w:rPr>
          <w:sz w:val="28"/>
          <w:szCs w:val="28"/>
        </w:rPr>
        <w:t>и</w:t>
      </w:r>
      <w:r>
        <w:rPr>
          <w:sz w:val="28"/>
        </w:rPr>
        <w:t xml:space="preserve">нформационные стенды в Министерстве; консультации по адресу: </w:t>
      </w:r>
      <w:r>
        <w:rPr>
          <w:sz w:val="28"/>
          <w:szCs w:val="28"/>
        </w:rPr>
        <w:t xml:space="preserve">г. Черкесск, ул. Кавказкая, 19, 5 этаж, 9 кабинет; информационная система «Единый портал государственных и муниципальных услуг» - </w:t>
      </w:r>
      <w:hyperlink r:id="rId11" w:history="1">
        <w:r w:rsidRPr="00AA478F">
          <w:rPr>
            <w:rStyle w:val="a8"/>
            <w:sz w:val="28"/>
            <w:szCs w:val="28"/>
            <w:lang w:val="en-US"/>
          </w:rPr>
          <w:t>www</w:t>
        </w:r>
        <w:r w:rsidRPr="00AA478F">
          <w:rPr>
            <w:rStyle w:val="a8"/>
            <w:sz w:val="28"/>
            <w:szCs w:val="28"/>
          </w:rPr>
          <w:t>.</w:t>
        </w:r>
        <w:r w:rsidRPr="00AA478F">
          <w:rPr>
            <w:rStyle w:val="a8"/>
            <w:sz w:val="28"/>
            <w:szCs w:val="28"/>
            <w:lang w:val="en-US"/>
          </w:rPr>
          <w:t>gosuslugi</w:t>
        </w:r>
        <w:r w:rsidRPr="00AA478F">
          <w:rPr>
            <w:rStyle w:val="a8"/>
            <w:sz w:val="28"/>
            <w:szCs w:val="28"/>
          </w:rPr>
          <w:t>.</w:t>
        </w:r>
        <w:r w:rsidRPr="00AA478F">
          <w:rPr>
            <w:rStyle w:val="a8"/>
            <w:sz w:val="28"/>
            <w:szCs w:val="28"/>
            <w:lang w:val="en-US"/>
          </w:rPr>
          <w:t>ru</w:t>
        </w:r>
      </w:hyperlink>
      <w:r>
        <w:rPr>
          <w:sz w:val="28"/>
          <w:szCs w:val="28"/>
        </w:rPr>
        <w:t xml:space="preserve">. </w:t>
      </w:r>
    </w:p>
    <w:p w:rsidR="007F1235" w:rsidRDefault="007F1235" w:rsidP="007F1235">
      <w:pPr>
        <w:tabs>
          <w:tab w:val="num" w:pos="0"/>
        </w:tabs>
        <w:ind w:firstLine="284"/>
        <w:jc w:val="both"/>
        <w:rPr>
          <w:sz w:val="28"/>
        </w:rPr>
      </w:pPr>
      <w:r>
        <w:rPr>
          <w:sz w:val="28"/>
        </w:rPr>
        <w:t xml:space="preserve">    </w:t>
      </w:r>
      <w:r>
        <w:rPr>
          <w:sz w:val="28"/>
        </w:rPr>
        <w:tab/>
        <w:t xml:space="preserve">Должностные лица, ответственные за предоставление государственной услуги: </w:t>
      </w:r>
    </w:p>
    <w:p w:rsidR="007F1235" w:rsidRDefault="007F1235" w:rsidP="007F1235">
      <w:pPr>
        <w:tabs>
          <w:tab w:val="num" w:pos="0"/>
        </w:tabs>
        <w:ind w:firstLine="284"/>
        <w:jc w:val="both"/>
        <w:rPr>
          <w:sz w:val="28"/>
        </w:rPr>
      </w:pPr>
      <w:r>
        <w:rPr>
          <w:sz w:val="28"/>
        </w:rPr>
        <w:tab/>
        <w:t>Министр имущественных и земельных отношений Карачаево-Черкесской Республики (далее – Министр), тел. 25-76-75;</w:t>
      </w:r>
    </w:p>
    <w:p w:rsidR="007F1235" w:rsidRDefault="007F1235" w:rsidP="007F1235">
      <w:pPr>
        <w:tabs>
          <w:tab w:val="num" w:pos="0"/>
        </w:tabs>
        <w:ind w:firstLine="284"/>
        <w:jc w:val="both"/>
        <w:rPr>
          <w:sz w:val="28"/>
        </w:rPr>
      </w:pPr>
      <w:r>
        <w:rPr>
          <w:sz w:val="28"/>
        </w:rPr>
        <w:tab/>
        <w:t xml:space="preserve">Заместитель Министра имущественных и земельных отношений Карачаево-Черкесской Республики, курирующий вопросы земельных отношений (далее – заместитель Министра), тел. 25-12-88, </w:t>
      </w:r>
    </w:p>
    <w:p w:rsidR="007F1235" w:rsidRDefault="007F1235" w:rsidP="007F1235">
      <w:pPr>
        <w:tabs>
          <w:tab w:val="num" w:pos="0"/>
        </w:tabs>
        <w:ind w:firstLine="284"/>
        <w:jc w:val="both"/>
        <w:rPr>
          <w:sz w:val="28"/>
        </w:rPr>
      </w:pPr>
      <w:r>
        <w:rPr>
          <w:sz w:val="28"/>
        </w:rPr>
        <w:tab/>
        <w:t>Начальник отдела управления и приватизации земельных участков (далее – начальник отдела), тел. 26-10-85;</w:t>
      </w:r>
    </w:p>
    <w:p w:rsidR="007F1235" w:rsidRPr="00163343" w:rsidRDefault="007F1235" w:rsidP="007F1235">
      <w:pPr>
        <w:tabs>
          <w:tab w:val="num" w:pos="0"/>
        </w:tabs>
        <w:ind w:firstLine="284"/>
        <w:jc w:val="both"/>
        <w:rPr>
          <w:sz w:val="28"/>
        </w:rPr>
      </w:pPr>
      <w:r>
        <w:rPr>
          <w:sz w:val="28"/>
        </w:rPr>
        <w:tab/>
        <w:t>Специалисты отдела управления и приватизации земельных участков (далее – специалисты отдела), 26-10-85, 25-12-79, 25-48-14.</w:t>
      </w:r>
    </w:p>
    <w:p w:rsidR="007F1235" w:rsidRPr="008C4FB5" w:rsidRDefault="007F1235" w:rsidP="007F1235">
      <w:pPr>
        <w:ind w:firstLine="540"/>
        <w:jc w:val="both"/>
        <w:rPr>
          <w:sz w:val="28"/>
          <w:szCs w:val="28"/>
        </w:rPr>
      </w:pPr>
      <w:r>
        <w:rPr>
          <w:sz w:val="28"/>
          <w:szCs w:val="28"/>
        </w:rPr>
        <w:t xml:space="preserve"> </w:t>
      </w:r>
      <w:r w:rsidRPr="008C4FB5">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 xml:space="preserve">непосредственно в </w:t>
      </w:r>
      <w:r>
        <w:rPr>
          <w:sz w:val="28"/>
          <w:szCs w:val="28"/>
        </w:rPr>
        <w:t>Министерстве</w:t>
      </w:r>
      <w:r w:rsidRPr="008C4FB5">
        <w:rPr>
          <w:sz w:val="28"/>
          <w:szCs w:val="28"/>
        </w:rPr>
        <w:t xml:space="preserve"> при личном обращении заявителей (непосредственное информирование);</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с использованием средств телефонной связи (устное информирование);</w:t>
      </w:r>
    </w:p>
    <w:p w:rsidR="007F1235" w:rsidRPr="008C4FB5" w:rsidRDefault="007F1235" w:rsidP="007F1235">
      <w:pPr>
        <w:ind w:firstLine="540"/>
        <w:jc w:val="both"/>
        <w:rPr>
          <w:color w:val="FF0000"/>
          <w:sz w:val="28"/>
          <w:szCs w:val="28"/>
        </w:rPr>
      </w:pPr>
      <w:r>
        <w:rPr>
          <w:sz w:val="28"/>
          <w:szCs w:val="28"/>
        </w:rPr>
        <w:t xml:space="preserve">- </w:t>
      </w:r>
      <w:r w:rsidRPr="008C4FB5">
        <w:rPr>
          <w:sz w:val="28"/>
          <w:szCs w:val="28"/>
        </w:rPr>
        <w:t xml:space="preserve">с использованием сети Интернет на официальном информационном сайте Главы и Правительства Карачаево – Черкесской Республики </w:t>
      </w:r>
      <w:hyperlink r:id="rId12" w:history="1">
        <w:r w:rsidRPr="008C4FB5">
          <w:rPr>
            <w:rStyle w:val="a8"/>
            <w:color w:val="auto"/>
            <w:sz w:val="28"/>
            <w:szCs w:val="28"/>
            <w:lang w:val="en-US"/>
          </w:rPr>
          <w:t>wwww</w:t>
        </w:r>
        <w:r w:rsidRPr="008C4FB5">
          <w:rPr>
            <w:rStyle w:val="a8"/>
            <w:color w:val="auto"/>
            <w:sz w:val="28"/>
            <w:szCs w:val="28"/>
          </w:rPr>
          <w:t>.k</w:t>
        </w:r>
        <w:r w:rsidRPr="008C4FB5">
          <w:rPr>
            <w:rStyle w:val="a8"/>
            <w:color w:val="auto"/>
            <w:sz w:val="28"/>
            <w:szCs w:val="28"/>
            <w:lang w:val="en-US"/>
          </w:rPr>
          <w:t>chr</w:t>
        </w:r>
        <w:r w:rsidRPr="008C4FB5">
          <w:rPr>
            <w:rStyle w:val="a8"/>
            <w:color w:val="auto"/>
            <w:sz w:val="28"/>
            <w:szCs w:val="28"/>
          </w:rPr>
          <w:t>.</w:t>
        </w:r>
        <w:r w:rsidRPr="008C4FB5">
          <w:rPr>
            <w:rStyle w:val="a8"/>
            <w:color w:val="auto"/>
            <w:sz w:val="28"/>
            <w:szCs w:val="28"/>
            <w:lang w:val="en-US"/>
          </w:rPr>
          <w:t>info</w:t>
        </w:r>
      </w:hyperlink>
      <w:r w:rsidRPr="008C4FB5">
        <w:rPr>
          <w:sz w:val="28"/>
          <w:szCs w:val="28"/>
          <w:u w:val="single"/>
        </w:rPr>
        <w:t>,</w:t>
      </w:r>
      <w:r w:rsidRPr="008C4FB5">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8C4FB5">
        <w:rPr>
          <w:sz w:val="28"/>
          <w:szCs w:val="28"/>
          <w:lang w:eastAsia="en-US"/>
        </w:rPr>
        <w:t>Единый портал)</w:t>
      </w:r>
      <w:r w:rsidRPr="008C4FB5">
        <w:rPr>
          <w:sz w:val="28"/>
          <w:szCs w:val="28"/>
        </w:rPr>
        <w:t xml:space="preserve"> – </w:t>
      </w:r>
      <w:hyperlink r:id="rId13" w:history="1">
        <w:r w:rsidRPr="008C4FB5">
          <w:rPr>
            <w:rStyle w:val="a8"/>
            <w:sz w:val="28"/>
            <w:szCs w:val="28"/>
            <w:lang w:val="en-US"/>
          </w:rPr>
          <w:t>www</w:t>
        </w:r>
        <w:r w:rsidRPr="008C4FB5">
          <w:rPr>
            <w:rStyle w:val="a8"/>
            <w:sz w:val="28"/>
            <w:szCs w:val="28"/>
          </w:rPr>
          <w:t>.</w:t>
        </w:r>
        <w:r w:rsidRPr="008C4FB5">
          <w:rPr>
            <w:rStyle w:val="a8"/>
            <w:sz w:val="28"/>
            <w:szCs w:val="28"/>
            <w:lang w:val="en-US"/>
          </w:rPr>
          <w:t>gosuslugi</w:t>
        </w:r>
        <w:r w:rsidRPr="008C4FB5">
          <w:rPr>
            <w:rStyle w:val="a8"/>
            <w:sz w:val="28"/>
            <w:szCs w:val="28"/>
          </w:rPr>
          <w:t>.</w:t>
        </w:r>
        <w:r w:rsidRPr="008C4FB5">
          <w:rPr>
            <w:rStyle w:val="a8"/>
            <w:sz w:val="28"/>
            <w:szCs w:val="28"/>
            <w:lang w:val="en-US"/>
          </w:rPr>
          <w:t>ru</w:t>
        </w:r>
      </w:hyperlink>
      <w:r w:rsidRPr="008C4FB5">
        <w:rPr>
          <w:sz w:val="28"/>
          <w:szCs w:val="28"/>
        </w:rPr>
        <w:t xml:space="preserve">; </w:t>
      </w:r>
      <w:r>
        <w:rPr>
          <w:sz w:val="28"/>
          <w:szCs w:val="28"/>
        </w:rPr>
        <w:t>на Региональном портале</w:t>
      </w:r>
      <w:r w:rsidRPr="008C4FB5">
        <w:rPr>
          <w:sz w:val="28"/>
          <w:szCs w:val="28"/>
        </w:rPr>
        <w:t xml:space="preserve"> государственных услуг Карачаево – Черкесской Республики (далее – Региональный портал) -</w:t>
      </w:r>
      <w:r w:rsidRPr="008C4FB5">
        <w:rPr>
          <w:color w:val="FF0000"/>
          <w:sz w:val="28"/>
          <w:szCs w:val="28"/>
        </w:rPr>
        <w:t xml:space="preserve"> </w:t>
      </w:r>
      <w:hyperlink r:id="rId14" w:history="1">
        <w:r w:rsidRPr="008C4FB5">
          <w:rPr>
            <w:rStyle w:val="a8"/>
            <w:sz w:val="28"/>
            <w:szCs w:val="28"/>
            <w:lang w:val="en-US"/>
          </w:rPr>
          <w:t>www</w:t>
        </w:r>
        <w:r w:rsidRPr="008C4FB5">
          <w:rPr>
            <w:rStyle w:val="a8"/>
            <w:sz w:val="28"/>
            <w:szCs w:val="28"/>
          </w:rPr>
          <w:t>.09.</w:t>
        </w:r>
        <w:r w:rsidRPr="008C4FB5">
          <w:rPr>
            <w:rStyle w:val="a8"/>
            <w:sz w:val="28"/>
            <w:szCs w:val="28"/>
            <w:lang w:val="en-US"/>
          </w:rPr>
          <w:t>gosuslugi</w:t>
        </w:r>
        <w:r w:rsidRPr="008C4FB5">
          <w:rPr>
            <w:rStyle w:val="a8"/>
            <w:sz w:val="28"/>
            <w:szCs w:val="28"/>
          </w:rPr>
          <w:t>.</w:t>
        </w:r>
        <w:r w:rsidRPr="008C4FB5">
          <w:rPr>
            <w:rStyle w:val="a8"/>
            <w:sz w:val="28"/>
            <w:szCs w:val="28"/>
            <w:lang w:val="en-US"/>
          </w:rPr>
          <w:t>ru</w:t>
        </w:r>
      </w:hyperlink>
      <w:r w:rsidRPr="008C4FB5">
        <w:rPr>
          <w:sz w:val="28"/>
          <w:szCs w:val="28"/>
        </w:rPr>
        <w:t>.</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путём письменного обращения заявителя (по почте или с использованием средств факсимильной связи);</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посредством электронной почты.</w:t>
      </w:r>
    </w:p>
    <w:p w:rsidR="007F1235" w:rsidRPr="008C4FB5" w:rsidRDefault="007F1235" w:rsidP="007F1235">
      <w:pPr>
        <w:autoSpaceDE w:val="0"/>
        <w:autoSpaceDN w:val="0"/>
        <w:adjustRightInd w:val="0"/>
        <w:ind w:firstLine="540"/>
        <w:jc w:val="both"/>
        <w:rPr>
          <w:sz w:val="28"/>
          <w:szCs w:val="28"/>
        </w:rPr>
      </w:pPr>
      <w:r w:rsidRPr="008C4FB5">
        <w:rPr>
          <w:sz w:val="28"/>
          <w:szCs w:val="28"/>
        </w:rPr>
        <w:t>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t xml:space="preserve">1) место нахождения </w:t>
      </w:r>
      <w:r>
        <w:rPr>
          <w:rFonts w:ascii="Times New Roman" w:hAnsi="Times New Roman"/>
          <w:sz w:val="28"/>
          <w:szCs w:val="28"/>
        </w:rPr>
        <w:t>Министерства</w:t>
      </w:r>
      <w:r w:rsidRPr="008C4FB5">
        <w:rPr>
          <w:rFonts w:ascii="Times New Roman" w:hAnsi="Times New Roman"/>
          <w:sz w:val="28"/>
          <w:szCs w:val="28"/>
        </w:rPr>
        <w:t>;</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7F1235" w:rsidRPr="008C4FB5" w:rsidRDefault="007F1235" w:rsidP="007F1235">
      <w:pPr>
        <w:widowControl w:val="0"/>
        <w:ind w:firstLine="540"/>
        <w:jc w:val="both"/>
        <w:rPr>
          <w:sz w:val="28"/>
          <w:szCs w:val="28"/>
        </w:rPr>
      </w:pPr>
      <w:r w:rsidRPr="008C4FB5">
        <w:rPr>
          <w:sz w:val="28"/>
          <w:szCs w:val="28"/>
        </w:rPr>
        <w:t xml:space="preserve">3) график работы </w:t>
      </w:r>
      <w:r>
        <w:rPr>
          <w:sz w:val="28"/>
          <w:szCs w:val="28"/>
        </w:rPr>
        <w:t>Министерства</w:t>
      </w:r>
      <w:r w:rsidRPr="008C4FB5">
        <w:rPr>
          <w:sz w:val="28"/>
          <w:szCs w:val="28"/>
        </w:rPr>
        <w:t>;</w:t>
      </w:r>
    </w:p>
    <w:p w:rsidR="007F1235" w:rsidRPr="008C4FB5" w:rsidRDefault="007F1235" w:rsidP="007F1235">
      <w:pPr>
        <w:widowControl w:val="0"/>
        <w:ind w:firstLine="540"/>
        <w:jc w:val="both"/>
        <w:rPr>
          <w:sz w:val="28"/>
          <w:szCs w:val="28"/>
        </w:rPr>
      </w:pPr>
      <w:r w:rsidRPr="008C4FB5">
        <w:rPr>
          <w:sz w:val="28"/>
          <w:szCs w:val="28"/>
        </w:rPr>
        <w:t>4) настоящий регламент с приложениями;</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lastRenderedPageBreak/>
        <w:t>5) тексты нормативных правовых актов, регулирующих предоставление государственной услуги;</w:t>
      </w:r>
    </w:p>
    <w:p w:rsidR="007F1235" w:rsidRPr="008C4FB5" w:rsidRDefault="007F1235" w:rsidP="007F1235">
      <w:pPr>
        <w:ind w:firstLine="540"/>
        <w:jc w:val="both"/>
        <w:rPr>
          <w:sz w:val="28"/>
          <w:szCs w:val="28"/>
        </w:rPr>
      </w:pPr>
      <w:r w:rsidRPr="008C4FB5">
        <w:rPr>
          <w:sz w:val="28"/>
          <w:szCs w:val="28"/>
        </w:rPr>
        <w:t>6)  форма заявления о предоставлении государственной услуги и образец ее заполнения;</w:t>
      </w:r>
    </w:p>
    <w:p w:rsidR="007F1235" w:rsidRPr="008C4FB5" w:rsidRDefault="007F1235" w:rsidP="007F1235">
      <w:pPr>
        <w:tabs>
          <w:tab w:val="left" w:pos="1260"/>
        </w:tabs>
        <w:ind w:firstLine="540"/>
        <w:jc w:val="both"/>
        <w:rPr>
          <w:sz w:val="28"/>
          <w:szCs w:val="28"/>
        </w:rPr>
      </w:pPr>
      <w:r>
        <w:rPr>
          <w:sz w:val="28"/>
          <w:szCs w:val="28"/>
        </w:rPr>
        <w:t>7</w:t>
      </w:r>
      <w:r w:rsidRPr="008C4FB5">
        <w:rPr>
          <w:sz w:val="28"/>
          <w:szCs w:val="28"/>
        </w:rPr>
        <w:t>) порядок и способы подачи заявления о предоставлении государственной услуги;</w:t>
      </w:r>
    </w:p>
    <w:p w:rsidR="007F1235" w:rsidRPr="008C4FB5" w:rsidRDefault="007F1235" w:rsidP="007F1235">
      <w:pPr>
        <w:tabs>
          <w:tab w:val="left" w:pos="1260"/>
        </w:tabs>
        <w:ind w:firstLine="540"/>
        <w:jc w:val="both"/>
        <w:rPr>
          <w:sz w:val="28"/>
          <w:szCs w:val="28"/>
        </w:rPr>
      </w:pPr>
      <w:r>
        <w:rPr>
          <w:sz w:val="28"/>
          <w:szCs w:val="28"/>
        </w:rPr>
        <w:t>8</w:t>
      </w:r>
      <w:r w:rsidRPr="008C4FB5">
        <w:rPr>
          <w:sz w:val="28"/>
          <w:szCs w:val="28"/>
        </w:rPr>
        <w:t>) порядок и способы получения результата предоставления государственной услуги;</w:t>
      </w:r>
    </w:p>
    <w:p w:rsidR="007F1235" w:rsidRPr="008C4FB5" w:rsidRDefault="007F1235" w:rsidP="007F1235">
      <w:pPr>
        <w:widowControl w:val="0"/>
        <w:ind w:firstLine="540"/>
        <w:jc w:val="both"/>
        <w:rPr>
          <w:sz w:val="28"/>
          <w:szCs w:val="28"/>
        </w:rPr>
      </w:pPr>
      <w:r>
        <w:rPr>
          <w:sz w:val="28"/>
          <w:szCs w:val="28"/>
        </w:rPr>
        <w:t>9)</w:t>
      </w:r>
      <w:r w:rsidRPr="008C4FB5">
        <w:rPr>
          <w:sz w:val="28"/>
          <w:szCs w:val="28"/>
        </w:rPr>
        <w:t> сроки предоставления государственной услуги;</w:t>
      </w:r>
    </w:p>
    <w:p w:rsidR="007F1235" w:rsidRPr="008C4FB5" w:rsidRDefault="007F1235" w:rsidP="007F1235">
      <w:pPr>
        <w:autoSpaceDE w:val="0"/>
        <w:autoSpaceDN w:val="0"/>
        <w:adjustRightInd w:val="0"/>
        <w:ind w:firstLine="540"/>
        <w:jc w:val="both"/>
        <w:rPr>
          <w:sz w:val="28"/>
          <w:szCs w:val="28"/>
        </w:rPr>
      </w:pPr>
      <w:r>
        <w:rPr>
          <w:sz w:val="28"/>
          <w:szCs w:val="28"/>
        </w:rPr>
        <w:t>10</w:t>
      </w:r>
      <w:r w:rsidRPr="008C4FB5">
        <w:rPr>
          <w:sz w:val="28"/>
          <w:szCs w:val="28"/>
        </w:rPr>
        <w:t>) порядок и способы получения разъяснений по порядку предоставления государственной услуги;</w:t>
      </w:r>
    </w:p>
    <w:p w:rsidR="007F1235" w:rsidRPr="008C4FB5" w:rsidRDefault="007F1235" w:rsidP="007F1235">
      <w:pPr>
        <w:ind w:firstLine="540"/>
        <w:jc w:val="both"/>
        <w:rPr>
          <w:sz w:val="28"/>
          <w:szCs w:val="28"/>
        </w:rPr>
      </w:pPr>
      <w:r>
        <w:rPr>
          <w:sz w:val="28"/>
          <w:szCs w:val="28"/>
        </w:rPr>
        <w:t>11</w:t>
      </w:r>
      <w:r w:rsidRPr="008C4FB5">
        <w:rPr>
          <w:sz w:val="28"/>
          <w:szCs w:val="28"/>
        </w:rPr>
        <w:t>) порядок обжалования решений, действий (бездействия) должностных лиц, ответственных за предоставление государственной услуги</w:t>
      </w:r>
      <w:r w:rsidR="005607E5">
        <w:rPr>
          <w:sz w:val="28"/>
          <w:szCs w:val="28"/>
        </w:rPr>
        <w:t>.</w:t>
      </w:r>
    </w:p>
    <w:p w:rsidR="007F1235" w:rsidRPr="008C4FB5" w:rsidRDefault="007F1235" w:rsidP="007F1235">
      <w:pPr>
        <w:autoSpaceDE w:val="0"/>
        <w:autoSpaceDN w:val="0"/>
        <w:adjustRightInd w:val="0"/>
        <w:ind w:firstLine="540"/>
        <w:jc w:val="both"/>
        <w:rPr>
          <w:sz w:val="28"/>
          <w:szCs w:val="28"/>
        </w:rPr>
      </w:pPr>
      <w:r w:rsidRPr="008C4FB5">
        <w:rPr>
          <w:sz w:val="28"/>
          <w:szCs w:val="28"/>
        </w:rPr>
        <w:t>Информирование заявителя  по телефону осуществляется</w:t>
      </w:r>
      <w:r>
        <w:rPr>
          <w:sz w:val="28"/>
          <w:szCs w:val="28"/>
        </w:rPr>
        <w:t xml:space="preserve"> </w:t>
      </w:r>
      <w:r w:rsidRPr="008C4FB5">
        <w:rPr>
          <w:sz w:val="28"/>
          <w:szCs w:val="28"/>
        </w:rPr>
        <w:t>в соответствии с графиком работы</w:t>
      </w:r>
      <w:r>
        <w:rPr>
          <w:sz w:val="28"/>
          <w:szCs w:val="28"/>
        </w:rPr>
        <w:t xml:space="preserve"> Министерства</w:t>
      </w:r>
      <w:r w:rsidRPr="008C4FB5">
        <w:rPr>
          <w:sz w:val="28"/>
          <w:szCs w:val="28"/>
        </w:rPr>
        <w:t xml:space="preserve"> </w:t>
      </w:r>
      <w:r>
        <w:rPr>
          <w:sz w:val="28"/>
          <w:szCs w:val="28"/>
        </w:rPr>
        <w:t>специалистами Министерства</w:t>
      </w:r>
      <w:r w:rsidRPr="008C4FB5">
        <w:rPr>
          <w:sz w:val="28"/>
          <w:szCs w:val="28"/>
        </w:rPr>
        <w:t>, которые непосредственно взаимодействуют с заявителями.</w:t>
      </w:r>
    </w:p>
    <w:p w:rsidR="007F1235" w:rsidRPr="008C4FB5" w:rsidRDefault="007F1235" w:rsidP="007F1235">
      <w:pPr>
        <w:autoSpaceDE w:val="0"/>
        <w:autoSpaceDN w:val="0"/>
        <w:adjustRightInd w:val="0"/>
        <w:ind w:firstLine="540"/>
        <w:jc w:val="both"/>
        <w:rPr>
          <w:sz w:val="28"/>
          <w:szCs w:val="28"/>
        </w:rPr>
      </w:pPr>
      <w:r w:rsidRPr="008C4FB5">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При ответах на телефонные звонки </w:t>
      </w:r>
      <w:r>
        <w:rPr>
          <w:sz w:val="28"/>
          <w:szCs w:val="28"/>
        </w:rPr>
        <w:t>специалисты</w:t>
      </w:r>
      <w:r w:rsidRPr="008C4FB5">
        <w:rPr>
          <w:sz w:val="28"/>
          <w:szCs w:val="28"/>
        </w:rPr>
        <w:t xml:space="preserve"> </w:t>
      </w:r>
      <w:r>
        <w:rPr>
          <w:sz w:val="28"/>
          <w:szCs w:val="28"/>
        </w:rPr>
        <w:t>Министерства</w:t>
      </w:r>
      <w:r w:rsidRPr="008C4FB5">
        <w:rPr>
          <w:sz w:val="28"/>
          <w:szCs w:val="28"/>
        </w:rPr>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При невозможности самостоятельно ответить на поставленные вопросы, </w:t>
      </w:r>
      <w:r>
        <w:rPr>
          <w:sz w:val="28"/>
          <w:szCs w:val="28"/>
        </w:rPr>
        <w:t>специалист</w:t>
      </w:r>
      <w:r w:rsidRPr="008C4FB5">
        <w:rPr>
          <w:sz w:val="28"/>
          <w:szCs w:val="28"/>
        </w:rPr>
        <w:t xml:space="preserve">, принявший звонок, обязан переадресовать (перевести) его на другого </w:t>
      </w:r>
      <w:r>
        <w:rPr>
          <w:sz w:val="28"/>
          <w:szCs w:val="28"/>
        </w:rPr>
        <w:t>специалиста</w:t>
      </w:r>
      <w:r w:rsidRPr="008C4FB5">
        <w:rPr>
          <w:sz w:val="28"/>
          <w:szCs w:val="28"/>
        </w:rPr>
        <w:t xml:space="preserve"> или сообщить обратившемуся гражданину телефонный номер, по которому можно получить необходимую информацию.</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     Информация об исполнении государственной услуги  в письменной форме предоставляется </w:t>
      </w:r>
      <w:r>
        <w:rPr>
          <w:sz w:val="28"/>
          <w:szCs w:val="28"/>
        </w:rPr>
        <w:t>специалистами Министерства</w:t>
      </w:r>
      <w:r w:rsidRPr="008C4FB5">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7F1235" w:rsidRPr="008C4FB5" w:rsidRDefault="007F1235" w:rsidP="007F1235">
      <w:pPr>
        <w:ind w:firstLine="540"/>
        <w:jc w:val="both"/>
        <w:rPr>
          <w:sz w:val="28"/>
          <w:szCs w:val="28"/>
        </w:rPr>
      </w:pPr>
      <w:r w:rsidRPr="008C4FB5">
        <w:rPr>
          <w:sz w:val="28"/>
          <w:szCs w:val="28"/>
        </w:rPr>
        <w:t xml:space="preserve">  Информация о порядке оказания государственной услуги предоставляется бесплатно.</w:t>
      </w:r>
    </w:p>
    <w:p w:rsidR="00C36226" w:rsidRDefault="00C36226" w:rsidP="008E5D37">
      <w:pPr>
        <w:suppressAutoHyphens/>
        <w:ind w:firstLine="540"/>
        <w:jc w:val="center"/>
        <w:rPr>
          <w:sz w:val="28"/>
        </w:rPr>
      </w:pPr>
    </w:p>
    <w:p w:rsidR="008E5D37" w:rsidRPr="00E537A3" w:rsidRDefault="008E5D37" w:rsidP="008E5D37">
      <w:pPr>
        <w:suppressAutoHyphens/>
        <w:ind w:firstLine="540"/>
        <w:jc w:val="center"/>
        <w:rPr>
          <w:b/>
          <w:sz w:val="28"/>
        </w:rPr>
      </w:pPr>
      <w:r w:rsidRPr="00E537A3">
        <w:rPr>
          <w:b/>
          <w:sz w:val="28"/>
        </w:rPr>
        <w:t xml:space="preserve">2. </w:t>
      </w:r>
      <w:r w:rsidR="00502DC8" w:rsidRPr="00E537A3">
        <w:rPr>
          <w:b/>
          <w:sz w:val="28"/>
        </w:rPr>
        <w:t>Стандарт</w:t>
      </w:r>
      <w:r w:rsidRPr="00E537A3">
        <w:rPr>
          <w:b/>
          <w:sz w:val="28"/>
        </w:rPr>
        <w:t xml:space="preserve"> предоставления государственной услуги</w:t>
      </w:r>
    </w:p>
    <w:p w:rsidR="00384318" w:rsidRDefault="00384318" w:rsidP="008E5D37">
      <w:pPr>
        <w:suppressAutoHyphens/>
        <w:ind w:firstLine="540"/>
        <w:jc w:val="both"/>
        <w:rPr>
          <w:sz w:val="28"/>
        </w:rPr>
      </w:pPr>
    </w:p>
    <w:p w:rsidR="00DC2E55" w:rsidRDefault="00DC2E55" w:rsidP="008E5D37">
      <w:pPr>
        <w:suppressAutoHyphens/>
        <w:ind w:firstLine="540"/>
        <w:jc w:val="both"/>
        <w:rPr>
          <w:sz w:val="28"/>
        </w:rPr>
      </w:pPr>
      <w:r w:rsidRPr="008F15F2">
        <w:rPr>
          <w:b/>
          <w:sz w:val="28"/>
        </w:rPr>
        <w:t>2.1. Наименование государственной услуги</w:t>
      </w:r>
    </w:p>
    <w:p w:rsidR="008E5D37" w:rsidRDefault="008E5D37" w:rsidP="008E5D37">
      <w:pPr>
        <w:suppressAutoHyphens/>
        <w:ind w:firstLine="540"/>
        <w:jc w:val="both"/>
        <w:rPr>
          <w:sz w:val="28"/>
          <w:szCs w:val="28"/>
        </w:rPr>
      </w:pPr>
      <w:r w:rsidRPr="00A64186">
        <w:rPr>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Pr="00660A2B">
        <w:rPr>
          <w:sz w:val="28"/>
          <w:szCs w:val="28"/>
        </w:rPr>
        <w:t>.</w:t>
      </w:r>
    </w:p>
    <w:p w:rsidR="007946BB" w:rsidRPr="00660A2B" w:rsidRDefault="007946BB" w:rsidP="008E5D37">
      <w:pPr>
        <w:suppressAutoHyphens/>
        <w:ind w:firstLine="540"/>
        <w:jc w:val="both"/>
        <w:rPr>
          <w:sz w:val="28"/>
          <w:szCs w:val="28"/>
        </w:rPr>
      </w:pPr>
    </w:p>
    <w:p w:rsidR="00766E07" w:rsidRDefault="00766E07" w:rsidP="008F5B87">
      <w:pPr>
        <w:suppressAutoHyphens/>
        <w:ind w:firstLine="540"/>
        <w:jc w:val="both"/>
        <w:rPr>
          <w:sz w:val="28"/>
          <w:szCs w:val="28"/>
        </w:rPr>
      </w:pPr>
      <w:r w:rsidRPr="005135E1">
        <w:rPr>
          <w:b/>
          <w:sz w:val="28"/>
          <w:szCs w:val="28"/>
        </w:rPr>
        <w:t>2.2. Наименование органа исполнительной власти</w:t>
      </w:r>
    </w:p>
    <w:p w:rsidR="00766E07" w:rsidRDefault="00766E07" w:rsidP="00766E07">
      <w:pPr>
        <w:suppressAutoHyphens/>
        <w:ind w:firstLine="540"/>
        <w:jc w:val="both"/>
        <w:rPr>
          <w:sz w:val="28"/>
          <w:szCs w:val="28"/>
        </w:rPr>
      </w:pPr>
      <w:r>
        <w:rPr>
          <w:sz w:val="28"/>
          <w:szCs w:val="28"/>
        </w:rPr>
        <w:t>Предоставление государственной услуги осуществляется Министерством имущественных и земельных отношений Карачаево-Черкесской Республики.</w:t>
      </w:r>
    </w:p>
    <w:p w:rsidR="00766E07" w:rsidRDefault="00766E07" w:rsidP="00766E07">
      <w:pPr>
        <w:suppressAutoHyphens/>
        <w:ind w:firstLine="540"/>
        <w:jc w:val="both"/>
        <w:rPr>
          <w:sz w:val="28"/>
          <w:szCs w:val="28"/>
        </w:rPr>
      </w:pPr>
      <w:r>
        <w:rPr>
          <w:sz w:val="28"/>
          <w:szCs w:val="28"/>
        </w:rPr>
        <w:lastRenderedPageBreak/>
        <w:t>Министерство в ходе предоставления государственной услуги взаимодействует с Управлением федеральной службы государственной регистрации, кадастра и картографии по Карачаево-Черкесской Республике, Управлением федеральной налоговой службы по Карачаево-Черкесской Республике.</w:t>
      </w:r>
    </w:p>
    <w:p w:rsidR="007946BB" w:rsidRPr="001D02C1" w:rsidRDefault="00A652CD" w:rsidP="00A652CD">
      <w:pPr>
        <w:suppressAutoHyphens/>
        <w:jc w:val="both"/>
        <w:rPr>
          <w:sz w:val="28"/>
        </w:rPr>
      </w:pPr>
      <w:r>
        <w:rPr>
          <w:sz w:val="28"/>
          <w:szCs w:val="28"/>
        </w:rPr>
        <w:t xml:space="preserve">        </w:t>
      </w:r>
      <w:r>
        <w:rPr>
          <w:sz w:val="28"/>
        </w:rPr>
        <w:t>Ми</w:t>
      </w:r>
      <w:r w:rsidR="007946BB">
        <w:rPr>
          <w:sz w:val="28"/>
        </w:rPr>
        <w:t>нистерство н</w:t>
      </w:r>
      <w:r>
        <w:rPr>
          <w:sz w:val="28"/>
        </w:rPr>
        <w:t>е вправе требовать от заявителя</w:t>
      </w:r>
      <w:r w:rsidR="007946BB">
        <w:rPr>
          <w:sz w:val="28"/>
        </w:rPr>
        <w:t xml:space="preserve"> осуществления действий, </w:t>
      </w:r>
      <w:r>
        <w:rPr>
          <w:sz w:val="28"/>
        </w:rPr>
        <w:t>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7946BB" w:rsidRDefault="007946BB" w:rsidP="00766E07">
      <w:pPr>
        <w:suppressAutoHyphens/>
        <w:ind w:firstLine="540"/>
        <w:jc w:val="both"/>
        <w:rPr>
          <w:sz w:val="28"/>
          <w:szCs w:val="28"/>
        </w:rPr>
      </w:pPr>
    </w:p>
    <w:p w:rsidR="00A610E8" w:rsidRDefault="007946BB" w:rsidP="008E5D37">
      <w:pPr>
        <w:suppressAutoHyphens/>
        <w:ind w:firstLine="540"/>
        <w:jc w:val="both"/>
        <w:rPr>
          <w:sz w:val="28"/>
          <w:szCs w:val="28"/>
        </w:rPr>
      </w:pPr>
      <w:r>
        <w:rPr>
          <w:b/>
          <w:sz w:val="28"/>
          <w:szCs w:val="28"/>
        </w:rPr>
        <w:t>2.</w:t>
      </w:r>
      <w:r w:rsidR="00B53128">
        <w:rPr>
          <w:b/>
          <w:sz w:val="28"/>
          <w:szCs w:val="28"/>
        </w:rPr>
        <w:t>3</w:t>
      </w:r>
      <w:r w:rsidR="00A610E8" w:rsidRPr="004669C0">
        <w:rPr>
          <w:b/>
          <w:sz w:val="28"/>
          <w:szCs w:val="28"/>
        </w:rPr>
        <w:t>. Результат предоставления государственной услуги</w:t>
      </w:r>
      <w:r w:rsidR="00A610E8">
        <w:rPr>
          <w:sz w:val="28"/>
          <w:szCs w:val="28"/>
        </w:rPr>
        <w:t xml:space="preserve"> </w:t>
      </w:r>
    </w:p>
    <w:p w:rsidR="007E2298" w:rsidRDefault="00A610E8" w:rsidP="008E5D37">
      <w:pPr>
        <w:suppressAutoHyphens/>
        <w:ind w:firstLine="540"/>
        <w:jc w:val="both"/>
        <w:rPr>
          <w:sz w:val="28"/>
          <w:szCs w:val="28"/>
        </w:rPr>
      </w:pPr>
      <w:r>
        <w:rPr>
          <w:sz w:val="28"/>
          <w:szCs w:val="28"/>
        </w:rPr>
        <w:t xml:space="preserve">Выдача </w:t>
      </w:r>
      <w:r w:rsidR="00C760A8">
        <w:rPr>
          <w:sz w:val="28"/>
          <w:szCs w:val="28"/>
        </w:rPr>
        <w:t>р</w:t>
      </w:r>
      <w:r w:rsidR="008E5D37">
        <w:rPr>
          <w:sz w:val="28"/>
          <w:szCs w:val="28"/>
        </w:rPr>
        <w:t>аспоряжени</w:t>
      </w:r>
      <w:r>
        <w:rPr>
          <w:sz w:val="28"/>
          <w:szCs w:val="28"/>
        </w:rPr>
        <w:t>я и протокола</w:t>
      </w:r>
      <w:r w:rsidR="008E5D37">
        <w:rPr>
          <w:sz w:val="28"/>
          <w:szCs w:val="28"/>
        </w:rPr>
        <w:t xml:space="preserve"> о п</w:t>
      </w:r>
      <w:r w:rsidR="008E5D37" w:rsidRPr="00A64186">
        <w:rPr>
          <w:sz w:val="28"/>
          <w:szCs w:val="28"/>
        </w:rPr>
        <w:t>еревод</w:t>
      </w:r>
      <w:r w:rsidR="008E5D37">
        <w:rPr>
          <w:sz w:val="28"/>
          <w:szCs w:val="28"/>
        </w:rPr>
        <w:t>е</w:t>
      </w:r>
      <w:r w:rsidR="008E5D37" w:rsidRPr="00A64186">
        <w:rPr>
          <w:sz w:val="28"/>
          <w:szCs w:val="28"/>
        </w:rPr>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8E5D37">
        <w:rPr>
          <w:sz w:val="28"/>
          <w:szCs w:val="28"/>
        </w:rPr>
        <w:t>.</w:t>
      </w:r>
    </w:p>
    <w:p w:rsidR="007E234F" w:rsidRDefault="007E234F" w:rsidP="007E234F">
      <w:pPr>
        <w:suppressAutoHyphens/>
        <w:ind w:firstLine="540"/>
        <w:jc w:val="both"/>
        <w:rPr>
          <w:sz w:val="28"/>
          <w:szCs w:val="28"/>
        </w:rPr>
      </w:pPr>
      <w:r w:rsidRPr="004107FF">
        <w:rPr>
          <w:sz w:val="28"/>
          <w:szCs w:val="28"/>
        </w:rPr>
        <w:t>Документы, предоставляемые Министерством по завершению оказания государственной услуги</w:t>
      </w:r>
      <w:r>
        <w:rPr>
          <w:sz w:val="28"/>
          <w:szCs w:val="28"/>
        </w:rPr>
        <w:t>:</w:t>
      </w:r>
    </w:p>
    <w:p w:rsidR="007E234F" w:rsidRDefault="007E234F" w:rsidP="007E234F">
      <w:pPr>
        <w:suppressAutoHyphens/>
        <w:ind w:firstLine="540"/>
        <w:jc w:val="both"/>
        <w:rPr>
          <w:sz w:val="28"/>
          <w:szCs w:val="28"/>
        </w:rPr>
      </w:pPr>
      <w:r>
        <w:rPr>
          <w:sz w:val="28"/>
          <w:szCs w:val="28"/>
        </w:rPr>
        <w:t>1) распоряжение о переводе земельных участков;</w:t>
      </w:r>
    </w:p>
    <w:p w:rsidR="007E234F" w:rsidRDefault="007E234F" w:rsidP="007E234F">
      <w:pPr>
        <w:suppressAutoHyphens/>
        <w:ind w:firstLine="540"/>
        <w:jc w:val="both"/>
        <w:rPr>
          <w:sz w:val="28"/>
          <w:szCs w:val="28"/>
        </w:rPr>
      </w:pPr>
      <w:r>
        <w:rPr>
          <w:sz w:val="28"/>
          <w:szCs w:val="28"/>
        </w:rPr>
        <w:t>2) протоко</w:t>
      </w:r>
      <w:r w:rsidR="00086BD0">
        <w:rPr>
          <w:sz w:val="28"/>
          <w:szCs w:val="28"/>
        </w:rPr>
        <w:t>л о переводе земельных участков.</w:t>
      </w:r>
    </w:p>
    <w:p w:rsidR="007946BB" w:rsidRDefault="007946BB" w:rsidP="007E234F">
      <w:pPr>
        <w:suppressAutoHyphens/>
        <w:ind w:firstLine="540"/>
        <w:jc w:val="both"/>
        <w:rPr>
          <w:sz w:val="28"/>
          <w:szCs w:val="28"/>
        </w:rPr>
      </w:pPr>
    </w:p>
    <w:p w:rsidR="007946BB" w:rsidRDefault="00E71670" w:rsidP="00086BD0">
      <w:pPr>
        <w:autoSpaceDE w:val="0"/>
        <w:autoSpaceDN w:val="0"/>
        <w:adjustRightInd w:val="0"/>
        <w:ind w:firstLine="540"/>
        <w:jc w:val="both"/>
        <w:rPr>
          <w:b/>
          <w:sz w:val="28"/>
        </w:rPr>
      </w:pPr>
      <w:r w:rsidRPr="0028746F">
        <w:rPr>
          <w:b/>
          <w:sz w:val="28"/>
        </w:rPr>
        <w:t>2.</w:t>
      </w:r>
      <w:r w:rsidR="00B53128">
        <w:rPr>
          <w:b/>
          <w:sz w:val="28"/>
        </w:rPr>
        <w:t>4</w:t>
      </w:r>
      <w:r w:rsidRPr="0028746F">
        <w:rPr>
          <w:b/>
          <w:sz w:val="28"/>
        </w:rPr>
        <w:t>. Срок предоставления государственной услуги</w:t>
      </w:r>
    </w:p>
    <w:p w:rsidR="00154725" w:rsidRDefault="007946BB" w:rsidP="00086BD0">
      <w:pPr>
        <w:autoSpaceDE w:val="0"/>
        <w:autoSpaceDN w:val="0"/>
        <w:adjustRightInd w:val="0"/>
        <w:ind w:firstLine="540"/>
        <w:jc w:val="both"/>
        <w:rPr>
          <w:sz w:val="28"/>
          <w:szCs w:val="28"/>
        </w:rPr>
      </w:pPr>
      <w:r w:rsidRPr="007946BB">
        <w:rPr>
          <w:sz w:val="28"/>
        </w:rPr>
        <w:t xml:space="preserve">Срок предоставления государственной услуги </w:t>
      </w:r>
      <w:r w:rsidR="00086BD0" w:rsidRPr="007946BB">
        <w:rPr>
          <w:sz w:val="28"/>
        </w:rPr>
        <w:t xml:space="preserve"> составляет</w:t>
      </w:r>
      <w:r w:rsidR="00E71670">
        <w:rPr>
          <w:sz w:val="28"/>
          <w:szCs w:val="28"/>
        </w:rPr>
        <w:t xml:space="preserve"> </w:t>
      </w:r>
      <w:r w:rsidR="00154725">
        <w:rPr>
          <w:sz w:val="28"/>
          <w:szCs w:val="28"/>
        </w:rPr>
        <w:t xml:space="preserve">2 месяца. </w:t>
      </w:r>
    </w:p>
    <w:p w:rsidR="006D3DFB" w:rsidRDefault="006D3DFB" w:rsidP="00086BD0">
      <w:pPr>
        <w:autoSpaceDE w:val="0"/>
        <w:autoSpaceDN w:val="0"/>
        <w:adjustRightInd w:val="0"/>
        <w:ind w:firstLine="540"/>
        <w:jc w:val="both"/>
        <w:rPr>
          <w:sz w:val="28"/>
          <w:szCs w:val="28"/>
        </w:rPr>
      </w:pPr>
    </w:p>
    <w:p w:rsidR="000C6A47" w:rsidRPr="00BA7F18" w:rsidRDefault="000C6A47" w:rsidP="000C6A47">
      <w:pPr>
        <w:suppressAutoHyphens/>
        <w:ind w:firstLine="539"/>
        <w:jc w:val="both"/>
        <w:rPr>
          <w:b/>
          <w:sz w:val="28"/>
        </w:rPr>
      </w:pPr>
      <w:r w:rsidRPr="00BA7F18">
        <w:rPr>
          <w:b/>
          <w:sz w:val="28"/>
        </w:rPr>
        <w:t>2.</w:t>
      </w:r>
      <w:r w:rsidR="00B53128">
        <w:rPr>
          <w:b/>
          <w:sz w:val="28"/>
        </w:rPr>
        <w:t>5</w:t>
      </w:r>
      <w:r w:rsidRPr="00BA7F18">
        <w:rPr>
          <w:b/>
          <w:sz w:val="28"/>
        </w:rPr>
        <w:t>. П</w:t>
      </w:r>
      <w:r w:rsidR="006D3DFB">
        <w:rPr>
          <w:b/>
          <w:sz w:val="28"/>
        </w:rPr>
        <w:t>еречень нормативно-правовых актов, регулирующих отношения, возникающие в связи с предоставлением госуд</w:t>
      </w:r>
      <w:r w:rsidRPr="00BA7F18">
        <w:rPr>
          <w:b/>
          <w:sz w:val="28"/>
        </w:rPr>
        <w:t xml:space="preserve">арственной услуги </w:t>
      </w:r>
    </w:p>
    <w:p w:rsidR="008D008E" w:rsidRDefault="008D008E" w:rsidP="008D008E">
      <w:pPr>
        <w:suppressAutoHyphens/>
        <w:ind w:firstLine="539"/>
        <w:jc w:val="both"/>
        <w:rPr>
          <w:sz w:val="28"/>
        </w:rPr>
      </w:pPr>
      <w:r>
        <w:rPr>
          <w:sz w:val="28"/>
        </w:rPr>
        <w:t>Предоставление государственной услуги осуществляется в соответствии с:</w:t>
      </w:r>
    </w:p>
    <w:p w:rsidR="008D008E" w:rsidRDefault="008D008E" w:rsidP="008D008E">
      <w:pPr>
        <w:suppressAutoHyphens/>
        <w:ind w:firstLine="539"/>
        <w:jc w:val="both"/>
        <w:rPr>
          <w:sz w:val="28"/>
        </w:rPr>
      </w:pPr>
      <w:r>
        <w:rPr>
          <w:sz w:val="28"/>
        </w:rPr>
        <w:t>Гражданским кодексом Российской Федерации;</w:t>
      </w:r>
    </w:p>
    <w:p w:rsidR="008D008E" w:rsidRDefault="008D008E" w:rsidP="008D008E">
      <w:pPr>
        <w:pStyle w:val="a7"/>
        <w:suppressAutoHyphens/>
      </w:pPr>
      <w:r>
        <w:t>Земельным кодексом Российской Федерации;</w:t>
      </w:r>
    </w:p>
    <w:p w:rsidR="008D008E" w:rsidRDefault="008D008E" w:rsidP="008D008E">
      <w:pPr>
        <w:pStyle w:val="a7"/>
        <w:suppressAutoHyphens/>
      </w:pPr>
      <w:r>
        <w:t xml:space="preserve">Федеральным законом от 24.07.2002 № 101-ФЗ «Об обороте земель сельскохозяйственного назначения»; </w:t>
      </w:r>
    </w:p>
    <w:p w:rsidR="008D008E" w:rsidRDefault="008D008E" w:rsidP="008D008E">
      <w:pPr>
        <w:pStyle w:val="a7"/>
        <w:suppressAutoHyphens/>
      </w:pPr>
      <w:r>
        <w:t>Федеральным законом от 25.10.2001 № 137-ФЗ «О введении в действие Земельного кодекса Российской Федерации»;</w:t>
      </w:r>
    </w:p>
    <w:p w:rsidR="008D008E" w:rsidRDefault="008D008E" w:rsidP="008D008E">
      <w:pPr>
        <w:suppressAutoHyphens/>
        <w:ind w:firstLine="539"/>
        <w:jc w:val="both"/>
        <w:rPr>
          <w:sz w:val="28"/>
        </w:rPr>
      </w:pPr>
      <w:r>
        <w:rPr>
          <w:sz w:val="28"/>
        </w:rPr>
        <w:t>Федеральным законом от 21.12.2004 № 172-ФЗ «О переводе земель или земельных участков из одной категории в другую»</w:t>
      </w:r>
      <w:r w:rsidR="00E47D6D">
        <w:rPr>
          <w:sz w:val="28"/>
        </w:rPr>
        <w:t xml:space="preserve"> (далее – федеральный закон </w:t>
      </w:r>
      <w:r w:rsidR="005607E5">
        <w:rPr>
          <w:sz w:val="28"/>
        </w:rPr>
        <w:t xml:space="preserve">№ </w:t>
      </w:r>
      <w:r w:rsidR="00E47D6D">
        <w:rPr>
          <w:sz w:val="28"/>
        </w:rPr>
        <w:t>172-ФЗ)</w:t>
      </w:r>
      <w:r>
        <w:rPr>
          <w:sz w:val="28"/>
        </w:rPr>
        <w:t>;</w:t>
      </w:r>
    </w:p>
    <w:p w:rsidR="006C0B1A" w:rsidRDefault="006C0B1A" w:rsidP="006C0B1A">
      <w:pPr>
        <w:suppressAutoHyphens/>
        <w:ind w:firstLine="539"/>
        <w:jc w:val="both"/>
        <w:rPr>
          <w:sz w:val="28"/>
        </w:rPr>
      </w:pPr>
      <w:r>
        <w:rPr>
          <w:sz w:val="28"/>
        </w:rPr>
        <w:t>Федеральным законом от 27.07.2006 №152-ФЗ «О персональных данных»;</w:t>
      </w:r>
    </w:p>
    <w:p w:rsidR="006C0B1A" w:rsidRDefault="006C0B1A" w:rsidP="006C0B1A">
      <w:pPr>
        <w:suppressAutoHyphens/>
        <w:ind w:firstLine="539"/>
        <w:jc w:val="both"/>
        <w:rPr>
          <w:sz w:val="28"/>
        </w:rPr>
      </w:pPr>
      <w:r>
        <w:rPr>
          <w:sz w:val="28"/>
        </w:rPr>
        <w:t>Федеральным законом от 27.07.2010 №210-ФЗ «Об организации предоставления государственных и муниципальных услуг»;</w:t>
      </w:r>
    </w:p>
    <w:p w:rsidR="009649F0" w:rsidRPr="0055507B" w:rsidRDefault="009649F0" w:rsidP="009649F0">
      <w:pPr>
        <w:autoSpaceDE w:val="0"/>
        <w:autoSpaceDN w:val="0"/>
        <w:adjustRightInd w:val="0"/>
        <w:ind w:firstLine="540"/>
        <w:jc w:val="both"/>
        <w:rPr>
          <w:sz w:val="28"/>
          <w:szCs w:val="28"/>
          <w:lang w:eastAsia="en-US"/>
        </w:rPr>
      </w:pPr>
      <w:r w:rsidRPr="0055507B">
        <w:rPr>
          <w:sz w:val="28"/>
          <w:szCs w:val="28"/>
          <w:lang w:eastAsia="en-US"/>
        </w:rPr>
        <w:t xml:space="preserve">Федеральным </w:t>
      </w:r>
      <w:hyperlink r:id="rId15" w:history="1">
        <w:r w:rsidRPr="0055507B">
          <w:rPr>
            <w:sz w:val="28"/>
            <w:szCs w:val="28"/>
            <w:lang w:eastAsia="en-US"/>
          </w:rPr>
          <w:t>законом</w:t>
        </w:r>
      </w:hyperlink>
      <w:r w:rsidRPr="0055507B">
        <w:rPr>
          <w:sz w:val="28"/>
          <w:szCs w:val="28"/>
          <w:lang w:eastAsia="en-US"/>
        </w:rPr>
        <w:t xml:space="preserve"> от 06.04.2011  № 63-ФЗ </w:t>
      </w:r>
      <w:r w:rsidR="005E23AC">
        <w:rPr>
          <w:sz w:val="28"/>
          <w:szCs w:val="28"/>
          <w:lang w:eastAsia="en-US"/>
        </w:rPr>
        <w:t>«</w:t>
      </w:r>
      <w:r w:rsidRPr="0055507B">
        <w:rPr>
          <w:sz w:val="28"/>
          <w:szCs w:val="28"/>
          <w:lang w:eastAsia="en-US"/>
        </w:rPr>
        <w:t>Об электронной подписи</w:t>
      </w:r>
      <w:r w:rsidR="005E23AC">
        <w:rPr>
          <w:sz w:val="28"/>
          <w:szCs w:val="28"/>
          <w:lang w:eastAsia="en-US"/>
        </w:rPr>
        <w:t>»</w:t>
      </w:r>
      <w:r w:rsidRPr="0055507B">
        <w:rPr>
          <w:sz w:val="28"/>
          <w:szCs w:val="28"/>
          <w:lang w:eastAsia="en-US"/>
        </w:rPr>
        <w:t xml:space="preserve"> (далее - Федеральный закон № 63-ФЗ);</w:t>
      </w:r>
    </w:p>
    <w:p w:rsidR="00FF346B" w:rsidRDefault="00FF346B" w:rsidP="00FF346B">
      <w:pPr>
        <w:ind w:firstLine="540"/>
        <w:jc w:val="both"/>
        <w:rPr>
          <w:sz w:val="28"/>
          <w:szCs w:val="28"/>
        </w:rPr>
      </w:pPr>
      <w:r w:rsidRPr="0055507B">
        <w:rPr>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w:t>
      </w:r>
      <w:r w:rsidRPr="0055507B">
        <w:rPr>
          <w:sz w:val="28"/>
          <w:szCs w:val="28"/>
        </w:rPr>
        <w:lastRenderedPageBreak/>
        <w:t>внебюджетных фондов Российской Федерации</w:t>
      </w:r>
      <w:r w:rsidR="005E23AC">
        <w:rPr>
          <w:sz w:val="28"/>
          <w:szCs w:val="28"/>
        </w:rPr>
        <w:t xml:space="preserve">, а также  Государственной </w:t>
      </w:r>
      <w:r w:rsidR="00D56444">
        <w:rPr>
          <w:sz w:val="28"/>
          <w:szCs w:val="28"/>
        </w:rPr>
        <w:t>к</w:t>
      </w:r>
      <w:r w:rsidR="005E23AC">
        <w:rPr>
          <w:sz w:val="28"/>
          <w:szCs w:val="28"/>
        </w:rPr>
        <w:t xml:space="preserve">орпорации по атомной энергии </w:t>
      </w:r>
      <w:r w:rsidR="001944DF">
        <w:rPr>
          <w:sz w:val="28"/>
          <w:szCs w:val="28"/>
        </w:rPr>
        <w:t>«</w:t>
      </w:r>
      <w:r w:rsidR="005E23AC">
        <w:rPr>
          <w:sz w:val="28"/>
          <w:szCs w:val="28"/>
        </w:rPr>
        <w:t>Росатом</w:t>
      </w:r>
      <w:r w:rsidR="001944DF">
        <w:rPr>
          <w:sz w:val="28"/>
          <w:szCs w:val="28"/>
        </w:rPr>
        <w:t>»</w:t>
      </w:r>
      <w:r w:rsidR="005E23AC">
        <w:rPr>
          <w:sz w:val="28"/>
          <w:szCs w:val="28"/>
        </w:rPr>
        <w:t xml:space="preserve"> и её должностных лиц</w:t>
      </w:r>
      <w:r w:rsidRPr="0055507B">
        <w:rPr>
          <w:sz w:val="28"/>
          <w:szCs w:val="28"/>
        </w:rPr>
        <w:t>»;</w:t>
      </w:r>
    </w:p>
    <w:p w:rsidR="0085633F" w:rsidRDefault="0085633F" w:rsidP="0085633F">
      <w:pPr>
        <w:suppressAutoHyphens/>
        <w:ind w:firstLine="539"/>
        <w:jc w:val="both"/>
        <w:rPr>
          <w:sz w:val="28"/>
        </w:rPr>
      </w:pPr>
      <w:r>
        <w:rPr>
          <w:sz w:val="28"/>
        </w:rPr>
        <w:t>Законом Карачаево-Черкесской Республики от 09.12.2003 № 61-РЗ «Особенности регулирования земельных отношений в Карачаево-Черкесской Республике»;</w:t>
      </w:r>
    </w:p>
    <w:p w:rsidR="005E23AC" w:rsidRDefault="005E23AC" w:rsidP="006D3DFB">
      <w:pPr>
        <w:suppressAutoHyphens/>
        <w:ind w:firstLine="539"/>
        <w:jc w:val="both"/>
        <w:rPr>
          <w:b/>
          <w:sz w:val="28"/>
        </w:rPr>
      </w:pPr>
    </w:p>
    <w:p w:rsidR="00A04221" w:rsidRPr="008C4FB5" w:rsidRDefault="00A04221" w:rsidP="006D3DFB">
      <w:pPr>
        <w:suppressAutoHyphens/>
        <w:ind w:firstLine="539"/>
        <w:jc w:val="both"/>
        <w:rPr>
          <w:b/>
          <w:sz w:val="28"/>
          <w:szCs w:val="28"/>
        </w:rPr>
      </w:pPr>
      <w:r w:rsidRPr="00AB1C61">
        <w:rPr>
          <w:b/>
          <w:sz w:val="28"/>
        </w:rPr>
        <w:t>2.</w:t>
      </w:r>
      <w:r w:rsidR="00B53128">
        <w:rPr>
          <w:b/>
          <w:sz w:val="28"/>
        </w:rPr>
        <w:t>6</w:t>
      </w:r>
      <w:r w:rsidRPr="00AB1C61">
        <w:rPr>
          <w:b/>
          <w:sz w:val="28"/>
        </w:rPr>
        <w:t>.</w:t>
      </w:r>
      <w:r w:rsidRPr="008F7994">
        <w:rPr>
          <w:b/>
          <w:sz w:val="28"/>
        </w:rPr>
        <w:t xml:space="preserve"> </w:t>
      </w:r>
      <w:r w:rsidRPr="008C4FB5">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w:t>
      </w:r>
      <w:r w:rsidRPr="005F7CC6">
        <w:rPr>
          <w:b/>
          <w:sz w:val="28"/>
          <w:szCs w:val="28"/>
        </w:rPr>
        <w:t>подлежащих представлению заявителем</w:t>
      </w:r>
      <w:r w:rsidRPr="008C4FB5">
        <w:rPr>
          <w:b/>
          <w:sz w:val="28"/>
          <w:szCs w:val="28"/>
        </w:rPr>
        <w:t>, способы их получения заявителем, в том числе в электронной форме, порядок их предоставления</w:t>
      </w:r>
    </w:p>
    <w:p w:rsidR="002F793C" w:rsidRDefault="002F793C" w:rsidP="008E5D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83AE9">
        <w:rPr>
          <w:rFonts w:ascii="Times New Roman" w:hAnsi="Times New Roman" w:cs="Times New Roman"/>
          <w:sz w:val="28"/>
          <w:szCs w:val="28"/>
        </w:rPr>
        <w:t xml:space="preserve"> </w:t>
      </w:r>
      <w:r w:rsidR="008E5D37">
        <w:rPr>
          <w:rFonts w:ascii="Times New Roman" w:hAnsi="Times New Roman" w:cs="Times New Roman"/>
          <w:sz w:val="28"/>
          <w:szCs w:val="28"/>
        </w:rPr>
        <w:t xml:space="preserve">1) </w:t>
      </w:r>
      <w:r w:rsidR="00573EE2">
        <w:rPr>
          <w:rFonts w:ascii="Times New Roman" w:hAnsi="Times New Roman" w:cs="Times New Roman"/>
          <w:sz w:val="28"/>
          <w:szCs w:val="28"/>
        </w:rPr>
        <w:t>ходатайство</w:t>
      </w:r>
      <w:r w:rsidR="009062B5">
        <w:rPr>
          <w:rFonts w:ascii="Times New Roman" w:hAnsi="Times New Roman" w:cs="Times New Roman"/>
          <w:sz w:val="28"/>
          <w:szCs w:val="28"/>
        </w:rPr>
        <w:t xml:space="preserve"> (приложение 1 к регламенту)</w:t>
      </w:r>
      <w:r w:rsidR="008E5D37">
        <w:rPr>
          <w:rFonts w:ascii="Times New Roman" w:hAnsi="Times New Roman" w:cs="Times New Roman"/>
          <w:sz w:val="28"/>
          <w:szCs w:val="28"/>
        </w:rPr>
        <w:t>;</w:t>
      </w:r>
    </w:p>
    <w:p w:rsidR="002F793C" w:rsidRDefault="008E5D37" w:rsidP="002F793C">
      <w:pPr>
        <w:autoSpaceDE w:val="0"/>
        <w:autoSpaceDN w:val="0"/>
        <w:adjustRightInd w:val="0"/>
        <w:ind w:firstLine="540"/>
        <w:jc w:val="both"/>
        <w:outlineLvl w:val="1"/>
        <w:rPr>
          <w:sz w:val="28"/>
          <w:szCs w:val="28"/>
        </w:rPr>
      </w:pPr>
      <w:r>
        <w:rPr>
          <w:sz w:val="28"/>
          <w:szCs w:val="28"/>
        </w:rPr>
        <w:t xml:space="preserve"> </w:t>
      </w:r>
      <w:r w:rsidR="00535A09">
        <w:rPr>
          <w:sz w:val="28"/>
          <w:szCs w:val="28"/>
        </w:rPr>
        <w:t xml:space="preserve"> </w:t>
      </w:r>
      <w:r w:rsidR="00B97DB5">
        <w:rPr>
          <w:sz w:val="28"/>
          <w:szCs w:val="28"/>
        </w:rPr>
        <w:tab/>
      </w:r>
      <w:r w:rsidR="002F793C">
        <w:rPr>
          <w:sz w:val="28"/>
          <w:szCs w:val="28"/>
        </w:rPr>
        <w:t>2) копии документов, удостоверяющих личность заявителя;</w:t>
      </w:r>
    </w:p>
    <w:p w:rsidR="002F793C" w:rsidRDefault="00535A09" w:rsidP="002F793C">
      <w:pPr>
        <w:autoSpaceDE w:val="0"/>
        <w:autoSpaceDN w:val="0"/>
        <w:adjustRightInd w:val="0"/>
        <w:ind w:firstLine="540"/>
        <w:jc w:val="both"/>
        <w:outlineLvl w:val="1"/>
        <w:rPr>
          <w:sz w:val="28"/>
          <w:szCs w:val="28"/>
        </w:rPr>
      </w:pPr>
      <w:r>
        <w:rPr>
          <w:sz w:val="28"/>
          <w:szCs w:val="28"/>
        </w:rPr>
        <w:t xml:space="preserve"> </w:t>
      </w:r>
      <w:r w:rsidR="00B97DB5">
        <w:rPr>
          <w:sz w:val="28"/>
          <w:szCs w:val="28"/>
        </w:rPr>
        <w:tab/>
      </w:r>
      <w:r w:rsidR="003563F4">
        <w:rPr>
          <w:sz w:val="28"/>
          <w:szCs w:val="28"/>
        </w:rPr>
        <w:t>3</w:t>
      </w:r>
      <w:r w:rsidR="002F793C">
        <w:rPr>
          <w:sz w:val="28"/>
          <w:szCs w:val="28"/>
        </w:rPr>
        <w:t>) согласие правообладателя земельного участка на перевод земельного участка из состава земель одной категории в другую;</w:t>
      </w:r>
    </w:p>
    <w:p w:rsidR="000A1765" w:rsidRDefault="003563F4" w:rsidP="000A1765">
      <w:pPr>
        <w:autoSpaceDE w:val="0"/>
        <w:autoSpaceDN w:val="0"/>
        <w:adjustRightInd w:val="0"/>
        <w:ind w:firstLine="708"/>
        <w:jc w:val="both"/>
        <w:outlineLvl w:val="1"/>
        <w:rPr>
          <w:sz w:val="28"/>
          <w:szCs w:val="28"/>
        </w:rPr>
      </w:pPr>
      <w:r>
        <w:rPr>
          <w:sz w:val="28"/>
          <w:szCs w:val="28"/>
        </w:rPr>
        <w:t>4</w:t>
      </w:r>
      <w:r w:rsidR="005C44D8" w:rsidRPr="00201B61">
        <w:rPr>
          <w:sz w:val="28"/>
          <w:szCs w:val="28"/>
        </w:rPr>
        <w:t>)</w:t>
      </w:r>
      <w:r w:rsidR="00201B61" w:rsidRPr="00201B61">
        <w:rPr>
          <w:sz w:val="28"/>
          <w:szCs w:val="28"/>
        </w:rPr>
        <w:t xml:space="preserve"> </w:t>
      </w:r>
      <w:r w:rsidR="000A1765">
        <w:rPr>
          <w:sz w:val="28"/>
          <w:szCs w:val="28"/>
        </w:rPr>
        <w:t>утвержденный проект рекультивации земель</w:t>
      </w:r>
      <w:r w:rsidR="000A1765" w:rsidRPr="007B1CC9">
        <w:rPr>
          <w:sz w:val="28"/>
          <w:szCs w:val="28"/>
        </w:rPr>
        <w:t xml:space="preserve"> </w:t>
      </w:r>
      <w:r w:rsidR="000A1765">
        <w:rPr>
          <w:sz w:val="28"/>
          <w:szCs w:val="28"/>
        </w:rPr>
        <w:t>(п</w:t>
      </w:r>
      <w:r w:rsidR="000A1765" w:rsidRPr="007B1CC9">
        <w:rPr>
          <w:sz w:val="28"/>
          <w:szCs w:val="28"/>
        </w:rPr>
        <w:t>ри переводе земель сельскохозяйственного назначения в категорию земель промышленности и иного специального назначения для осуществления деятельности, связанной</w:t>
      </w:r>
      <w:r w:rsidR="000A1765">
        <w:rPr>
          <w:color w:val="FF0000"/>
          <w:sz w:val="28"/>
          <w:szCs w:val="28"/>
        </w:rPr>
        <w:t xml:space="preserve"> </w:t>
      </w:r>
      <w:r w:rsidR="000A1765">
        <w:rPr>
          <w:sz w:val="28"/>
          <w:szCs w:val="28"/>
        </w:rPr>
        <w:t>с добычей полезных ископаемых)</w:t>
      </w:r>
      <w:r w:rsidR="005E23AC">
        <w:rPr>
          <w:sz w:val="28"/>
          <w:szCs w:val="28"/>
        </w:rPr>
        <w:t>.</w:t>
      </w:r>
    </w:p>
    <w:p w:rsidR="00201B61" w:rsidRDefault="00201B61" w:rsidP="00B97DB5">
      <w:pPr>
        <w:pStyle w:val="ConsPlusNormal"/>
        <w:ind w:firstLine="708"/>
        <w:jc w:val="both"/>
        <w:rPr>
          <w:rFonts w:ascii="Times New Roman" w:hAnsi="Times New Roman" w:cs="Times New Roman"/>
          <w:sz w:val="28"/>
          <w:szCs w:val="28"/>
        </w:rPr>
      </w:pPr>
      <w:r w:rsidRPr="00201B61">
        <w:rPr>
          <w:rFonts w:ascii="Times New Roman" w:hAnsi="Times New Roman" w:cs="Times New Roman"/>
          <w:sz w:val="28"/>
          <w:szCs w:val="28"/>
        </w:rPr>
        <w:t>Предоставление</w:t>
      </w:r>
      <w:r>
        <w:rPr>
          <w:rFonts w:ascii="Times New Roman" w:hAnsi="Times New Roman" w:cs="Times New Roman"/>
          <w:sz w:val="28"/>
          <w:szCs w:val="28"/>
        </w:rPr>
        <w:t xml:space="preserve"> государственной услуги возможно с использованием универсальной электронной карты.</w:t>
      </w:r>
    </w:p>
    <w:p w:rsidR="00201B61" w:rsidRDefault="00201B61" w:rsidP="00B97DB5">
      <w:pPr>
        <w:pStyle w:val="ConsPlusNormal"/>
        <w:ind w:firstLine="708"/>
        <w:jc w:val="both"/>
        <w:rPr>
          <w:rFonts w:ascii="Times New Roman" w:hAnsi="Times New Roman" w:cs="Times New Roman"/>
          <w:sz w:val="28"/>
          <w:szCs w:val="28"/>
        </w:rPr>
      </w:pPr>
      <w:r w:rsidRPr="0042139E">
        <w:rPr>
          <w:rFonts w:ascii="Times New Roman" w:hAnsi="Times New Roman" w:cs="Times New Roman"/>
          <w:sz w:val="28"/>
          <w:szCs w:val="28"/>
        </w:rPr>
        <w:t>В случаях, предусмотренных федеральными законами, постановлениями Правительства Российской Федерации, норматив</w:t>
      </w:r>
      <w:r>
        <w:rPr>
          <w:rFonts w:ascii="Times New Roman" w:hAnsi="Times New Roman" w:cs="Times New Roman"/>
          <w:sz w:val="28"/>
          <w:szCs w:val="28"/>
        </w:rPr>
        <w:t xml:space="preserve">ными правовыми актами Карачаево </w:t>
      </w:r>
      <w:r w:rsidRPr="0042139E">
        <w:rPr>
          <w:rFonts w:ascii="Times New Roman" w:hAnsi="Times New Roman" w:cs="Times New Roman"/>
          <w:sz w:val="28"/>
          <w:szCs w:val="28"/>
        </w:rPr>
        <w:t>–</w:t>
      </w:r>
      <w:r>
        <w:rPr>
          <w:rFonts w:ascii="Times New Roman" w:hAnsi="Times New Roman" w:cs="Times New Roman"/>
          <w:sz w:val="28"/>
          <w:szCs w:val="28"/>
        </w:rPr>
        <w:t xml:space="preserve"> </w:t>
      </w:r>
      <w:r w:rsidRPr="0042139E">
        <w:rPr>
          <w:rFonts w:ascii="Times New Roman" w:hAnsi="Times New Roman" w:cs="Times New Roman"/>
          <w:sz w:val="28"/>
          <w:szCs w:val="28"/>
        </w:rPr>
        <w:t>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D3DFB" w:rsidRDefault="006D3DFB" w:rsidP="00B97DB5">
      <w:pPr>
        <w:pStyle w:val="ConsPlusNormal"/>
        <w:ind w:firstLine="708"/>
        <w:jc w:val="both"/>
        <w:rPr>
          <w:rFonts w:ascii="Times New Roman" w:hAnsi="Times New Roman" w:cs="Times New Roman"/>
          <w:sz w:val="28"/>
          <w:szCs w:val="28"/>
        </w:rPr>
      </w:pPr>
    </w:p>
    <w:p w:rsidR="002F793C" w:rsidRDefault="002F793C" w:rsidP="00F043B7">
      <w:pPr>
        <w:autoSpaceDE w:val="0"/>
        <w:autoSpaceDN w:val="0"/>
        <w:adjustRightInd w:val="0"/>
        <w:ind w:firstLine="540"/>
        <w:jc w:val="both"/>
        <w:outlineLvl w:val="1"/>
        <w:rPr>
          <w:sz w:val="28"/>
          <w:szCs w:val="28"/>
        </w:rPr>
      </w:pPr>
      <w:r w:rsidRPr="00201B61">
        <w:rPr>
          <w:b/>
          <w:sz w:val="28"/>
          <w:szCs w:val="28"/>
        </w:rPr>
        <w:t>2.</w:t>
      </w:r>
      <w:r w:rsidR="00B53128">
        <w:rPr>
          <w:b/>
          <w:sz w:val="28"/>
          <w:szCs w:val="28"/>
        </w:rPr>
        <w:t>7</w:t>
      </w:r>
      <w:r w:rsidRPr="00201B61">
        <w:rPr>
          <w:b/>
          <w:sz w:val="28"/>
          <w:szCs w:val="28"/>
        </w:rPr>
        <w:t>.</w:t>
      </w:r>
      <w:r>
        <w:rPr>
          <w:sz w:val="28"/>
          <w:szCs w:val="28"/>
        </w:rPr>
        <w:t xml:space="preserve"> </w:t>
      </w:r>
      <w:r w:rsidR="00201B61" w:rsidRPr="008C4FB5">
        <w:rPr>
          <w:b/>
          <w:sz w:val="28"/>
          <w:szCs w:val="28"/>
        </w:rPr>
        <w:t>Исчерпывающий п</w:t>
      </w:r>
      <w:r w:rsidR="00201B61">
        <w:rPr>
          <w:b/>
          <w:sz w:val="28"/>
          <w:szCs w:val="28"/>
        </w:rPr>
        <w:t>еречень документов, необходимых</w:t>
      </w:r>
      <w:r w:rsidR="00201B61" w:rsidRPr="008C4FB5">
        <w:rPr>
          <w:b/>
          <w:sz w:val="28"/>
          <w:szCs w:val="28"/>
        </w:rPr>
        <w:t xml:space="preserve"> в соответствии с нормативными правовыми актами  для предоставления </w:t>
      </w:r>
      <w:r w:rsidR="00201B61" w:rsidRPr="008F0D9A">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rsidR="00511DF8" w:rsidRDefault="00511DF8" w:rsidP="00511DF8">
      <w:pPr>
        <w:autoSpaceDE w:val="0"/>
        <w:autoSpaceDN w:val="0"/>
        <w:adjustRightInd w:val="0"/>
        <w:ind w:firstLine="540"/>
        <w:jc w:val="both"/>
        <w:rPr>
          <w:sz w:val="28"/>
          <w:szCs w:val="28"/>
        </w:rPr>
      </w:pPr>
      <w:r>
        <w:rPr>
          <w:sz w:val="28"/>
          <w:szCs w:val="28"/>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F043B7" w:rsidRDefault="00C11D19" w:rsidP="00F043B7">
      <w:pPr>
        <w:autoSpaceDE w:val="0"/>
        <w:autoSpaceDN w:val="0"/>
        <w:adjustRightInd w:val="0"/>
        <w:ind w:firstLine="540"/>
        <w:jc w:val="both"/>
        <w:outlineLvl w:val="1"/>
        <w:rPr>
          <w:sz w:val="28"/>
          <w:szCs w:val="28"/>
        </w:rPr>
      </w:pPr>
      <w:r>
        <w:rPr>
          <w:sz w:val="28"/>
          <w:szCs w:val="28"/>
        </w:rPr>
        <w:t>2</w:t>
      </w:r>
      <w:r w:rsidR="00F043B7">
        <w:rPr>
          <w:sz w:val="28"/>
          <w:szCs w:val="28"/>
        </w:rPr>
        <w:t xml:space="preserve">) </w:t>
      </w:r>
      <w:r w:rsidR="00511DF8">
        <w:rPr>
          <w:sz w:val="28"/>
          <w:szCs w:val="28"/>
        </w:rPr>
        <w:t>в</w:t>
      </w:r>
      <w:r w:rsidR="00F043B7">
        <w:rPr>
          <w:sz w:val="28"/>
          <w:szCs w:val="28"/>
        </w:rPr>
        <w:t>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w:t>
      </w:r>
      <w:r w:rsidR="00137C26">
        <w:rPr>
          <w:sz w:val="28"/>
          <w:szCs w:val="28"/>
        </w:rPr>
        <w:t>го земельного участка</w:t>
      </w:r>
      <w:r w:rsidR="00511DF8">
        <w:rPr>
          <w:sz w:val="28"/>
          <w:szCs w:val="28"/>
        </w:rPr>
        <w:t>;</w:t>
      </w:r>
    </w:p>
    <w:p w:rsidR="00F043B7" w:rsidRDefault="00C11D19" w:rsidP="00F043B7">
      <w:pPr>
        <w:autoSpaceDE w:val="0"/>
        <w:autoSpaceDN w:val="0"/>
        <w:adjustRightInd w:val="0"/>
        <w:ind w:firstLine="540"/>
        <w:jc w:val="both"/>
        <w:outlineLvl w:val="1"/>
        <w:rPr>
          <w:sz w:val="28"/>
          <w:szCs w:val="28"/>
        </w:rPr>
      </w:pPr>
      <w:r>
        <w:rPr>
          <w:sz w:val="28"/>
          <w:szCs w:val="28"/>
        </w:rPr>
        <w:t>3</w:t>
      </w:r>
      <w:r w:rsidR="00F043B7">
        <w:rPr>
          <w:sz w:val="28"/>
          <w:szCs w:val="28"/>
        </w:rPr>
        <w:t xml:space="preserve">) </w:t>
      </w:r>
      <w:r w:rsidR="00511DF8">
        <w:rPr>
          <w:sz w:val="28"/>
          <w:szCs w:val="28"/>
        </w:rPr>
        <w:t>в</w:t>
      </w:r>
      <w:r w:rsidR="00F043B7">
        <w:rPr>
          <w:sz w:val="28"/>
          <w:szCs w:val="28"/>
        </w:rPr>
        <w:t>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3563F4" w:rsidRDefault="00C11D19" w:rsidP="00F043B7">
      <w:pPr>
        <w:autoSpaceDE w:val="0"/>
        <w:autoSpaceDN w:val="0"/>
        <w:adjustRightInd w:val="0"/>
        <w:ind w:firstLine="540"/>
        <w:jc w:val="both"/>
        <w:outlineLvl w:val="1"/>
        <w:rPr>
          <w:sz w:val="28"/>
          <w:szCs w:val="28"/>
        </w:rPr>
      </w:pPr>
      <w:r>
        <w:rPr>
          <w:sz w:val="28"/>
          <w:szCs w:val="28"/>
        </w:rPr>
        <w:t>4</w:t>
      </w:r>
      <w:r w:rsidR="003563F4">
        <w:rPr>
          <w:sz w:val="28"/>
          <w:szCs w:val="28"/>
        </w:rPr>
        <w:t>) заключение государственной экологической экспертизы в случае, если ее проведение предусмотрено федеральными</w:t>
      </w:r>
      <w:hyperlink r:id="rId16" w:history="1"/>
      <w:r w:rsidR="003563F4">
        <w:rPr>
          <w:sz w:val="28"/>
          <w:szCs w:val="28"/>
        </w:rPr>
        <w:t xml:space="preserve"> законами.</w:t>
      </w:r>
    </w:p>
    <w:p w:rsidR="006D3DFB" w:rsidRDefault="006D3DFB" w:rsidP="00F043B7">
      <w:pPr>
        <w:autoSpaceDE w:val="0"/>
        <w:autoSpaceDN w:val="0"/>
        <w:adjustRightInd w:val="0"/>
        <w:ind w:firstLine="540"/>
        <w:jc w:val="both"/>
        <w:outlineLvl w:val="1"/>
        <w:rPr>
          <w:sz w:val="28"/>
          <w:szCs w:val="28"/>
        </w:rPr>
      </w:pPr>
    </w:p>
    <w:p w:rsidR="006D3DFB" w:rsidRDefault="006D3DFB" w:rsidP="006D3DFB">
      <w:pPr>
        <w:suppressAutoHyphens/>
        <w:ind w:firstLine="539"/>
        <w:jc w:val="both"/>
        <w:rPr>
          <w:b/>
          <w:sz w:val="28"/>
        </w:rPr>
      </w:pPr>
      <w:r w:rsidRPr="0028746F">
        <w:rPr>
          <w:b/>
          <w:sz w:val="28"/>
        </w:rPr>
        <w:t>2.</w:t>
      </w:r>
      <w:r w:rsidR="00B53128">
        <w:rPr>
          <w:b/>
          <w:sz w:val="28"/>
        </w:rPr>
        <w:t>8</w:t>
      </w:r>
      <w:r w:rsidRPr="0028746F">
        <w:rPr>
          <w:b/>
          <w:sz w:val="28"/>
        </w:rPr>
        <w:t>. Запрет требовать от заявителя осуществления действий</w:t>
      </w:r>
    </w:p>
    <w:p w:rsidR="006D3DFB" w:rsidRDefault="006D3DFB" w:rsidP="006D3DFB">
      <w:pPr>
        <w:suppressAutoHyphens/>
        <w:ind w:firstLine="539"/>
        <w:jc w:val="both"/>
        <w:rPr>
          <w:sz w:val="28"/>
        </w:rPr>
      </w:pPr>
      <w:r>
        <w:rPr>
          <w:sz w:val="28"/>
        </w:rPr>
        <w:t>Министерство не вправе требовать от заявителя:</w:t>
      </w:r>
    </w:p>
    <w:p w:rsidR="006D3DFB" w:rsidRDefault="006D3DFB" w:rsidP="006D3DFB">
      <w:pPr>
        <w:suppressAutoHyphens/>
        <w:ind w:firstLine="539"/>
        <w:jc w:val="both"/>
        <w:rPr>
          <w:sz w:val="28"/>
        </w:rPr>
      </w:pPr>
      <w:r>
        <w:rPr>
          <w:sz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3DFB" w:rsidRPr="001D02C1" w:rsidRDefault="006D3DFB" w:rsidP="006D3DFB">
      <w:pPr>
        <w:suppressAutoHyphens/>
        <w:ind w:firstLine="539"/>
        <w:jc w:val="both"/>
        <w:rPr>
          <w:sz w:val="28"/>
        </w:rPr>
      </w:pPr>
      <w:r>
        <w:rPr>
          <w:sz w:val="28"/>
        </w:rPr>
        <w:t>- предоставления документов и информации, которые находятся а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6D3DFB" w:rsidRDefault="006D3DFB" w:rsidP="00F043B7">
      <w:pPr>
        <w:autoSpaceDE w:val="0"/>
        <w:autoSpaceDN w:val="0"/>
        <w:adjustRightInd w:val="0"/>
        <w:ind w:firstLine="540"/>
        <w:jc w:val="both"/>
        <w:outlineLvl w:val="1"/>
        <w:rPr>
          <w:sz w:val="28"/>
          <w:szCs w:val="28"/>
        </w:rPr>
      </w:pPr>
    </w:p>
    <w:p w:rsidR="00C30A3B" w:rsidRDefault="000A1765" w:rsidP="000A1765">
      <w:pPr>
        <w:autoSpaceDE w:val="0"/>
        <w:autoSpaceDN w:val="0"/>
        <w:adjustRightInd w:val="0"/>
        <w:jc w:val="both"/>
        <w:rPr>
          <w:b/>
          <w:sz w:val="28"/>
        </w:rPr>
      </w:pPr>
      <w:r>
        <w:rPr>
          <w:sz w:val="28"/>
          <w:szCs w:val="28"/>
        </w:rPr>
        <w:tab/>
      </w:r>
      <w:r w:rsidR="00C30A3B">
        <w:rPr>
          <w:b/>
          <w:sz w:val="28"/>
        </w:rPr>
        <w:t>2.</w:t>
      </w:r>
      <w:r w:rsidR="00B53128">
        <w:rPr>
          <w:b/>
          <w:sz w:val="28"/>
        </w:rPr>
        <w:t>9</w:t>
      </w:r>
      <w:r w:rsidR="00C30A3B" w:rsidRPr="002B1D64">
        <w:rPr>
          <w:b/>
          <w:sz w:val="28"/>
        </w:rPr>
        <w:t>. Исчерпывающий перечень оснований для отказа в принятии заявки на предоставление государственной услуги</w:t>
      </w:r>
    </w:p>
    <w:p w:rsidR="001B2FBC" w:rsidRPr="001B2FBC" w:rsidRDefault="001B2FBC" w:rsidP="001B2FBC">
      <w:pPr>
        <w:tabs>
          <w:tab w:val="num" w:pos="0"/>
        </w:tabs>
        <w:jc w:val="both"/>
        <w:rPr>
          <w:sz w:val="28"/>
        </w:rPr>
      </w:pPr>
      <w:r>
        <w:rPr>
          <w:sz w:val="28"/>
        </w:rPr>
        <w:t xml:space="preserve">          </w:t>
      </w:r>
      <w:r w:rsidRPr="001B2FBC">
        <w:rPr>
          <w:sz w:val="28"/>
        </w:rPr>
        <w:t>Основания</w:t>
      </w:r>
      <w:r>
        <w:rPr>
          <w:sz w:val="28"/>
        </w:rPr>
        <w:t>ми</w:t>
      </w:r>
      <w:r w:rsidRPr="001B2FBC">
        <w:rPr>
          <w:sz w:val="28"/>
        </w:rPr>
        <w:t xml:space="preserve"> </w:t>
      </w:r>
      <w:r>
        <w:rPr>
          <w:sz w:val="28"/>
        </w:rPr>
        <w:t xml:space="preserve">для отказа в принятии заявки на </w:t>
      </w:r>
      <w:r w:rsidRPr="001B2FBC">
        <w:rPr>
          <w:sz w:val="28"/>
        </w:rPr>
        <w:t>предоставлени</w:t>
      </w:r>
      <w:r>
        <w:rPr>
          <w:sz w:val="28"/>
        </w:rPr>
        <w:t>е</w:t>
      </w:r>
      <w:r w:rsidRPr="001B2FBC">
        <w:rPr>
          <w:sz w:val="28"/>
        </w:rPr>
        <w:t xml:space="preserve"> государственной услуги </w:t>
      </w:r>
      <w:r>
        <w:rPr>
          <w:sz w:val="28"/>
        </w:rPr>
        <w:t>являются:</w:t>
      </w:r>
    </w:p>
    <w:p w:rsidR="00C30A3B" w:rsidRDefault="001B2FBC" w:rsidP="00DA14F6">
      <w:pPr>
        <w:suppressAutoHyphens/>
        <w:autoSpaceDE w:val="0"/>
        <w:autoSpaceDN w:val="0"/>
        <w:adjustRightInd w:val="0"/>
        <w:jc w:val="both"/>
        <w:rPr>
          <w:sz w:val="28"/>
          <w:szCs w:val="28"/>
        </w:rPr>
      </w:pPr>
      <w:r>
        <w:rPr>
          <w:b/>
          <w:sz w:val="28"/>
        </w:rPr>
        <w:t xml:space="preserve">          </w:t>
      </w:r>
      <w:r w:rsidR="00C30A3B">
        <w:rPr>
          <w:sz w:val="28"/>
          <w:szCs w:val="28"/>
        </w:rPr>
        <w:t xml:space="preserve">- </w:t>
      </w:r>
      <w:r w:rsidR="00DA14F6">
        <w:rPr>
          <w:sz w:val="28"/>
          <w:szCs w:val="28"/>
        </w:rPr>
        <w:t>с ходатайством обратилось ненадлежащее лицо;</w:t>
      </w:r>
    </w:p>
    <w:p w:rsidR="00DA14F6" w:rsidRDefault="00DA14F6" w:rsidP="00DA14F6">
      <w:pPr>
        <w:suppressAutoHyphens/>
        <w:autoSpaceDE w:val="0"/>
        <w:autoSpaceDN w:val="0"/>
        <w:adjustRightInd w:val="0"/>
        <w:jc w:val="both"/>
        <w:rPr>
          <w:sz w:val="28"/>
          <w:szCs w:val="28"/>
        </w:rPr>
      </w:pPr>
      <w:r>
        <w:rPr>
          <w:sz w:val="28"/>
          <w:szCs w:val="28"/>
        </w:rPr>
        <w:t xml:space="preserve">          - к ходатайству  приложены документы, состав, форма или содержание которых не соответствует требованиям Федерального закона от 21.12.2004 № 172-ФЗ или других федеральных законов</w:t>
      </w:r>
    </w:p>
    <w:p w:rsidR="00D56444" w:rsidRDefault="00D56444" w:rsidP="00DA14F6">
      <w:pPr>
        <w:suppressAutoHyphens/>
        <w:autoSpaceDE w:val="0"/>
        <w:autoSpaceDN w:val="0"/>
        <w:adjustRightInd w:val="0"/>
        <w:jc w:val="both"/>
        <w:rPr>
          <w:snapToGrid w:val="0"/>
          <w:sz w:val="28"/>
        </w:rPr>
      </w:pPr>
    </w:p>
    <w:p w:rsidR="00C30A3B" w:rsidRDefault="001B2FBC" w:rsidP="00C30A3B">
      <w:pPr>
        <w:suppressAutoHyphens/>
        <w:ind w:firstLine="708"/>
        <w:jc w:val="both"/>
        <w:rPr>
          <w:b/>
          <w:sz w:val="28"/>
          <w:szCs w:val="28"/>
        </w:rPr>
      </w:pPr>
      <w:r>
        <w:rPr>
          <w:b/>
          <w:sz w:val="28"/>
        </w:rPr>
        <w:t>2.</w:t>
      </w:r>
      <w:r w:rsidR="00C30A3B">
        <w:rPr>
          <w:b/>
          <w:sz w:val="28"/>
        </w:rPr>
        <w:t>1</w:t>
      </w:r>
      <w:r>
        <w:rPr>
          <w:b/>
          <w:sz w:val="28"/>
        </w:rPr>
        <w:t>0</w:t>
      </w:r>
      <w:r w:rsidR="00C30A3B" w:rsidRPr="00BF1441">
        <w:rPr>
          <w:b/>
          <w:sz w:val="28"/>
        </w:rPr>
        <w:t>. Исчерпывающий перечень о</w:t>
      </w:r>
      <w:r w:rsidR="00C30A3B" w:rsidRPr="00BF1441">
        <w:rPr>
          <w:b/>
          <w:sz w:val="28"/>
          <w:szCs w:val="28"/>
        </w:rPr>
        <w:t>снований для</w:t>
      </w:r>
      <w:r>
        <w:rPr>
          <w:b/>
          <w:sz w:val="28"/>
          <w:szCs w:val="28"/>
        </w:rPr>
        <w:t xml:space="preserve"> приостановления </w:t>
      </w:r>
      <w:r w:rsidR="00C30A3B" w:rsidRPr="00BF1441">
        <w:rPr>
          <w:b/>
          <w:sz w:val="28"/>
          <w:szCs w:val="28"/>
        </w:rPr>
        <w:t xml:space="preserve"> </w:t>
      </w:r>
      <w:r>
        <w:rPr>
          <w:b/>
          <w:sz w:val="28"/>
          <w:szCs w:val="28"/>
        </w:rPr>
        <w:t xml:space="preserve">или </w:t>
      </w:r>
      <w:r w:rsidR="00C30A3B" w:rsidRPr="00BF1441">
        <w:rPr>
          <w:b/>
          <w:sz w:val="28"/>
          <w:szCs w:val="28"/>
        </w:rPr>
        <w:t>отказа в предоставлении государственной услуги</w:t>
      </w:r>
    </w:p>
    <w:p w:rsidR="001B2FBC" w:rsidRPr="001B2FBC" w:rsidRDefault="001B2FBC" w:rsidP="001B2FBC">
      <w:pPr>
        <w:tabs>
          <w:tab w:val="num" w:pos="0"/>
        </w:tabs>
        <w:ind w:firstLine="284"/>
        <w:jc w:val="both"/>
        <w:rPr>
          <w:sz w:val="28"/>
        </w:rPr>
      </w:pPr>
      <w:r w:rsidRPr="001B2FBC">
        <w:rPr>
          <w:sz w:val="28"/>
        </w:rPr>
        <w:t xml:space="preserve"> </w:t>
      </w:r>
      <w:r>
        <w:rPr>
          <w:sz w:val="28"/>
        </w:rPr>
        <w:t xml:space="preserve">      </w:t>
      </w:r>
      <w:r w:rsidRPr="001B2FBC">
        <w:rPr>
          <w:sz w:val="28"/>
        </w:rPr>
        <w:t>Основания для приостановления предоставления государственной услуги не предусмотрены</w:t>
      </w:r>
      <w:r>
        <w:rPr>
          <w:sz w:val="28"/>
        </w:rPr>
        <w:t>.</w:t>
      </w:r>
    </w:p>
    <w:p w:rsidR="006A2C39" w:rsidRDefault="006A2C39" w:rsidP="002D1EA2">
      <w:pPr>
        <w:autoSpaceDE w:val="0"/>
        <w:autoSpaceDN w:val="0"/>
        <w:adjustRightInd w:val="0"/>
        <w:ind w:firstLine="708"/>
        <w:jc w:val="both"/>
        <w:outlineLvl w:val="1"/>
        <w:rPr>
          <w:sz w:val="28"/>
          <w:szCs w:val="28"/>
        </w:rPr>
      </w:pPr>
      <w:r>
        <w:rPr>
          <w:sz w:val="28"/>
          <w:szCs w:val="28"/>
        </w:rPr>
        <w:t>Перевод земель или земельных участков в составе таких земель из одной категории в другую не допускается в случае:</w:t>
      </w:r>
    </w:p>
    <w:p w:rsidR="006A2C39" w:rsidRDefault="006A2C39" w:rsidP="002D1EA2">
      <w:pPr>
        <w:autoSpaceDE w:val="0"/>
        <w:autoSpaceDN w:val="0"/>
        <w:adjustRightInd w:val="0"/>
        <w:ind w:firstLine="708"/>
        <w:jc w:val="both"/>
        <w:outlineLvl w:val="1"/>
        <w:rPr>
          <w:sz w:val="28"/>
          <w:szCs w:val="28"/>
        </w:rPr>
      </w:pPr>
      <w:r>
        <w:rPr>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A2C39" w:rsidRDefault="006A2C39" w:rsidP="002D1EA2">
      <w:pPr>
        <w:autoSpaceDE w:val="0"/>
        <w:autoSpaceDN w:val="0"/>
        <w:adjustRightInd w:val="0"/>
        <w:ind w:firstLine="708"/>
        <w:jc w:val="both"/>
        <w:outlineLvl w:val="1"/>
        <w:rPr>
          <w:sz w:val="28"/>
          <w:szCs w:val="28"/>
        </w:rPr>
      </w:pPr>
      <w:r>
        <w:rPr>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A2C39" w:rsidRDefault="006A2C39" w:rsidP="002D1EA2">
      <w:pPr>
        <w:autoSpaceDE w:val="0"/>
        <w:autoSpaceDN w:val="0"/>
        <w:adjustRightInd w:val="0"/>
        <w:ind w:firstLine="708"/>
        <w:jc w:val="both"/>
        <w:outlineLvl w:val="1"/>
        <w:rPr>
          <w:sz w:val="28"/>
          <w:szCs w:val="28"/>
        </w:rPr>
      </w:pPr>
      <w:r>
        <w:rPr>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8A63F5">
        <w:rPr>
          <w:sz w:val="28"/>
          <w:szCs w:val="28"/>
        </w:rPr>
        <w:t xml:space="preserve"> Установление несоответс</w:t>
      </w:r>
      <w:r w:rsidR="00D53C93">
        <w:rPr>
          <w:sz w:val="28"/>
          <w:szCs w:val="28"/>
        </w:rPr>
        <w:t>т</w:t>
      </w:r>
      <w:r w:rsidR="008A63F5">
        <w:rPr>
          <w:sz w:val="28"/>
          <w:szCs w:val="28"/>
        </w:rPr>
        <w:t xml:space="preserve">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может осуществляться путем получения информации от органов местного самоуправления, в чьи полномочия входит разработка и утверждение документов территориального планирования и документации по планировке территории, правил землепользования и застройки, а также путем визуального осмотра документов территориального планирования и документации по планировке территории, правил землепользования и </w:t>
      </w:r>
      <w:r w:rsidR="008A63F5">
        <w:rPr>
          <w:sz w:val="28"/>
          <w:szCs w:val="28"/>
        </w:rPr>
        <w:lastRenderedPageBreak/>
        <w:t>застройки на сайтах органов местного самоуправления и выявления данного несо</w:t>
      </w:r>
      <w:r w:rsidR="001B2FBC">
        <w:rPr>
          <w:sz w:val="28"/>
          <w:szCs w:val="28"/>
        </w:rPr>
        <w:t>о</w:t>
      </w:r>
      <w:r w:rsidR="008A63F5">
        <w:rPr>
          <w:sz w:val="28"/>
          <w:szCs w:val="28"/>
        </w:rPr>
        <w:t>тветствия.</w:t>
      </w:r>
    </w:p>
    <w:p w:rsidR="00297368" w:rsidRDefault="00297368" w:rsidP="00297368">
      <w:pPr>
        <w:tabs>
          <w:tab w:val="num" w:pos="0"/>
        </w:tabs>
        <w:ind w:firstLine="284"/>
        <w:jc w:val="both"/>
        <w:rPr>
          <w:b/>
          <w:sz w:val="28"/>
        </w:rPr>
      </w:pPr>
      <w:r>
        <w:rPr>
          <w:b/>
          <w:sz w:val="28"/>
        </w:rPr>
        <w:tab/>
      </w:r>
    </w:p>
    <w:p w:rsidR="002D1EA2" w:rsidRPr="008C4FB5" w:rsidRDefault="008E5D37" w:rsidP="002D1EA2">
      <w:pPr>
        <w:tabs>
          <w:tab w:val="left" w:pos="567"/>
          <w:tab w:val="left" w:pos="709"/>
        </w:tabs>
        <w:ind w:firstLine="540"/>
        <w:jc w:val="both"/>
        <w:rPr>
          <w:b/>
          <w:sz w:val="28"/>
          <w:szCs w:val="28"/>
        </w:rPr>
      </w:pPr>
      <w:r>
        <w:rPr>
          <w:sz w:val="28"/>
        </w:rPr>
        <w:tab/>
      </w:r>
      <w:r w:rsidR="002D1EA2">
        <w:rPr>
          <w:sz w:val="28"/>
        </w:rPr>
        <w:tab/>
      </w:r>
      <w:r w:rsidR="002D1EA2">
        <w:rPr>
          <w:b/>
          <w:sz w:val="28"/>
        </w:rPr>
        <w:t>2.1</w:t>
      </w:r>
      <w:r w:rsidR="001B2FBC">
        <w:rPr>
          <w:b/>
          <w:sz w:val="28"/>
        </w:rPr>
        <w:t>1</w:t>
      </w:r>
      <w:r w:rsidR="002D1EA2" w:rsidRPr="00F37B34">
        <w:rPr>
          <w:b/>
          <w:sz w:val="28"/>
        </w:rPr>
        <w:t>.</w:t>
      </w:r>
      <w:r w:rsidR="002D1EA2">
        <w:rPr>
          <w:b/>
          <w:sz w:val="28"/>
        </w:rPr>
        <w:t xml:space="preserve"> </w:t>
      </w:r>
      <w:r w:rsidR="002D1EA2" w:rsidRPr="008C4FB5">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D1EA2" w:rsidRDefault="002D1EA2" w:rsidP="002D1EA2">
      <w:pPr>
        <w:widowControl w:val="0"/>
        <w:autoSpaceDE w:val="0"/>
        <w:autoSpaceDN w:val="0"/>
        <w:adjustRightInd w:val="0"/>
        <w:ind w:firstLine="708"/>
        <w:jc w:val="both"/>
        <w:rPr>
          <w:sz w:val="28"/>
          <w:szCs w:val="28"/>
        </w:rPr>
      </w:pPr>
      <w:r w:rsidRPr="008C4FB5">
        <w:rPr>
          <w:sz w:val="28"/>
          <w:szCs w:val="28"/>
        </w:rPr>
        <w:t>Необходимые и обязательные услуги  законодательством Российской Федерации не предусмотрены.</w:t>
      </w:r>
    </w:p>
    <w:p w:rsidR="00DD4E56" w:rsidRDefault="00DD4E56" w:rsidP="002D1EA2">
      <w:pPr>
        <w:widowControl w:val="0"/>
        <w:autoSpaceDE w:val="0"/>
        <w:autoSpaceDN w:val="0"/>
        <w:adjustRightInd w:val="0"/>
        <w:ind w:firstLine="708"/>
        <w:jc w:val="both"/>
        <w:rPr>
          <w:sz w:val="28"/>
          <w:szCs w:val="28"/>
        </w:rPr>
      </w:pPr>
    </w:p>
    <w:p w:rsidR="005361AE" w:rsidRDefault="005361AE" w:rsidP="005361AE">
      <w:pPr>
        <w:widowControl w:val="0"/>
        <w:autoSpaceDE w:val="0"/>
        <w:autoSpaceDN w:val="0"/>
        <w:adjustRightInd w:val="0"/>
        <w:jc w:val="both"/>
        <w:rPr>
          <w:b/>
          <w:sz w:val="28"/>
          <w:szCs w:val="28"/>
        </w:rPr>
      </w:pPr>
      <w:r>
        <w:rPr>
          <w:sz w:val="28"/>
          <w:szCs w:val="28"/>
        </w:rPr>
        <w:t xml:space="preserve">        </w:t>
      </w:r>
      <w:r w:rsidRPr="00D31A13">
        <w:rPr>
          <w:b/>
          <w:sz w:val="28"/>
          <w:szCs w:val="28"/>
        </w:rPr>
        <w:t xml:space="preserve"> 2.1</w:t>
      </w:r>
      <w:r>
        <w:rPr>
          <w:b/>
          <w:sz w:val="28"/>
          <w:szCs w:val="28"/>
        </w:rPr>
        <w:t>2. Порядок размер и основания взимания государственной пошлины или иной оплаты, взимаемой за предоставление государственной услуги</w:t>
      </w:r>
    </w:p>
    <w:p w:rsidR="005361AE" w:rsidRPr="00A43E6B" w:rsidRDefault="005361AE" w:rsidP="005361AE">
      <w:pPr>
        <w:autoSpaceDE w:val="0"/>
        <w:autoSpaceDN w:val="0"/>
        <w:adjustRightInd w:val="0"/>
        <w:ind w:firstLine="708"/>
        <w:jc w:val="both"/>
        <w:rPr>
          <w:sz w:val="28"/>
        </w:rPr>
      </w:pPr>
      <w:r w:rsidRPr="00A43E6B">
        <w:rPr>
          <w:sz w:val="28"/>
        </w:rPr>
        <w:t>Государственная услуга</w:t>
      </w:r>
      <w:r>
        <w:rPr>
          <w:sz w:val="28"/>
        </w:rPr>
        <w:t>,</w:t>
      </w:r>
      <w:r w:rsidRPr="00A43E6B">
        <w:rPr>
          <w:sz w:val="28"/>
        </w:rPr>
        <w:t xml:space="preserve"> </w:t>
      </w:r>
      <w:r>
        <w:rPr>
          <w:sz w:val="28"/>
        </w:rPr>
        <w:t xml:space="preserve">предусмотренная данным регламентом,  </w:t>
      </w:r>
      <w:r w:rsidRPr="00A43E6B">
        <w:rPr>
          <w:sz w:val="28"/>
        </w:rPr>
        <w:t>предоставляется на безвозмездной основе</w:t>
      </w:r>
      <w:r>
        <w:rPr>
          <w:sz w:val="28"/>
        </w:rPr>
        <w:t>.</w:t>
      </w:r>
    </w:p>
    <w:p w:rsidR="005361AE" w:rsidRPr="00D31A13" w:rsidRDefault="005361AE" w:rsidP="005361AE">
      <w:pPr>
        <w:widowControl w:val="0"/>
        <w:autoSpaceDE w:val="0"/>
        <w:autoSpaceDN w:val="0"/>
        <w:adjustRightInd w:val="0"/>
        <w:jc w:val="both"/>
        <w:rPr>
          <w:b/>
          <w:sz w:val="28"/>
          <w:szCs w:val="28"/>
        </w:rPr>
      </w:pPr>
    </w:p>
    <w:p w:rsidR="005361AE" w:rsidRPr="005361AE" w:rsidRDefault="005361AE" w:rsidP="005361AE">
      <w:pPr>
        <w:jc w:val="both"/>
        <w:rPr>
          <w:sz w:val="28"/>
        </w:rPr>
      </w:pPr>
      <w:r>
        <w:rPr>
          <w:b/>
          <w:sz w:val="28"/>
        </w:rPr>
        <w:t xml:space="preserve">          2</w:t>
      </w:r>
      <w:r w:rsidRPr="00E86BE9">
        <w:rPr>
          <w:b/>
          <w:sz w:val="28"/>
        </w:rPr>
        <w:t>.1</w:t>
      </w:r>
      <w:r>
        <w:rPr>
          <w:b/>
          <w:sz w:val="28"/>
        </w:rPr>
        <w:t>3.</w:t>
      </w:r>
      <w:r w:rsidRPr="00E86BE9">
        <w:rPr>
          <w:b/>
          <w:sz w:val="28"/>
          <w:szCs w:val="28"/>
        </w:rPr>
        <w:t xml:space="preserve"> Порядок</w:t>
      </w:r>
      <w:r>
        <w:rPr>
          <w:b/>
          <w:sz w:val="28"/>
          <w:szCs w:val="28"/>
        </w:rPr>
        <w:t>,</w:t>
      </w:r>
      <w:r w:rsidRPr="00E86BE9">
        <w:rPr>
          <w:b/>
          <w:sz w:val="28"/>
          <w:szCs w:val="28"/>
        </w:rPr>
        <w:t xml:space="preserve"> размер</w:t>
      </w:r>
      <w:r>
        <w:rPr>
          <w:b/>
          <w:sz w:val="28"/>
          <w:szCs w:val="28"/>
        </w:rPr>
        <w:t xml:space="preserve"> и основания взимания</w:t>
      </w:r>
      <w:r w:rsidRPr="00E86BE9">
        <w:rPr>
          <w:b/>
          <w:sz w:val="28"/>
          <w:szCs w:val="28"/>
        </w:rPr>
        <w:t xml:space="preserve"> </w:t>
      </w:r>
      <w:r w:rsidRPr="00E86BE9">
        <w:rPr>
          <w:b/>
          <w:sz w:val="28"/>
        </w:rPr>
        <w:t xml:space="preserve"> оплаты за предоставление </w:t>
      </w:r>
      <w:r>
        <w:rPr>
          <w:b/>
          <w:sz w:val="28"/>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361AE" w:rsidRPr="00271BFE" w:rsidRDefault="005361AE" w:rsidP="005361AE">
      <w:pPr>
        <w:jc w:val="both"/>
        <w:rPr>
          <w:sz w:val="28"/>
        </w:rPr>
      </w:pPr>
      <w:r>
        <w:rPr>
          <w:sz w:val="28"/>
          <w:szCs w:val="28"/>
        </w:rPr>
        <w:t xml:space="preserve">          </w:t>
      </w:r>
      <w:r w:rsidRPr="00271BFE">
        <w:rPr>
          <w:sz w:val="28"/>
          <w:szCs w:val="28"/>
        </w:rPr>
        <w:t xml:space="preserve">Порядок, размер и основания взимания </w:t>
      </w:r>
      <w:r w:rsidRPr="00271BFE">
        <w:rPr>
          <w:sz w:val="28"/>
        </w:rPr>
        <w:t xml:space="preserve"> оплаты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Pr>
          <w:sz w:val="28"/>
        </w:rPr>
        <w:t>, не предусмотрены.</w:t>
      </w:r>
    </w:p>
    <w:p w:rsidR="00DD4E56" w:rsidRDefault="00DD4E56" w:rsidP="002D1EA2">
      <w:pPr>
        <w:widowControl w:val="0"/>
        <w:autoSpaceDE w:val="0"/>
        <w:autoSpaceDN w:val="0"/>
        <w:adjustRightInd w:val="0"/>
        <w:ind w:firstLine="708"/>
        <w:jc w:val="both"/>
        <w:rPr>
          <w:sz w:val="28"/>
          <w:szCs w:val="28"/>
        </w:rPr>
      </w:pPr>
    </w:p>
    <w:p w:rsidR="00C672A5" w:rsidRDefault="005361AE" w:rsidP="005361AE">
      <w:pPr>
        <w:jc w:val="both"/>
        <w:rPr>
          <w:b/>
          <w:sz w:val="28"/>
        </w:rPr>
      </w:pPr>
      <w:r>
        <w:rPr>
          <w:sz w:val="28"/>
          <w:szCs w:val="28"/>
        </w:rPr>
        <w:t xml:space="preserve">          </w:t>
      </w:r>
      <w:r w:rsidR="00C672A5">
        <w:rPr>
          <w:b/>
          <w:sz w:val="28"/>
        </w:rPr>
        <w:t>2.14.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C672A5" w:rsidRDefault="00C672A5" w:rsidP="00C672A5">
      <w:pPr>
        <w:ind w:firstLine="708"/>
        <w:jc w:val="both"/>
        <w:rPr>
          <w:sz w:val="28"/>
        </w:rPr>
      </w:pPr>
      <w:r w:rsidRPr="00896C60">
        <w:rPr>
          <w:sz w:val="28"/>
        </w:rPr>
        <w:t>Максима</w:t>
      </w:r>
      <w:r>
        <w:rPr>
          <w:sz w:val="28"/>
        </w:rPr>
        <w:t>льное время ожидания в очереди при личной подаче заявления не должно превышать 15 минут.</w:t>
      </w:r>
    </w:p>
    <w:p w:rsidR="00C672A5" w:rsidRDefault="00C672A5" w:rsidP="00C672A5">
      <w:pPr>
        <w:ind w:firstLine="708"/>
        <w:jc w:val="both"/>
        <w:rPr>
          <w:sz w:val="28"/>
        </w:rPr>
      </w:pPr>
      <w:r>
        <w:rPr>
          <w:sz w:val="28"/>
        </w:rPr>
        <w:t>Время ожидания в очереди для получения результата предоставления государственной услуги не должно превышать 15 минут.</w:t>
      </w:r>
    </w:p>
    <w:p w:rsidR="00EF7068" w:rsidRDefault="00EF7068" w:rsidP="00C672A5">
      <w:pPr>
        <w:ind w:firstLine="708"/>
        <w:jc w:val="both"/>
        <w:rPr>
          <w:sz w:val="28"/>
        </w:rPr>
      </w:pPr>
    </w:p>
    <w:p w:rsidR="00EF7068" w:rsidRDefault="00EF7068" w:rsidP="00EF7068">
      <w:pPr>
        <w:ind w:firstLine="708"/>
        <w:jc w:val="both"/>
        <w:rPr>
          <w:b/>
          <w:sz w:val="28"/>
        </w:rPr>
      </w:pPr>
      <w:r w:rsidRPr="00022580">
        <w:rPr>
          <w:b/>
          <w:sz w:val="28"/>
        </w:rPr>
        <w:t>2.1</w:t>
      </w:r>
      <w:r>
        <w:rPr>
          <w:b/>
          <w:sz w:val="28"/>
        </w:rPr>
        <w:t>5</w:t>
      </w:r>
      <w:r w:rsidRPr="00022580">
        <w:rPr>
          <w:b/>
          <w:sz w:val="28"/>
        </w:rPr>
        <w:t>. Срок и порядок</w:t>
      </w:r>
      <w:r>
        <w:rPr>
          <w:b/>
          <w:sz w:val="28"/>
        </w:rPr>
        <w:t xml:space="preserve"> регистрации заявления о предоставлении государственной услуги</w:t>
      </w:r>
    </w:p>
    <w:p w:rsidR="00EF7068" w:rsidRPr="00B1760B" w:rsidRDefault="00EF7068" w:rsidP="00EF7068">
      <w:pPr>
        <w:ind w:firstLine="708"/>
        <w:jc w:val="both"/>
        <w:rPr>
          <w:sz w:val="28"/>
        </w:rPr>
      </w:pPr>
      <w:r w:rsidRPr="00B1760B">
        <w:rPr>
          <w:sz w:val="28"/>
        </w:rPr>
        <w:t xml:space="preserve">Регистрация </w:t>
      </w:r>
      <w:r>
        <w:rPr>
          <w:sz w:val="28"/>
        </w:rPr>
        <w:t xml:space="preserve">заявок на предоставление государственной услуги осуществляется в программном комплексе «Стек» в течение 1 рабочего дня. </w:t>
      </w:r>
    </w:p>
    <w:p w:rsidR="005361AE" w:rsidRPr="00896C60" w:rsidRDefault="005361AE" w:rsidP="00C672A5">
      <w:pPr>
        <w:ind w:firstLine="708"/>
        <w:jc w:val="both"/>
        <w:rPr>
          <w:sz w:val="28"/>
        </w:rPr>
      </w:pPr>
    </w:p>
    <w:p w:rsidR="00FD62E9" w:rsidRPr="00542B19" w:rsidRDefault="004E7730" w:rsidP="00FD62E9">
      <w:pPr>
        <w:ind w:firstLine="708"/>
        <w:jc w:val="both"/>
        <w:rPr>
          <w:b/>
          <w:sz w:val="28"/>
          <w:szCs w:val="28"/>
        </w:rPr>
      </w:pPr>
      <w:r>
        <w:rPr>
          <w:b/>
          <w:sz w:val="28"/>
        </w:rPr>
        <w:t>2.1</w:t>
      </w:r>
      <w:r w:rsidR="00EF7068">
        <w:rPr>
          <w:b/>
          <w:sz w:val="28"/>
        </w:rPr>
        <w:t>6</w:t>
      </w:r>
      <w:r>
        <w:rPr>
          <w:b/>
          <w:sz w:val="28"/>
        </w:rPr>
        <w:t xml:space="preserve">. </w:t>
      </w:r>
      <w:r w:rsidR="00FD62E9" w:rsidRPr="00542B19">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62E9" w:rsidRPr="0027127B" w:rsidRDefault="00FD62E9" w:rsidP="00FD62E9">
      <w:pPr>
        <w:widowControl w:val="0"/>
        <w:autoSpaceDE w:val="0"/>
        <w:autoSpaceDN w:val="0"/>
        <w:adjustRightInd w:val="0"/>
        <w:ind w:firstLine="567"/>
        <w:jc w:val="both"/>
        <w:rPr>
          <w:sz w:val="28"/>
          <w:szCs w:val="28"/>
        </w:rPr>
      </w:pPr>
      <w:r w:rsidRPr="00DD4E56">
        <w:rPr>
          <w:sz w:val="28"/>
          <w:szCs w:val="28"/>
        </w:rPr>
        <w:t>2.1</w:t>
      </w:r>
      <w:r w:rsidR="00EF7068">
        <w:rPr>
          <w:sz w:val="28"/>
          <w:szCs w:val="28"/>
        </w:rPr>
        <w:t>6</w:t>
      </w:r>
      <w:r w:rsidRPr="00DD4E56">
        <w:rPr>
          <w:sz w:val="28"/>
          <w:szCs w:val="28"/>
        </w:rPr>
        <w:t>.1.</w:t>
      </w:r>
      <w:r w:rsidRPr="0027127B">
        <w:rPr>
          <w:sz w:val="28"/>
          <w:szCs w:val="28"/>
        </w:rPr>
        <w:t xml:space="preserve"> 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w:t>
      </w:r>
      <w:r w:rsidRPr="0027127B">
        <w:rPr>
          <w:sz w:val="28"/>
          <w:szCs w:val="28"/>
        </w:rPr>
        <w:lastRenderedPageBreak/>
        <w:t>о возникновении чрезвычайной ситуации. Вход и выход из помещений оборудованы соответствующими указателями.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D62E9" w:rsidRPr="0027127B" w:rsidRDefault="00FD62E9" w:rsidP="00FD62E9">
      <w:pPr>
        <w:widowControl w:val="0"/>
        <w:autoSpaceDE w:val="0"/>
        <w:autoSpaceDN w:val="0"/>
        <w:adjustRightInd w:val="0"/>
        <w:ind w:firstLine="567"/>
        <w:jc w:val="both"/>
        <w:rPr>
          <w:sz w:val="28"/>
          <w:szCs w:val="28"/>
        </w:rPr>
      </w:pPr>
      <w:r w:rsidRPr="00DD4E56">
        <w:rPr>
          <w:sz w:val="28"/>
          <w:szCs w:val="28"/>
        </w:rPr>
        <w:t>2.1</w:t>
      </w:r>
      <w:r w:rsidR="00EF7068">
        <w:rPr>
          <w:sz w:val="28"/>
          <w:szCs w:val="28"/>
        </w:rPr>
        <w:t>6</w:t>
      </w:r>
      <w:r w:rsidRPr="00DD4E56">
        <w:rPr>
          <w:sz w:val="28"/>
          <w:szCs w:val="28"/>
        </w:rPr>
        <w:t>.2.</w:t>
      </w:r>
      <w:r w:rsidRPr="0027127B">
        <w:rPr>
          <w:sz w:val="28"/>
          <w:szCs w:val="28"/>
        </w:rPr>
        <w:t xml:space="preserve"> При предоставлении государственной  услуги Министерство обеспечивает инвалидам:</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сопровождение инвалидов, имеющих стойкие расстройства функции зрения и самостоятельного передвижения;</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допуск сурдопереводчика и тифлосурдопереводчика;</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 xml:space="preserve">допуск собаки – проводника в здание (помещение), в котором </w:t>
      </w:r>
      <w:r w:rsidRPr="0027127B">
        <w:rPr>
          <w:sz w:val="28"/>
          <w:szCs w:val="28"/>
        </w:rPr>
        <w:lastRenderedPageBreak/>
        <w:t>предоставляется государственная услуга;</w:t>
      </w:r>
    </w:p>
    <w:p w:rsidR="00FD62E9" w:rsidRDefault="00FD62E9" w:rsidP="00FD62E9">
      <w:pPr>
        <w:widowControl w:val="0"/>
        <w:autoSpaceDE w:val="0"/>
        <w:autoSpaceDN w:val="0"/>
        <w:adjustRightInd w:val="0"/>
        <w:ind w:firstLine="567"/>
        <w:jc w:val="both"/>
        <w:rPr>
          <w:sz w:val="28"/>
          <w:szCs w:val="28"/>
        </w:rPr>
      </w:pPr>
      <w:r w:rsidRPr="0027127B">
        <w:rPr>
          <w:sz w:val="28"/>
          <w:szCs w:val="28"/>
        </w:rPr>
        <w:t>оказание инвалидам помощи в преодолении барьеров, мешающих получению ими услуг наравне с другими лицами.</w:t>
      </w:r>
    </w:p>
    <w:p w:rsidR="00EF7068" w:rsidRPr="0027127B" w:rsidRDefault="00EF7068" w:rsidP="00FD62E9">
      <w:pPr>
        <w:widowControl w:val="0"/>
        <w:autoSpaceDE w:val="0"/>
        <w:autoSpaceDN w:val="0"/>
        <w:adjustRightInd w:val="0"/>
        <w:ind w:firstLine="567"/>
        <w:jc w:val="both"/>
        <w:rPr>
          <w:sz w:val="28"/>
          <w:szCs w:val="28"/>
        </w:rPr>
      </w:pPr>
    </w:p>
    <w:p w:rsidR="00DF5C7C" w:rsidRDefault="00DF5C7C" w:rsidP="00DF5C7C">
      <w:pPr>
        <w:tabs>
          <w:tab w:val="num" w:pos="0"/>
        </w:tabs>
        <w:ind w:firstLine="284"/>
        <w:jc w:val="both"/>
        <w:rPr>
          <w:b/>
          <w:sz w:val="28"/>
          <w:szCs w:val="28"/>
        </w:rPr>
      </w:pPr>
      <w:r>
        <w:rPr>
          <w:b/>
          <w:sz w:val="28"/>
        </w:rPr>
        <w:t xml:space="preserve">     2.17.</w:t>
      </w:r>
      <w:r>
        <w:rPr>
          <w:sz w:val="28"/>
        </w:rPr>
        <w:t xml:space="preserve"> </w:t>
      </w:r>
      <w:r>
        <w:rPr>
          <w:b/>
          <w:sz w:val="28"/>
          <w:szCs w:val="28"/>
        </w:rPr>
        <w:t>Должностные лица, непосредственно обеспечивающие предоставление государственной услуги</w:t>
      </w:r>
    </w:p>
    <w:p w:rsidR="00DF5C7C" w:rsidRPr="001B43D5" w:rsidRDefault="00DF5C7C" w:rsidP="00DF5C7C">
      <w:pPr>
        <w:tabs>
          <w:tab w:val="num" w:pos="0"/>
        </w:tabs>
        <w:ind w:firstLine="284"/>
        <w:jc w:val="both"/>
        <w:rPr>
          <w:sz w:val="28"/>
          <w:szCs w:val="28"/>
        </w:rPr>
      </w:pPr>
      <w:r w:rsidRPr="001B43D5">
        <w:rPr>
          <w:sz w:val="28"/>
          <w:szCs w:val="28"/>
        </w:rPr>
        <w:t xml:space="preserve">      Должностными лицами, непосредственно обеспечивающие предоставление государственной услуги являются:</w:t>
      </w:r>
    </w:p>
    <w:p w:rsidR="00DF5C7C" w:rsidRPr="001B43D5" w:rsidRDefault="00DF5C7C" w:rsidP="00DF5C7C">
      <w:pPr>
        <w:ind w:firstLine="708"/>
        <w:jc w:val="both"/>
        <w:rPr>
          <w:sz w:val="28"/>
        </w:rPr>
      </w:pPr>
      <w:r w:rsidRPr="001B43D5">
        <w:rPr>
          <w:sz w:val="28"/>
        </w:rPr>
        <w:t>Министр</w:t>
      </w:r>
    </w:p>
    <w:p w:rsidR="00DF5C7C" w:rsidRDefault="00DF5C7C" w:rsidP="00DF5C7C">
      <w:pPr>
        <w:ind w:firstLine="708"/>
        <w:jc w:val="both"/>
        <w:rPr>
          <w:sz w:val="28"/>
        </w:rPr>
      </w:pPr>
      <w:r>
        <w:rPr>
          <w:sz w:val="28"/>
        </w:rPr>
        <w:t>Заместитель Министра</w:t>
      </w:r>
    </w:p>
    <w:p w:rsidR="00DF5C7C" w:rsidRDefault="00DF5C7C" w:rsidP="00DF5C7C">
      <w:pPr>
        <w:ind w:firstLine="708"/>
        <w:jc w:val="both"/>
        <w:rPr>
          <w:sz w:val="28"/>
        </w:rPr>
      </w:pPr>
      <w:r>
        <w:rPr>
          <w:sz w:val="28"/>
        </w:rPr>
        <w:t>Начальник и специалисты отдела</w:t>
      </w:r>
    </w:p>
    <w:p w:rsidR="00DF5C7C" w:rsidRPr="0037685B" w:rsidRDefault="00DF5C7C" w:rsidP="00DF5C7C">
      <w:pPr>
        <w:widowControl w:val="0"/>
        <w:autoSpaceDE w:val="0"/>
        <w:autoSpaceDN w:val="0"/>
        <w:adjustRightInd w:val="0"/>
        <w:ind w:right="-6" w:firstLine="567"/>
        <w:jc w:val="both"/>
        <w:rPr>
          <w:sz w:val="28"/>
          <w:szCs w:val="28"/>
        </w:rPr>
      </w:pPr>
      <w:r>
        <w:rPr>
          <w:sz w:val="28"/>
          <w:szCs w:val="28"/>
        </w:rPr>
        <w:t xml:space="preserve"> </w:t>
      </w:r>
      <w:r w:rsidR="00A2125F">
        <w:rPr>
          <w:sz w:val="28"/>
          <w:szCs w:val="28"/>
        </w:rPr>
        <w:t>2</w:t>
      </w:r>
      <w:r>
        <w:rPr>
          <w:sz w:val="28"/>
          <w:szCs w:val="28"/>
        </w:rPr>
        <w:t>.</w:t>
      </w:r>
      <w:r w:rsidR="00A2125F">
        <w:rPr>
          <w:sz w:val="28"/>
          <w:szCs w:val="28"/>
        </w:rPr>
        <w:t>17</w:t>
      </w:r>
      <w:r w:rsidRPr="0037685B">
        <w:rPr>
          <w:sz w:val="28"/>
          <w:szCs w:val="28"/>
        </w:rPr>
        <w:t>.1. Должностные лица Министерства обязаны:</w:t>
      </w:r>
    </w:p>
    <w:p w:rsidR="00DF5C7C" w:rsidRDefault="00DF5C7C" w:rsidP="00DF5C7C">
      <w:pPr>
        <w:pStyle w:val="ConsPlusNormal"/>
        <w:ind w:right="-6" w:firstLine="567"/>
        <w:jc w:val="both"/>
        <w:rPr>
          <w:rFonts w:ascii="Times New Roman" w:hAnsi="Times New Roman"/>
          <w:sz w:val="28"/>
          <w:szCs w:val="28"/>
        </w:rPr>
      </w:pPr>
      <w:r>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DF5C7C" w:rsidRDefault="00DF5C7C" w:rsidP="00DF5C7C">
      <w:pPr>
        <w:pStyle w:val="ConsPlusNormal"/>
        <w:ind w:right="-6" w:firstLine="567"/>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заявителя;</w:t>
      </w:r>
    </w:p>
    <w:p w:rsidR="00DF5C7C" w:rsidRDefault="00DF5C7C" w:rsidP="00DF5C7C">
      <w:pPr>
        <w:widowControl w:val="0"/>
        <w:autoSpaceDE w:val="0"/>
        <w:autoSpaceDN w:val="0"/>
        <w:adjustRightInd w:val="0"/>
        <w:ind w:right="-6" w:firstLine="567"/>
        <w:jc w:val="both"/>
        <w:rPr>
          <w:sz w:val="28"/>
          <w:szCs w:val="28"/>
        </w:rPr>
      </w:pPr>
      <w:r>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DF5C7C" w:rsidRDefault="00DF5C7C" w:rsidP="00DF5C7C">
      <w:pPr>
        <w:pStyle w:val="ConsPlusNormal"/>
        <w:ind w:right="-6" w:firstLine="567"/>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DF5C7C" w:rsidRPr="008C4FB5" w:rsidRDefault="00DF5C7C" w:rsidP="00A2125F">
      <w:pPr>
        <w:jc w:val="both"/>
        <w:rPr>
          <w:sz w:val="28"/>
          <w:szCs w:val="28"/>
        </w:rPr>
      </w:pPr>
    </w:p>
    <w:p w:rsidR="00EF7068" w:rsidRDefault="00EF7068" w:rsidP="00EF7068">
      <w:pPr>
        <w:autoSpaceDE w:val="0"/>
        <w:autoSpaceDN w:val="0"/>
        <w:adjustRightInd w:val="0"/>
        <w:ind w:firstLine="708"/>
        <w:jc w:val="both"/>
        <w:rPr>
          <w:sz w:val="28"/>
          <w:szCs w:val="28"/>
        </w:rPr>
      </w:pPr>
      <w:r>
        <w:rPr>
          <w:b/>
          <w:sz w:val="28"/>
          <w:szCs w:val="28"/>
        </w:rPr>
        <w:t>2.1</w:t>
      </w:r>
      <w:r w:rsidR="00A2125F">
        <w:rPr>
          <w:b/>
          <w:sz w:val="28"/>
          <w:szCs w:val="28"/>
        </w:rPr>
        <w:t>8</w:t>
      </w:r>
      <w:r w:rsidRPr="00C45845">
        <w:rPr>
          <w:b/>
          <w:sz w:val="28"/>
          <w:szCs w:val="28"/>
        </w:rPr>
        <w:t>.</w:t>
      </w:r>
      <w:r>
        <w:rPr>
          <w:b/>
          <w:sz w:val="28"/>
          <w:szCs w:val="28"/>
        </w:rPr>
        <w:t xml:space="preserve"> Показатели доступности и качества государственной услуги</w:t>
      </w:r>
      <w:r>
        <w:rPr>
          <w:sz w:val="28"/>
          <w:szCs w:val="28"/>
        </w:rPr>
        <w:t xml:space="preserve"> </w:t>
      </w:r>
    </w:p>
    <w:p w:rsidR="00EF7068" w:rsidRPr="00D82235" w:rsidRDefault="00EF7068" w:rsidP="00EF7068">
      <w:pPr>
        <w:autoSpaceDE w:val="0"/>
        <w:autoSpaceDN w:val="0"/>
        <w:adjustRightInd w:val="0"/>
        <w:ind w:firstLine="708"/>
        <w:jc w:val="both"/>
        <w:rPr>
          <w:sz w:val="28"/>
          <w:szCs w:val="28"/>
        </w:rPr>
      </w:pPr>
      <w:r>
        <w:rPr>
          <w:sz w:val="28"/>
          <w:szCs w:val="28"/>
        </w:rPr>
        <w:t xml:space="preserve">Показателем </w:t>
      </w:r>
      <w:r w:rsidRPr="00D82235">
        <w:rPr>
          <w:sz w:val="28"/>
          <w:szCs w:val="28"/>
        </w:rPr>
        <w:t>доступности и качества государственной услуги является возможность:</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w:t>
      </w:r>
      <w:r>
        <w:rPr>
          <w:sz w:val="28"/>
          <w:szCs w:val="28"/>
        </w:rPr>
        <w:t xml:space="preserve"> </w:t>
      </w:r>
      <w:r w:rsidRPr="00D82235">
        <w:rPr>
          <w:sz w:val="28"/>
          <w:szCs w:val="28"/>
        </w:rPr>
        <w:t>получать государственную услугу своевременно и в соответствии со стандартом предоставления государственной услуги;</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w:t>
      </w:r>
      <w:r>
        <w:rPr>
          <w:sz w:val="28"/>
          <w:szCs w:val="28"/>
        </w:rPr>
        <w:t xml:space="preserve"> </w:t>
      </w:r>
      <w:r w:rsidRPr="00D82235">
        <w:rPr>
          <w:sz w:val="28"/>
          <w:szCs w:val="28"/>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EF7068" w:rsidRDefault="00EF7068" w:rsidP="00EF7068">
      <w:pPr>
        <w:autoSpaceDE w:val="0"/>
        <w:autoSpaceDN w:val="0"/>
        <w:adjustRightInd w:val="0"/>
        <w:ind w:firstLine="540"/>
        <w:jc w:val="both"/>
        <w:outlineLvl w:val="2"/>
        <w:rPr>
          <w:sz w:val="28"/>
          <w:szCs w:val="28"/>
        </w:rPr>
      </w:pPr>
      <w:r>
        <w:rPr>
          <w:sz w:val="28"/>
          <w:szCs w:val="28"/>
        </w:rPr>
        <w:t xml:space="preserve">- </w:t>
      </w:r>
      <w:r w:rsidRPr="00D82235">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w:t>
      </w:r>
      <w:r>
        <w:rPr>
          <w:sz w:val="28"/>
          <w:szCs w:val="28"/>
        </w:rPr>
        <w:t>е или на действия (бездействие) должностных лиц;</w:t>
      </w:r>
    </w:p>
    <w:p w:rsidR="00EF7068" w:rsidRDefault="00EF7068" w:rsidP="00EF7068">
      <w:pPr>
        <w:autoSpaceDE w:val="0"/>
        <w:autoSpaceDN w:val="0"/>
        <w:adjustRightInd w:val="0"/>
        <w:ind w:firstLine="540"/>
        <w:jc w:val="both"/>
        <w:outlineLvl w:val="2"/>
        <w:rPr>
          <w:sz w:val="28"/>
          <w:szCs w:val="28"/>
        </w:rPr>
      </w:pPr>
      <w:r>
        <w:rPr>
          <w:sz w:val="28"/>
          <w:szCs w:val="28"/>
        </w:rPr>
        <w:t>- получение государственной услуги при однократном посещении заявителем в сроки, предусмотренные регламентом.</w:t>
      </w:r>
    </w:p>
    <w:p w:rsidR="00EF7068" w:rsidRDefault="00EF7068" w:rsidP="00EF7068">
      <w:pPr>
        <w:autoSpaceDE w:val="0"/>
        <w:autoSpaceDN w:val="0"/>
        <w:adjustRightInd w:val="0"/>
        <w:ind w:firstLine="540"/>
        <w:jc w:val="both"/>
        <w:outlineLvl w:val="2"/>
        <w:rPr>
          <w:sz w:val="28"/>
          <w:szCs w:val="28"/>
        </w:rPr>
      </w:pPr>
    </w:p>
    <w:p w:rsidR="00EF7068" w:rsidRDefault="00EF7068" w:rsidP="00EF7068">
      <w:pPr>
        <w:autoSpaceDE w:val="0"/>
        <w:autoSpaceDN w:val="0"/>
        <w:adjustRightInd w:val="0"/>
        <w:ind w:firstLine="708"/>
        <w:jc w:val="both"/>
        <w:outlineLvl w:val="2"/>
        <w:rPr>
          <w:b/>
          <w:sz w:val="28"/>
          <w:szCs w:val="28"/>
        </w:rPr>
      </w:pPr>
      <w:r>
        <w:rPr>
          <w:b/>
          <w:sz w:val="28"/>
          <w:szCs w:val="28"/>
        </w:rPr>
        <w:t>2.1</w:t>
      </w:r>
      <w:r w:rsidR="00A2125F">
        <w:rPr>
          <w:b/>
          <w:sz w:val="28"/>
          <w:szCs w:val="28"/>
        </w:rPr>
        <w:t>9</w:t>
      </w:r>
      <w:r w:rsidRPr="00126AC1">
        <w:rPr>
          <w:b/>
          <w:sz w:val="28"/>
          <w:szCs w:val="28"/>
        </w:rPr>
        <w:t>.</w:t>
      </w:r>
      <w:r>
        <w:rPr>
          <w:b/>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F7068" w:rsidRDefault="00EF7068" w:rsidP="00EF7068">
      <w:pPr>
        <w:suppressAutoHyphens/>
        <w:ind w:firstLine="708"/>
        <w:jc w:val="both"/>
        <w:rPr>
          <w:sz w:val="28"/>
        </w:rPr>
      </w:pPr>
      <w:r>
        <w:rPr>
          <w:sz w:val="28"/>
        </w:rPr>
        <w:lastRenderedPageBreak/>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EF7068" w:rsidRDefault="00EF7068" w:rsidP="00EF7068">
      <w:pPr>
        <w:suppressAutoHyphens/>
        <w:ind w:firstLine="708"/>
        <w:jc w:val="both"/>
        <w:rPr>
          <w:sz w:val="28"/>
        </w:rPr>
      </w:pPr>
      <w:r>
        <w:rPr>
          <w:sz w:val="28"/>
        </w:rPr>
        <w:t>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w:t>
      </w:r>
    </w:p>
    <w:p w:rsidR="00EF7068" w:rsidRDefault="00EF7068" w:rsidP="00EF7068">
      <w:pPr>
        <w:suppressAutoHyphens/>
        <w:ind w:firstLine="708"/>
        <w:jc w:val="both"/>
        <w:rPr>
          <w:sz w:val="28"/>
        </w:rPr>
      </w:pPr>
      <w:r>
        <w:rPr>
          <w:sz w:val="28"/>
        </w:rPr>
        <w:t>Министерство обеспечивает осуществление в электронной форме:</w:t>
      </w:r>
    </w:p>
    <w:p w:rsidR="00EF7068" w:rsidRDefault="00EF7068" w:rsidP="00EF7068">
      <w:pPr>
        <w:suppressAutoHyphens/>
        <w:ind w:firstLine="708"/>
        <w:jc w:val="both"/>
        <w:rPr>
          <w:sz w:val="28"/>
        </w:rPr>
      </w:pPr>
      <w:r>
        <w:rPr>
          <w:sz w:val="28"/>
        </w:rPr>
        <w:t>- прием и регистрацию заявлений о предоставлении государственной услуги и документов;</w:t>
      </w:r>
    </w:p>
    <w:p w:rsidR="00EF7068" w:rsidRDefault="00EF7068" w:rsidP="00EF7068">
      <w:pPr>
        <w:suppressAutoHyphens/>
        <w:ind w:firstLine="708"/>
        <w:jc w:val="both"/>
        <w:rPr>
          <w:sz w:val="28"/>
        </w:rPr>
      </w:pPr>
      <w:r>
        <w:rPr>
          <w:sz w:val="28"/>
        </w:rPr>
        <w:t>- информирование о ходе принятия Министерством решений о предоставлении государственной услуги.</w:t>
      </w:r>
    </w:p>
    <w:p w:rsidR="00EF7068" w:rsidRDefault="00EF7068" w:rsidP="00EF7068">
      <w:pPr>
        <w:ind w:firstLine="708"/>
        <w:jc w:val="both"/>
        <w:rPr>
          <w:sz w:val="28"/>
        </w:rPr>
      </w:pPr>
      <w:r>
        <w:rPr>
          <w:sz w:val="28"/>
        </w:rPr>
        <w:t>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w:t>
      </w:r>
    </w:p>
    <w:p w:rsidR="00EF7068" w:rsidRPr="008C4FB5" w:rsidRDefault="00EF7068" w:rsidP="00EF7068">
      <w:pPr>
        <w:ind w:firstLine="708"/>
        <w:jc w:val="both"/>
        <w:rPr>
          <w:sz w:val="28"/>
          <w:szCs w:val="28"/>
        </w:rPr>
      </w:pPr>
      <w:r w:rsidRPr="008C4FB5">
        <w:rPr>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0" w:name="sub_1116"/>
    </w:p>
    <w:bookmarkEnd w:id="0"/>
    <w:p w:rsidR="00EF7068" w:rsidRPr="008C4FB5" w:rsidRDefault="00EF7068" w:rsidP="00EF7068">
      <w:pPr>
        <w:ind w:firstLine="708"/>
        <w:jc w:val="both"/>
        <w:rPr>
          <w:sz w:val="28"/>
          <w:szCs w:val="28"/>
        </w:rPr>
      </w:pPr>
      <w:r w:rsidRPr="008C4FB5">
        <w:rPr>
          <w:sz w:val="28"/>
          <w:szCs w:val="28"/>
        </w:rPr>
        <w:t>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EF7068" w:rsidRPr="008C4FB5" w:rsidRDefault="00EF7068" w:rsidP="00EF7068">
      <w:pPr>
        <w:ind w:firstLine="708"/>
        <w:jc w:val="both"/>
        <w:rPr>
          <w:sz w:val="28"/>
          <w:szCs w:val="28"/>
        </w:rPr>
      </w:pPr>
      <w:bookmarkStart w:id="1" w:name="sub_1118"/>
      <w:r w:rsidRPr="008C4FB5">
        <w:rPr>
          <w:sz w:val="28"/>
          <w:szCs w:val="28"/>
        </w:rPr>
        <w:t>Ко всем необходимым документам должны быть приложены все упомянутые в них приложения.</w:t>
      </w:r>
      <w:bookmarkEnd w:id="1"/>
    </w:p>
    <w:p w:rsidR="00EF7068" w:rsidRPr="008C4FB5" w:rsidRDefault="00EF7068" w:rsidP="00EF7068">
      <w:pPr>
        <w:widowControl w:val="0"/>
        <w:autoSpaceDE w:val="0"/>
        <w:autoSpaceDN w:val="0"/>
        <w:adjustRightInd w:val="0"/>
        <w:ind w:firstLine="708"/>
        <w:jc w:val="both"/>
        <w:rPr>
          <w:sz w:val="28"/>
          <w:szCs w:val="28"/>
        </w:rPr>
      </w:pPr>
      <w:r w:rsidRPr="008C4FB5">
        <w:rPr>
          <w:sz w:val="28"/>
          <w:szCs w:val="28"/>
          <w:lang w:eastAsia="ar-SA"/>
        </w:rPr>
        <w:t>Средства электронной подписи, применяемые</w:t>
      </w:r>
      <w:r w:rsidRPr="008C4FB5">
        <w:rPr>
          <w:color w:val="0000FF"/>
          <w:sz w:val="28"/>
          <w:szCs w:val="28"/>
          <w:lang w:eastAsia="ar-SA"/>
        </w:rPr>
        <w:t xml:space="preserve"> </w:t>
      </w:r>
      <w:r w:rsidRPr="008C4FB5">
        <w:rPr>
          <w:sz w:val="28"/>
          <w:szCs w:val="28"/>
          <w:lang w:eastAsia="ar-SA"/>
        </w:rPr>
        <w:t>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F7068" w:rsidRPr="008C4FB5" w:rsidRDefault="00EF7068" w:rsidP="00EF7068">
      <w:pPr>
        <w:widowControl w:val="0"/>
        <w:autoSpaceDE w:val="0"/>
        <w:autoSpaceDN w:val="0"/>
        <w:adjustRightInd w:val="0"/>
        <w:ind w:firstLine="708"/>
        <w:jc w:val="both"/>
        <w:rPr>
          <w:sz w:val="28"/>
          <w:szCs w:val="28"/>
        </w:rPr>
      </w:pPr>
      <w:r w:rsidRPr="008C4FB5">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EF7068" w:rsidRDefault="00EF7068" w:rsidP="00EF7068">
      <w:pPr>
        <w:tabs>
          <w:tab w:val="num" w:pos="0"/>
        </w:tabs>
        <w:ind w:firstLine="284"/>
        <w:jc w:val="both"/>
        <w:rPr>
          <w:sz w:val="28"/>
        </w:rPr>
      </w:pPr>
    </w:p>
    <w:p w:rsidR="004E7730" w:rsidRPr="00F97411" w:rsidRDefault="004E7730" w:rsidP="00FD62E9">
      <w:pPr>
        <w:ind w:firstLine="708"/>
        <w:jc w:val="both"/>
        <w:rPr>
          <w:sz w:val="28"/>
        </w:rPr>
      </w:pPr>
    </w:p>
    <w:p w:rsidR="00BB2B81" w:rsidRDefault="00BB2B81" w:rsidP="00BB2B81">
      <w:pPr>
        <w:suppressAutoHyphens/>
        <w:jc w:val="center"/>
        <w:rPr>
          <w:b/>
          <w:sz w:val="28"/>
        </w:rPr>
      </w:pPr>
      <w:r w:rsidRPr="00850FF4">
        <w:rPr>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F7068" w:rsidRPr="00850FF4" w:rsidRDefault="00EF7068" w:rsidP="00BB2B81">
      <w:pPr>
        <w:suppressAutoHyphens/>
        <w:jc w:val="center"/>
        <w:rPr>
          <w:b/>
          <w:sz w:val="28"/>
        </w:rPr>
      </w:pPr>
    </w:p>
    <w:p w:rsidR="00EF7068" w:rsidRDefault="00EF7068" w:rsidP="00EF7068">
      <w:pPr>
        <w:suppressAutoHyphens/>
        <w:ind w:firstLine="708"/>
        <w:jc w:val="both"/>
        <w:rPr>
          <w:b/>
          <w:sz w:val="28"/>
          <w:szCs w:val="28"/>
        </w:rPr>
      </w:pPr>
      <w:r>
        <w:rPr>
          <w:b/>
          <w:sz w:val="28"/>
          <w:szCs w:val="28"/>
        </w:rPr>
        <w:t>3.1. Перечень административных процедур</w:t>
      </w:r>
    </w:p>
    <w:p w:rsidR="00EF7068" w:rsidRDefault="00EF7068" w:rsidP="00EF7068">
      <w:pPr>
        <w:suppressAutoHyphens/>
        <w:ind w:firstLine="708"/>
        <w:jc w:val="both"/>
        <w:rPr>
          <w:sz w:val="28"/>
          <w:szCs w:val="28"/>
        </w:rPr>
      </w:pPr>
      <w:r w:rsidRPr="00ED771A">
        <w:rPr>
          <w:sz w:val="28"/>
          <w:szCs w:val="28"/>
        </w:rPr>
        <w:t>1)</w:t>
      </w:r>
      <w:r>
        <w:rPr>
          <w:sz w:val="28"/>
          <w:szCs w:val="28"/>
        </w:rPr>
        <w:t xml:space="preserve"> прием и рассмотрение ходатайств о предоставлении государственной услуги и прилагаемых к нему документов;</w:t>
      </w:r>
    </w:p>
    <w:p w:rsidR="00EF7068" w:rsidRPr="00C16DCB" w:rsidRDefault="00EF7068" w:rsidP="00EF7068">
      <w:pPr>
        <w:ind w:firstLine="708"/>
        <w:jc w:val="both"/>
        <w:rPr>
          <w:sz w:val="28"/>
          <w:szCs w:val="28"/>
        </w:rPr>
      </w:pPr>
      <w:r>
        <w:rPr>
          <w:sz w:val="28"/>
          <w:szCs w:val="28"/>
        </w:rPr>
        <w:t>2</w:t>
      </w:r>
      <w:r w:rsidRPr="00C16DCB">
        <w:rPr>
          <w:sz w:val="28"/>
          <w:szCs w:val="28"/>
        </w:rPr>
        <w:t xml:space="preserve">) формирование и направление межведомственного запроса в органы, участвующие в предоставлении государственной услуги; </w:t>
      </w:r>
    </w:p>
    <w:p w:rsidR="00EF7068" w:rsidRDefault="00EF7068" w:rsidP="00EF7068">
      <w:pPr>
        <w:ind w:firstLine="708"/>
        <w:jc w:val="both"/>
        <w:rPr>
          <w:sz w:val="28"/>
          <w:szCs w:val="28"/>
        </w:rPr>
      </w:pPr>
      <w:r>
        <w:rPr>
          <w:sz w:val="28"/>
          <w:szCs w:val="28"/>
        </w:rPr>
        <w:lastRenderedPageBreak/>
        <w:t>3) принятие решения о предоставлении государственной услуги;</w:t>
      </w:r>
    </w:p>
    <w:p w:rsidR="00EF7068" w:rsidRDefault="00EF7068" w:rsidP="00EF7068">
      <w:pPr>
        <w:ind w:firstLine="708"/>
        <w:jc w:val="both"/>
        <w:rPr>
          <w:sz w:val="28"/>
          <w:szCs w:val="28"/>
        </w:rPr>
      </w:pPr>
      <w:r>
        <w:rPr>
          <w:sz w:val="28"/>
          <w:szCs w:val="28"/>
        </w:rPr>
        <w:t xml:space="preserve">4) </w:t>
      </w:r>
      <w:r w:rsidRPr="00A03ACA">
        <w:rPr>
          <w:sz w:val="28"/>
          <w:szCs w:val="28"/>
        </w:rPr>
        <w:t xml:space="preserve">оформление и выдача </w:t>
      </w:r>
      <w:r>
        <w:rPr>
          <w:sz w:val="28"/>
          <w:szCs w:val="28"/>
        </w:rPr>
        <w:t>распоряжения о переводе земель или земельных участков из одной категории в другую</w:t>
      </w:r>
      <w:r w:rsidRPr="00E05F43">
        <w:rPr>
          <w:sz w:val="28"/>
          <w:szCs w:val="28"/>
        </w:rPr>
        <w:t xml:space="preserve">, </w:t>
      </w:r>
      <w:r>
        <w:rPr>
          <w:sz w:val="28"/>
          <w:szCs w:val="28"/>
        </w:rPr>
        <w:t>протокола заседания постоянно действующей комиссии по переводу земель или земельных участков из одной категории в другую.</w:t>
      </w:r>
    </w:p>
    <w:p w:rsidR="00EF7068" w:rsidRDefault="00EF7068" w:rsidP="00EF7068">
      <w:pPr>
        <w:suppressAutoHyphens/>
        <w:ind w:firstLine="540"/>
        <w:jc w:val="both"/>
        <w:rPr>
          <w:sz w:val="28"/>
          <w:szCs w:val="28"/>
        </w:rPr>
      </w:pPr>
      <w:r>
        <w:rPr>
          <w:sz w:val="28"/>
          <w:szCs w:val="28"/>
        </w:rPr>
        <w:t xml:space="preserve">Блок – схема предоставления государственной услуги (приложение 2 к регламенту).  </w:t>
      </w:r>
    </w:p>
    <w:p w:rsidR="00EF7068" w:rsidRDefault="00EF7068" w:rsidP="00EF7068">
      <w:pPr>
        <w:suppressAutoHyphens/>
        <w:ind w:firstLine="540"/>
        <w:jc w:val="both"/>
        <w:rPr>
          <w:sz w:val="28"/>
          <w:szCs w:val="28"/>
        </w:rPr>
      </w:pPr>
    </w:p>
    <w:p w:rsidR="007808D1" w:rsidRPr="000057A0" w:rsidRDefault="007808D1" w:rsidP="007808D1">
      <w:pPr>
        <w:pStyle w:val="1"/>
        <w:ind w:firstLine="708"/>
        <w:rPr>
          <w:b/>
          <w:sz w:val="28"/>
          <w:szCs w:val="28"/>
        </w:rPr>
      </w:pPr>
      <w:bookmarkStart w:id="2" w:name="sub_1305"/>
      <w:r w:rsidRPr="000057A0">
        <w:rPr>
          <w:b/>
          <w:sz w:val="28"/>
          <w:szCs w:val="28"/>
        </w:rPr>
        <w:t>3.</w:t>
      </w:r>
      <w:r w:rsidR="00EF7068">
        <w:rPr>
          <w:b/>
          <w:sz w:val="28"/>
          <w:szCs w:val="28"/>
        </w:rPr>
        <w:t>2</w:t>
      </w:r>
      <w:r w:rsidRPr="000057A0">
        <w:rPr>
          <w:b/>
          <w:sz w:val="28"/>
          <w:szCs w:val="28"/>
        </w:rPr>
        <w:t>. Порядок осуществления административных процедур в электронной форме, в том числе с использованием Единого портала, Регионального портала</w:t>
      </w:r>
    </w:p>
    <w:bookmarkEnd w:id="2"/>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Заявитель имеет право обратиться за государственной услугой в электронной форме, через Единый портал, Региональный портал.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В настоящее время для доступа к услугам на Едином портале реализовано два способа авторизации: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с использованием логина/пароля,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с использованием электронной подписи.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ознакомление с информацией о государственной услуге;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обеспечение доступа к формам заявлений и иных документов, необходимых для получения государственной</w:t>
      </w:r>
      <w:r>
        <w:rPr>
          <w:sz w:val="28"/>
          <w:szCs w:val="28"/>
        </w:rPr>
        <w:t xml:space="preserve"> услуги</w:t>
      </w:r>
      <w:r w:rsidRPr="008C4FB5">
        <w:rPr>
          <w:sz w:val="28"/>
          <w:szCs w:val="28"/>
        </w:rPr>
        <w:t>, их заполнение и представление в электронной форме;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осуществление мониторинга хода предоставления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хранение реквизитов пользователя;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ознакомление с настоящим регламентом;</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C17306" w:rsidRDefault="007808D1" w:rsidP="007808D1">
      <w:pPr>
        <w:widowControl w:val="0"/>
        <w:autoSpaceDE w:val="0"/>
        <w:autoSpaceDN w:val="0"/>
        <w:adjustRightInd w:val="0"/>
        <w:ind w:firstLine="708"/>
        <w:jc w:val="both"/>
        <w:rPr>
          <w:sz w:val="28"/>
          <w:szCs w:val="28"/>
        </w:rPr>
      </w:pPr>
      <w:r w:rsidRPr="008C4FB5">
        <w:rPr>
          <w:sz w:val="28"/>
          <w:szCs w:val="28"/>
        </w:rPr>
        <w:t>- обмена мнениями по вопросам предоставления государственной услуги.</w:t>
      </w:r>
    </w:p>
    <w:p w:rsidR="007808D1" w:rsidRDefault="007808D1" w:rsidP="007808D1">
      <w:pPr>
        <w:widowControl w:val="0"/>
        <w:autoSpaceDE w:val="0"/>
        <w:autoSpaceDN w:val="0"/>
        <w:adjustRightInd w:val="0"/>
        <w:ind w:firstLine="708"/>
        <w:jc w:val="both"/>
        <w:rPr>
          <w:sz w:val="28"/>
          <w:szCs w:val="28"/>
        </w:rPr>
      </w:pPr>
      <w:r w:rsidRPr="008C4FB5">
        <w:rPr>
          <w:sz w:val="28"/>
          <w:szCs w:val="28"/>
        </w:rPr>
        <w:t xml:space="preserve"> </w:t>
      </w:r>
    </w:p>
    <w:p w:rsidR="00D53C93" w:rsidRPr="00B11A81" w:rsidRDefault="00D53C93" w:rsidP="00D53C93">
      <w:pPr>
        <w:suppressAutoHyphens/>
        <w:ind w:firstLine="708"/>
        <w:jc w:val="both"/>
        <w:rPr>
          <w:b/>
          <w:sz w:val="28"/>
          <w:szCs w:val="28"/>
        </w:rPr>
      </w:pPr>
      <w:r>
        <w:rPr>
          <w:b/>
          <w:sz w:val="28"/>
          <w:szCs w:val="28"/>
        </w:rPr>
        <w:t>3.</w:t>
      </w:r>
      <w:r w:rsidR="009048FD">
        <w:rPr>
          <w:b/>
          <w:sz w:val="28"/>
          <w:szCs w:val="28"/>
        </w:rPr>
        <w:t>3</w:t>
      </w:r>
      <w:r>
        <w:rPr>
          <w:b/>
          <w:sz w:val="28"/>
          <w:szCs w:val="28"/>
        </w:rPr>
        <w:t>.</w:t>
      </w:r>
      <w:r w:rsidRPr="00B11A81">
        <w:rPr>
          <w:b/>
          <w:sz w:val="28"/>
          <w:szCs w:val="28"/>
        </w:rPr>
        <w:t xml:space="preserve"> </w:t>
      </w:r>
      <w:r>
        <w:rPr>
          <w:b/>
          <w:sz w:val="28"/>
          <w:szCs w:val="28"/>
        </w:rPr>
        <w:t>П</w:t>
      </w:r>
      <w:r w:rsidRPr="00B11A81">
        <w:rPr>
          <w:b/>
          <w:sz w:val="28"/>
          <w:szCs w:val="28"/>
        </w:rPr>
        <w:t xml:space="preserve">рием и </w:t>
      </w:r>
      <w:r>
        <w:rPr>
          <w:b/>
          <w:sz w:val="28"/>
          <w:szCs w:val="28"/>
        </w:rPr>
        <w:t>рассмотрение</w:t>
      </w:r>
      <w:r w:rsidRPr="00B11A81">
        <w:rPr>
          <w:b/>
          <w:sz w:val="28"/>
          <w:szCs w:val="28"/>
        </w:rPr>
        <w:t xml:space="preserve"> </w:t>
      </w:r>
      <w:r>
        <w:rPr>
          <w:b/>
          <w:sz w:val="28"/>
          <w:szCs w:val="28"/>
        </w:rPr>
        <w:t xml:space="preserve">ходатайств </w:t>
      </w:r>
      <w:r w:rsidRPr="00B11A81">
        <w:rPr>
          <w:b/>
          <w:sz w:val="28"/>
          <w:szCs w:val="28"/>
        </w:rPr>
        <w:t>о предоставлении государственной услуги и прилагаемых к нему документов</w:t>
      </w:r>
    </w:p>
    <w:p w:rsidR="00D53C93" w:rsidRPr="008C4FB5" w:rsidRDefault="00D53C93" w:rsidP="00D53C93">
      <w:pPr>
        <w:ind w:firstLine="708"/>
        <w:jc w:val="both"/>
        <w:rPr>
          <w:sz w:val="28"/>
          <w:szCs w:val="28"/>
        </w:rPr>
      </w:pPr>
      <w:r w:rsidRPr="008C4FB5">
        <w:rPr>
          <w:sz w:val="28"/>
          <w:szCs w:val="28"/>
        </w:rPr>
        <w:t xml:space="preserve">Основанием для начала административной процедуры является получение </w:t>
      </w:r>
      <w:r>
        <w:rPr>
          <w:sz w:val="28"/>
          <w:szCs w:val="28"/>
        </w:rPr>
        <w:t>Министерством</w:t>
      </w:r>
      <w:r w:rsidRPr="008C4FB5">
        <w:rPr>
          <w:sz w:val="28"/>
          <w:szCs w:val="28"/>
        </w:rPr>
        <w:t xml:space="preserve"> </w:t>
      </w:r>
      <w:r>
        <w:rPr>
          <w:sz w:val="28"/>
          <w:szCs w:val="28"/>
        </w:rPr>
        <w:t>ходатайства</w:t>
      </w:r>
      <w:r w:rsidRPr="008C4FB5">
        <w:rPr>
          <w:sz w:val="28"/>
          <w:szCs w:val="28"/>
        </w:rPr>
        <w:t xml:space="preserve"> и прилагаемых к не</w:t>
      </w:r>
      <w:r>
        <w:rPr>
          <w:sz w:val="28"/>
          <w:szCs w:val="28"/>
        </w:rPr>
        <w:t>му</w:t>
      </w:r>
      <w:r w:rsidRPr="008C4FB5">
        <w:rPr>
          <w:sz w:val="28"/>
          <w:szCs w:val="28"/>
        </w:rPr>
        <w:t xml:space="preserve"> документов в соответствии с пунктами 2.</w:t>
      </w:r>
      <w:r>
        <w:rPr>
          <w:sz w:val="28"/>
          <w:szCs w:val="28"/>
        </w:rPr>
        <w:t>6</w:t>
      </w:r>
      <w:r w:rsidRPr="008C4FB5">
        <w:rPr>
          <w:sz w:val="28"/>
          <w:szCs w:val="28"/>
        </w:rPr>
        <w:t>. - 2.</w:t>
      </w:r>
      <w:r>
        <w:rPr>
          <w:sz w:val="28"/>
          <w:szCs w:val="28"/>
        </w:rPr>
        <w:t>7. настоящего регламента.</w:t>
      </w:r>
    </w:p>
    <w:p w:rsidR="00D53C93" w:rsidRDefault="00D53C93" w:rsidP="00D53C93">
      <w:pPr>
        <w:suppressAutoHyphens/>
        <w:ind w:firstLine="708"/>
        <w:jc w:val="both"/>
        <w:rPr>
          <w:sz w:val="28"/>
          <w:szCs w:val="28"/>
        </w:rPr>
      </w:pPr>
      <w:r>
        <w:rPr>
          <w:sz w:val="28"/>
          <w:szCs w:val="28"/>
        </w:rPr>
        <w:t>Прием ходатайств осуществляется в соответствии со следующим графиком: с понедельника по четверг с 9-00 до 18-00.</w:t>
      </w:r>
    </w:p>
    <w:p w:rsidR="00D53C93" w:rsidRDefault="00D53C93" w:rsidP="00D53C93">
      <w:pPr>
        <w:suppressAutoHyphens/>
        <w:jc w:val="both"/>
        <w:rPr>
          <w:sz w:val="28"/>
          <w:szCs w:val="28"/>
        </w:rPr>
      </w:pPr>
      <w:r>
        <w:rPr>
          <w:sz w:val="28"/>
          <w:szCs w:val="28"/>
        </w:rPr>
        <w:tab/>
        <w:t xml:space="preserve">Подача ходатайств и копий всех необходимых документов осуществляется заявителем лично (к ходатайству прилагаются оригиналы документов для сверки), либо </w:t>
      </w:r>
      <w:r w:rsidRPr="008C4FB5">
        <w:rPr>
          <w:sz w:val="28"/>
          <w:szCs w:val="28"/>
        </w:rPr>
        <w:t>уполномоченным представителем заявителя</w:t>
      </w:r>
      <w:r>
        <w:rPr>
          <w:sz w:val="28"/>
          <w:szCs w:val="28"/>
        </w:rPr>
        <w:t>,</w:t>
      </w:r>
      <w:r w:rsidRPr="008C4FB5">
        <w:rPr>
          <w:sz w:val="28"/>
          <w:szCs w:val="28"/>
        </w:rPr>
        <w:t xml:space="preserve"> или направляется в адрес Министерства посредством почтовой связи в виде почтового отправления – заказным письмом с описью; единого портала государственных и </w:t>
      </w:r>
      <w:r w:rsidRPr="008C4FB5">
        <w:rPr>
          <w:sz w:val="28"/>
          <w:szCs w:val="28"/>
        </w:rPr>
        <w:lastRenderedPageBreak/>
        <w:t>муниципальных услуг</w:t>
      </w:r>
      <w:r>
        <w:rPr>
          <w:sz w:val="28"/>
          <w:szCs w:val="28"/>
        </w:rPr>
        <w:t>;</w:t>
      </w:r>
      <w:r w:rsidRPr="008C4FB5">
        <w:rPr>
          <w:sz w:val="28"/>
          <w:szCs w:val="28"/>
        </w:rPr>
        <w:t xml:space="preserve"> официального сайта Министерства в форме электронных документов.</w:t>
      </w:r>
    </w:p>
    <w:p w:rsidR="00D53C93" w:rsidRDefault="00D53C93" w:rsidP="00D53C93">
      <w:pPr>
        <w:ind w:firstLine="708"/>
        <w:jc w:val="both"/>
        <w:rPr>
          <w:sz w:val="28"/>
          <w:szCs w:val="28"/>
        </w:rPr>
      </w:pPr>
      <w:r>
        <w:rPr>
          <w:sz w:val="28"/>
          <w:szCs w:val="28"/>
        </w:rPr>
        <w:t>Должностным лицом, ответственным за прием ходатайства является специалист Министерства.</w:t>
      </w:r>
    </w:p>
    <w:p w:rsidR="00D53C93" w:rsidRDefault="00D53C93" w:rsidP="00D53C93">
      <w:pPr>
        <w:ind w:firstLine="708"/>
        <w:jc w:val="both"/>
        <w:rPr>
          <w:sz w:val="28"/>
          <w:szCs w:val="28"/>
        </w:rPr>
      </w:pPr>
      <w:r>
        <w:rPr>
          <w:sz w:val="28"/>
          <w:szCs w:val="28"/>
        </w:rPr>
        <w:t>При приеме ходатайств специалисты отмечают фактическое наличие приложенных к заявлению документов в листе приема документов. В случае отсутствия необходимых документов, представление которых предусмотрено</w:t>
      </w:r>
      <w:r w:rsidRPr="005E5AC8">
        <w:rPr>
          <w:sz w:val="28"/>
          <w:szCs w:val="28"/>
        </w:rPr>
        <w:t xml:space="preserve"> </w:t>
      </w:r>
      <w:r>
        <w:rPr>
          <w:sz w:val="28"/>
          <w:szCs w:val="28"/>
        </w:rPr>
        <w:t>пунктом 2.6. Регламента, прием ходатайств не производится, о чем заявителям делается соответствующее разъяснение.</w:t>
      </w:r>
    </w:p>
    <w:p w:rsidR="00D53C93" w:rsidRDefault="00D53C93" w:rsidP="00D53C93">
      <w:pPr>
        <w:ind w:firstLine="708"/>
        <w:jc w:val="both"/>
        <w:rPr>
          <w:sz w:val="28"/>
          <w:szCs w:val="28"/>
        </w:rPr>
      </w:pPr>
      <w:r>
        <w:rPr>
          <w:sz w:val="28"/>
          <w:szCs w:val="28"/>
        </w:rPr>
        <w:t>Регистрация ходатайств на предоставление государственной услуги проводится специалистом отдела по кадровой работе, документационному и программному обеспечению в программном комплексе «Стек»,</w:t>
      </w:r>
      <w:r w:rsidRPr="00DC5A5B">
        <w:rPr>
          <w:sz w:val="28"/>
          <w:szCs w:val="28"/>
        </w:rPr>
        <w:t xml:space="preserve"> </w:t>
      </w:r>
      <w:r>
        <w:rPr>
          <w:sz w:val="28"/>
          <w:szCs w:val="28"/>
        </w:rPr>
        <w:t>после предоставления специалистом отдела в течение 1 рабочего дня и передается заместителю Министра с резолюцией Министра.</w:t>
      </w:r>
    </w:p>
    <w:p w:rsidR="00D53C93" w:rsidRDefault="00D53C93" w:rsidP="00D53C93">
      <w:pPr>
        <w:ind w:firstLine="708"/>
        <w:jc w:val="both"/>
        <w:rPr>
          <w:sz w:val="28"/>
          <w:szCs w:val="28"/>
        </w:rPr>
      </w:pPr>
      <w:r>
        <w:rPr>
          <w:sz w:val="28"/>
          <w:szCs w:val="28"/>
        </w:rPr>
        <w:t>Заместитель Министра после получения ходатайства с резолюцией Министра, в срок не позднее следующего рабочего дня поручает и передает заявку на исполнение начальнику отдела.</w:t>
      </w:r>
    </w:p>
    <w:p w:rsidR="00D53C93" w:rsidRPr="003D6BC6" w:rsidRDefault="00D53C93" w:rsidP="00D53C93">
      <w:pPr>
        <w:ind w:firstLine="708"/>
        <w:jc w:val="both"/>
        <w:rPr>
          <w:sz w:val="28"/>
          <w:szCs w:val="28"/>
        </w:rPr>
      </w:pPr>
      <w:r w:rsidRPr="003D6BC6">
        <w:rPr>
          <w:sz w:val="28"/>
          <w:szCs w:val="28"/>
        </w:rPr>
        <w:t xml:space="preserve">Начальник отдела не позднее следующего рабочего дня после получения </w:t>
      </w:r>
      <w:r>
        <w:rPr>
          <w:sz w:val="28"/>
          <w:szCs w:val="28"/>
        </w:rPr>
        <w:t>ходатайства</w:t>
      </w:r>
      <w:r w:rsidRPr="003D6BC6">
        <w:rPr>
          <w:sz w:val="28"/>
          <w:szCs w:val="28"/>
        </w:rPr>
        <w:t xml:space="preserve"> от заместителя Министра,</w:t>
      </w:r>
      <w:r>
        <w:rPr>
          <w:sz w:val="28"/>
          <w:szCs w:val="28"/>
        </w:rPr>
        <w:t xml:space="preserve"> </w:t>
      </w:r>
      <w:r w:rsidRPr="003D6BC6">
        <w:rPr>
          <w:sz w:val="28"/>
          <w:szCs w:val="28"/>
        </w:rPr>
        <w:t xml:space="preserve">поручает и передает на исполнение </w:t>
      </w:r>
      <w:r>
        <w:rPr>
          <w:sz w:val="28"/>
          <w:szCs w:val="28"/>
        </w:rPr>
        <w:t>специалисту отдела.</w:t>
      </w:r>
    </w:p>
    <w:p w:rsidR="00D53C93" w:rsidRPr="003D6BC6" w:rsidRDefault="00D53C93" w:rsidP="00D53C93">
      <w:pPr>
        <w:ind w:firstLine="708"/>
        <w:jc w:val="both"/>
        <w:rPr>
          <w:sz w:val="28"/>
          <w:szCs w:val="28"/>
        </w:rPr>
      </w:pPr>
      <w:r w:rsidRPr="003D6BC6">
        <w:rPr>
          <w:sz w:val="28"/>
          <w:szCs w:val="28"/>
        </w:rPr>
        <w:t xml:space="preserve">Основанием для начала исполнения </w:t>
      </w:r>
      <w:r>
        <w:rPr>
          <w:sz w:val="28"/>
          <w:szCs w:val="28"/>
        </w:rPr>
        <w:t>специалистом</w:t>
      </w:r>
      <w:r w:rsidRPr="003D6BC6">
        <w:rPr>
          <w:sz w:val="28"/>
          <w:szCs w:val="28"/>
        </w:rPr>
        <w:t xml:space="preserve"> отдела государственной услуги является сформированное по </w:t>
      </w:r>
      <w:r>
        <w:rPr>
          <w:sz w:val="28"/>
          <w:szCs w:val="28"/>
        </w:rPr>
        <w:t>ходатайству</w:t>
      </w:r>
      <w:r w:rsidRPr="003D6BC6">
        <w:rPr>
          <w:sz w:val="28"/>
          <w:szCs w:val="28"/>
        </w:rPr>
        <w:t xml:space="preserve"> дело, переданное специалисту с поручением начальника отдела</w:t>
      </w:r>
      <w:r>
        <w:rPr>
          <w:sz w:val="28"/>
          <w:szCs w:val="28"/>
        </w:rPr>
        <w:t>,</w:t>
      </w:r>
      <w:r w:rsidRPr="003D6BC6">
        <w:rPr>
          <w:sz w:val="28"/>
          <w:szCs w:val="28"/>
        </w:rPr>
        <w:t xml:space="preserve"> либо </w:t>
      </w:r>
      <w:r>
        <w:rPr>
          <w:sz w:val="28"/>
          <w:szCs w:val="28"/>
        </w:rPr>
        <w:t>З</w:t>
      </w:r>
      <w:r w:rsidRPr="003D6BC6">
        <w:rPr>
          <w:sz w:val="28"/>
          <w:szCs w:val="28"/>
        </w:rPr>
        <w:t>аместителем Министра, Министром.</w:t>
      </w:r>
    </w:p>
    <w:p w:rsidR="00D53C93" w:rsidRDefault="00D53C93" w:rsidP="00D53C93">
      <w:pPr>
        <w:pStyle w:val="af1"/>
        <w:ind w:firstLine="708"/>
        <w:jc w:val="both"/>
        <w:rPr>
          <w:sz w:val="28"/>
          <w:szCs w:val="28"/>
        </w:rPr>
      </w:pPr>
      <w:r w:rsidRPr="00C30C37">
        <w:rPr>
          <w:sz w:val="28"/>
          <w:szCs w:val="28"/>
        </w:rPr>
        <w:t xml:space="preserve">Специалист отдела </w:t>
      </w:r>
      <w:r>
        <w:rPr>
          <w:sz w:val="28"/>
          <w:szCs w:val="28"/>
        </w:rPr>
        <w:t>п</w:t>
      </w:r>
      <w:r w:rsidRPr="00C30C37">
        <w:rPr>
          <w:sz w:val="28"/>
          <w:szCs w:val="28"/>
        </w:rPr>
        <w:t>ров</w:t>
      </w:r>
      <w:r>
        <w:rPr>
          <w:sz w:val="28"/>
          <w:szCs w:val="28"/>
        </w:rPr>
        <w:t>одит</w:t>
      </w:r>
      <w:r w:rsidRPr="00C30C37">
        <w:rPr>
          <w:sz w:val="28"/>
          <w:szCs w:val="28"/>
        </w:rPr>
        <w:t xml:space="preserve"> документарн</w:t>
      </w:r>
      <w:r>
        <w:rPr>
          <w:sz w:val="28"/>
          <w:szCs w:val="28"/>
        </w:rPr>
        <w:t>ую</w:t>
      </w:r>
      <w:r w:rsidRPr="00C30C37">
        <w:rPr>
          <w:sz w:val="28"/>
          <w:szCs w:val="28"/>
        </w:rPr>
        <w:t xml:space="preserve"> проверк</w:t>
      </w:r>
      <w:r>
        <w:rPr>
          <w:sz w:val="28"/>
          <w:szCs w:val="28"/>
        </w:rPr>
        <w:t>у</w:t>
      </w:r>
      <w:r w:rsidRPr="00C30C37">
        <w:rPr>
          <w:sz w:val="28"/>
          <w:szCs w:val="28"/>
        </w:rPr>
        <w:t xml:space="preserve"> путем проведения экспертизы документов и проверки полноты и достоверности сведений</w:t>
      </w:r>
      <w:r>
        <w:rPr>
          <w:sz w:val="28"/>
          <w:szCs w:val="28"/>
        </w:rPr>
        <w:t>, в том числе:</w:t>
      </w:r>
    </w:p>
    <w:p w:rsidR="00D53C93" w:rsidRDefault="00D53C93" w:rsidP="00D53C93">
      <w:pPr>
        <w:pStyle w:val="af1"/>
        <w:ind w:firstLine="708"/>
        <w:jc w:val="both"/>
        <w:rPr>
          <w:sz w:val="28"/>
          <w:szCs w:val="28"/>
        </w:rPr>
      </w:pPr>
      <w:r>
        <w:rPr>
          <w:sz w:val="28"/>
          <w:szCs w:val="28"/>
        </w:rPr>
        <w:t xml:space="preserve">- </w:t>
      </w:r>
      <w:r w:rsidRPr="008C4FB5">
        <w:rPr>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p>
    <w:p w:rsidR="00D53C93" w:rsidRDefault="00D53C93" w:rsidP="00D53C93">
      <w:pPr>
        <w:pStyle w:val="af1"/>
        <w:ind w:firstLine="708"/>
        <w:jc w:val="both"/>
        <w:rPr>
          <w:b/>
          <w:sz w:val="28"/>
          <w:szCs w:val="28"/>
        </w:rPr>
      </w:pPr>
      <w:r>
        <w:rPr>
          <w:sz w:val="28"/>
          <w:szCs w:val="28"/>
        </w:rPr>
        <w:t xml:space="preserve">- </w:t>
      </w:r>
      <w:r w:rsidRPr="00C0373A">
        <w:rPr>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r w:rsidRPr="008C4FB5">
        <w:rPr>
          <w:b/>
          <w:sz w:val="28"/>
          <w:szCs w:val="28"/>
        </w:rPr>
        <w:t xml:space="preserve"> </w:t>
      </w:r>
    </w:p>
    <w:p w:rsidR="00D53C93" w:rsidRDefault="00D53C93" w:rsidP="00D53C93">
      <w:pPr>
        <w:pStyle w:val="af1"/>
        <w:ind w:firstLine="708"/>
        <w:jc w:val="both"/>
        <w:rPr>
          <w:sz w:val="28"/>
          <w:szCs w:val="28"/>
        </w:rPr>
      </w:pPr>
      <w:r w:rsidRPr="00C30C37">
        <w:rPr>
          <w:sz w:val="28"/>
          <w:szCs w:val="28"/>
        </w:rPr>
        <w:t xml:space="preserve">Результатом административной процедуры является </w:t>
      </w:r>
      <w:r>
        <w:rPr>
          <w:sz w:val="28"/>
          <w:szCs w:val="28"/>
        </w:rPr>
        <w:t>зарегистрированное ходатайство, сформированное по ходатайству дело</w:t>
      </w:r>
      <w:r w:rsidRPr="00C30C37">
        <w:rPr>
          <w:sz w:val="28"/>
          <w:szCs w:val="28"/>
        </w:rPr>
        <w:t>.</w:t>
      </w:r>
    </w:p>
    <w:p w:rsidR="006403E9" w:rsidRDefault="006403E9" w:rsidP="007808D1">
      <w:pPr>
        <w:widowControl w:val="0"/>
        <w:autoSpaceDE w:val="0"/>
        <w:autoSpaceDN w:val="0"/>
        <w:adjustRightInd w:val="0"/>
        <w:ind w:firstLine="708"/>
        <w:jc w:val="both"/>
        <w:rPr>
          <w:sz w:val="28"/>
          <w:szCs w:val="28"/>
        </w:rPr>
      </w:pPr>
    </w:p>
    <w:p w:rsidR="007808D1" w:rsidRPr="008C4FB5" w:rsidRDefault="007808D1" w:rsidP="007808D1">
      <w:pPr>
        <w:widowControl w:val="0"/>
        <w:autoSpaceDE w:val="0"/>
        <w:autoSpaceDN w:val="0"/>
        <w:adjustRightInd w:val="0"/>
        <w:ind w:firstLine="708"/>
        <w:jc w:val="both"/>
        <w:rPr>
          <w:b/>
          <w:sz w:val="28"/>
          <w:szCs w:val="28"/>
        </w:rPr>
      </w:pPr>
      <w:r w:rsidRPr="008C4FB5">
        <w:rPr>
          <w:b/>
          <w:sz w:val="28"/>
          <w:szCs w:val="28"/>
        </w:rPr>
        <w:t>3.</w:t>
      </w:r>
      <w:r w:rsidR="009048FD">
        <w:rPr>
          <w:b/>
          <w:sz w:val="28"/>
          <w:szCs w:val="28"/>
        </w:rPr>
        <w:t>4</w:t>
      </w:r>
      <w:r w:rsidRPr="008C4FB5">
        <w:rPr>
          <w:b/>
          <w:sz w:val="28"/>
          <w:szCs w:val="28"/>
        </w:rPr>
        <w:t>. Описание процедуры формирования и направления межведомственных запросов</w:t>
      </w:r>
    </w:p>
    <w:p w:rsidR="00DF5C7C" w:rsidRDefault="00DF5C7C" w:rsidP="00DF5C7C">
      <w:pPr>
        <w:pStyle w:val="af1"/>
        <w:ind w:firstLine="708"/>
        <w:jc w:val="both"/>
        <w:rPr>
          <w:sz w:val="28"/>
          <w:szCs w:val="28"/>
        </w:rPr>
      </w:pPr>
      <w:r w:rsidRPr="008C4FB5">
        <w:rPr>
          <w:sz w:val="28"/>
          <w:szCs w:val="28"/>
        </w:rPr>
        <w:t>Основанием для начала административной процедуры является</w:t>
      </w:r>
      <w:r>
        <w:rPr>
          <w:sz w:val="28"/>
          <w:szCs w:val="28"/>
        </w:rPr>
        <w:t xml:space="preserve"> не предоставление заявителем документов указанных в пункте 2.7. настоящего регламента.</w:t>
      </w:r>
    </w:p>
    <w:p w:rsidR="007808D1" w:rsidRPr="008C4FB5" w:rsidRDefault="007808D1" w:rsidP="007808D1">
      <w:pPr>
        <w:ind w:firstLine="708"/>
        <w:jc w:val="both"/>
        <w:rPr>
          <w:sz w:val="28"/>
          <w:szCs w:val="28"/>
        </w:rPr>
      </w:pPr>
      <w:r w:rsidRPr="008C4FB5">
        <w:rPr>
          <w:sz w:val="28"/>
          <w:szCs w:val="28"/>
        </w:rPr>
        <w:t xml:space="preserve">В течение дня со дня поступления обращения заявителя </w:t>
      </w:r>
      <w:r>
        <w:rPr>
          <w:sz w:val="28"/>
          <w:szCs w:val="28"/>
        </w:rPr>
        <w:t>специалист</w:t>
      </w:r>
      <w:r w:rsidRPr="008C4FB5">
        <w:rPr>
          <w:sz w:val="28"/>
          <w:szCs w:val="28"/>
        </w:rPr>
        <w:t xml:space="preserve"> </w:t>
      </w:r>
      <w:r>
        <w:rPr>
          <w:sz w:val="28"/>
          <w:szCs w:val="28"/>
        </w:rPr>
        <w:t>Министерства</w:t>
      </w:r>
      <w:r w:rsidRPr="008C4FB5">
        <w:rPr>
          <w:sz w:val="28"/>
          <w:szCs w:val="28"/>
        </w:rPr>
        <w:t xml:space="preserve"> подготавливает и направляет запрос в</w:t>
      </w:r>
      <w:r w:rsidRPr="008C4FB5">
        <w:rPr>
          <w:color w:val="C00000"/>
          <w:sz w:val="28"/>
          <w:szCs w:val="28"/>
        </w:rPr>
        <w:t xml:space="preserve"> </w:t>
      </w:r>
      <w:r w:rsidRPr="008C4FB5">
        <w:rPr>
          <w:sz w:val="28"/>
          <w:szCs w:val="28"/>
        </w:rPr>
        <w:t>Управление Федерально</w:t>
      </w:r>
      <w:r>
        <w:rPr>
          <w:sz w:val="28"/>
          <w:szCs w:val="28"/>
        </w:rPr>
        <w:t>й налоговой службы по Карачаево-</w:t>
      </w:r>
      <w:r w:rsidRPr="008C4FB5">
        <w:rPr>
          <w:sz w:val="28"/>
          <w:szCs w:val="28"/>
        </w:rPr>
        <w:t>Черкесской Республике  и  Управление Федеральной службы государственной регистрации, кадастра и картографии по Карачаево</w:t>
      </w:r>
      <w:r>
        <w:rPr>
          <w:sz w:val="28"/>
          <w:szCs w:val="28"/>
        </w:rPr>
        <w:t>-</w:t>
      </w:r>
      <w:r w:rsidRPr="008C4FB5">
        <w:rPr>
          <w:sz w:val="28"/>
          <w:szCs w:val="28"/>
        </w:rPr>
        <w:t xml:space="preserve">Черкесской Республике. </w:t>
      </w:r>
      <w:r>
        <w:rPr>
          <w:sz w:val="28"/>
          <w:szCs w:val="28"/>
        </w:rPr>
        <w:t>Специалист Министерства</w:t>
      </w:r>
      <w:r w:rsidRPr="008C4FB5">
        <w:rPr>
          <w:sz w:val="28"/>
          <w:szCs w:val="28"/>
        </w:rPr>
        <w:t xml:space="preserve"> вправе требовать </w:t>
      </w:r>
      <w:r w:rsidRPr="008C4FB5">
        <w:rPr>
          <w:sz w:val="28"/>
          <w:szCs w:val="28"/>
        </w:rPr>
        <w:lastRenderedPageBreak/>
        <w:t xml:space="preserve">только документы и информацию, прямо предусмотренные нормативными правовыми актами. </w:t>
      </w:r>
    </w:p>
    <w:p w:rsidR="007808D1" w:rsidRPr="008C4FB5" w:rsidRDefault="007808D1" w:rsidP="007808D1">
      <w:pPr>
        <w:widowControl w:val="0"/>
        <w:autoSpaceDE w:val="0"/>
        <w:autoSpaceDN w:val="0"/>
        <w:adjustRightInd w:val="0"/>
        <w:ind w:firstLine="708"/>
        <w:jc w:val="both"/>
        <w:rPr>
          <w:sz w:val="28"/>
          <w:szCs w:val="28"/>
        </w:rPr>
      </w:pPr>
      <w:r>
        <w:rPr>
          <w:sz w:val="28"/>
          <w:szCs w:val="28"/>
        </w:rPr>
        <w:t>Специалист Министерства</w:t>
      </w:r>
      <w:r w:rsidRPr="008C4FB5">
        <w:rPr>
          <w:sz w:val="28"/>
          <w:szCs w:val="28"/>
        </w:rPr>
        <w:t xml:space="preserve"> в день поступления обращения заявителя определяет способ направления запроса и осуществляет его направление: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почтовым отправлением;</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курьером под расписку;</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с использованием единой системы межведомственного электронного взаимодействия;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иными способами, не противоречащими законодательству.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DF5C7C" w:rsidRPr="008C4FB5" w:rsidRDefault="00DF5C7C" w:rsidP="00DF5C7C">
      <w:pPr>
        <w:ind w:firstLine="708"/>
        <w:jc w:val="both"/>
        <w:rPr>
          <w:sz w:val="28"/>
          <w:szCs w:val="28"/>
        </w:rPr>
      </w:pPr>
      <w:r w:rsidRPr="008C4FB5">
        <w:rPr>
          <w:sz w:val="28"/>
          <w:szCs w:val="28"/>
        </w:rPr>
        <w:t>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Pr>
          <w:sz w:val="28"/>
          <w:szCs w:val="28"/>
        </w:rPr>
        <w:t>Министерством</w:t>
      </w:r>
      <w:r w:rsidRPr="008C4FB5">
        <w:rPr>
          <w:sz w:val="28"/>
          <w:szCs w:val="28"/>
        </w:rPr>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DF5C7C" w:rsidRDefault="00DF5C7C" w:rsidP="00DF5C7C">
      <w:pPr>
        <w:ind w:firstLine="708"/>
        <w:jc w:val="both"/>
        <w:rPr>
          <w:sz w:val="28"/>
          <w:szCs w:val="28"/>
        </w:rPr>
      </w:pPr>
      <w:r w:rsidRPr="008C4FB5">
        <w:rPr>
          <w:sz w:val="28"/>
          <w:szCs w:val="28"/>
        </w:rPr>
        <w:t xml:space="preserve">Результатом административной процедуры является полученный  </w:t>
      </w:r>
      <w:r>
        <w:rPr>
          <w:sz w:val="28"/>
          <w:szCs w:val="28"/>
        </w:rPr>
        <w:t>Министерством ответ на запрос</w:t>
      </w:r>
      <w:r w:rsidRPr="008C4FB5">
        <w:rPr>
          <w:sz w:val="28"/>
          <w:szCs w:val="28"/>
        </w:rPr>
        <w:t>.</w:t>
      </w:r>
      <w:r w:rsidRPr="008C4FB5">
        <w:rPr>
          <w:color w:val="C00000"/>
          <w:sz w:val="28"/>
          <w:szCs w:val="28"/>
        </w:rPr>
        <w:t xml:space="preserve"> </w:t>
      </w:r>
      <w:r w:rsidRPr="008C4FB5">
        <w:rPr>
          <w:sz w:val="28"/>
          <w:szCs w:val="28"/>
        </w:rPr>
        <w:t xml:space="preserve">Полученный ответ  на запрос приобщают </w:t>
      </w:r>
      <w:r>
        <w:rPr>
          <w:sz w:val="28"/>
          <w:szCs w:val="28"/>
        </w:rPr>
        <w:t>к сформированному по заявке делу</w:t>
      </w:r>
      <w:r w:rsidRPr="008C4FB5">
        <w:rPr>
          <w:sz w:val="28"/>
          <w:szCs w:val="28"/>
        </w:rPr>
        <w:t>.</w:t>
      </w:r>
    </w:p>
    <w:p w:rsidR="00C17306" w:rsidRDefault="00C17306" w:rsidP="00C17306">
      <w:pPr>
        <w:widowControl w:val="0"/>
        <w:autoSpaceDE w:val="0"/>
        <w:autoSpaceDN w:val="0"/>
        <w:adjustRightInd w:val="0"/>
        <w:ind w:firstLine="708"/>
        <w:jc w:val="both"/>
        <w:rPr>
          <w:sz w:val="28"/>
          <w:szCs w:val="28"/>
        </w:rPr>
      </w:pPr>
    </w:p>
    <w:p w:rsidR="00C17306" w:rsidRPr="00E75430" w:rsidRDefault="00C17306" w:rsidP="00C17306">
      <w:pPr>
        <w:ind w:firstLine="708"/>
        <w:jc w:val="both"/>
        <w:rPr>
          <w:b/>
          <w:sz w:val="28"/>
          <w:szCs w:val="28"/>
        </w:rPr>
      </w:pPr>
      <w:r>
        <w:rPr>
          <w:b/>
          <w:sz w:val="28"/>
          <w:szCs w:val="28"/>
        </w:rPr>
        <w:t>3</w:t>
      </w:r>
      <w:r w:rsidRPr="00E75430">
        <w:rPr>
          <w:b/>
          <w:sz w:val="28"/>
          <w:szCs w:val="28"/>
        </w:rPr>
        <w:t>.</w:t>
      </w:r>
      <w:r w:rsidR="009048FD">
        <w:rPr>
          <w:b/>
          <w:sz w:val="28"/>
          <w:szCs w:val="28"/>
        </w:rPr>
        <w:t>5</w:t>
      </w:r>
      <w:r w:rsidRPr="00E75430">
        <w:rPr>
          <w:b/>
          <w:sz w:val="28"/>
          <w:szCs w:val="28"/>
        </w:rPr>
        <w:t xml:space="preserve">. </w:t>
      </w:r>
      <w:r>
        <w:rPr>
          <w:b/>
          <w:sz w:val="28"/>
          <w:szCs w:val="28"/>
        </w:rPr>
        <w:t>П</w:t>
      </w:r>
      <w:r w:rsidRPr="00E75430">
        <w:rPr>
          <w:b/>
          <w:sz w:val="28"/>
          <w:szCs w:val="28"/>
        </w:rPr>
        <w:t>ринятие решения о предоставлении государственной услуги</w:t>
      </w:r>
    </w:p>
    <w:p w:rsidR="00C17306" w:rsidRDefault="00C17306" w:rsidP="00C17306">
      <w:pPr>
        <w:ind w:firstLine="708"/>
        <w:jc w:val="both"/>
        <w:rPr>
          <w:sz w:val="28"/>
          <w:szCs w:val="28"/>
        </w:rPr>
      </w:pPr>
      <w:r w:rsidRPr="008C4FB5">
        <w:rPr>
          <w:sz w:val="28"/>
          <w:szCs w:val="28"/>
        </w:rPr>
        <w:t>Основанием для начала административной процедуры является</w:t>
      </w:r>
      <w:r>
        <w:rPr>
          <w:sz w:val="28"/>
          <w:szCs w:val="28"/>
        </w:rPr>
        <w:t xml:space="preserve"> сформированное по ходатайству дело.</w:t>
      </w:r>
    </w:p>
    <w:p w:rsidR="00C17306" w:rsidRDefault="00C17306" w:rsidP="00C17306">
      <w:pPr>
        <w:ind w:firstLine="708"/>
        <w:jc w:val="both"/>
        <w:rPr>
          <w:sz w:val="28"/>
          <w:szCs w:val="28"/>
        </w:rPr>
      </w:pPr>
      <w:r>
        <w:rPr>
          <w:sz w:val="28"/>
          <w:szCs w:val="28"/>
        </w:rPr>
        <w:t>Ответственным за принятие решения о переводе земель или земельных участков из одной категории в другую является постоянно действующая комиссия по переводу земель или земельных участков из одной категории в другую.</w:t>
      </w:r>
    </w:p>
    <w:p w:rsidR="00C17306" w:rsidRDefault="00C17306" w:rsidP="00C17306">
      <w:pPr>
        <w:ind w:firstLine="708"/>
        <w:jc w:val="both"/>
        <w:rPr>
          <w:sz w:val="28"/>
          <w:szCs w:val="28"/>
        </w:rPr>
      </w:pPr>
      <w:r>
        <w:rPr>
          <w:sz w:val="28"/>
          <w:szCs w:val="28"/>
        </w:rPr>
        <w:t>Ходатайство с прилагаемыми документами специалисты отдела выносят на рассмотрение постоянно действующей комиссии по переводу земель или земельных участков из одной категории в другую. По решению комиссии специалисты разрабатывают соответствующие проекты распоряжений Министерства. Решение комиссии оформляется протоколом заседания.</w:t>
      </w:r>
    </w:p>
    <w:p w:rsidR="00C17306" w:rsidRDefault="00C17306" w:rsidP="00C17306">
      <w:pPr>
        <w:ind w:firstLine="708"/>
        <w:jc w:val="both"/>
        <w:rPr>
          <w:sz w:val="28"/>
          <w:szCs w:val="28"/>
        </w:rPr>
      </w:pPr>
      <w:r w:rsidRPr="008C4FB5">
        <w:rPr>
          <w:sz w:val="28"/>
          <w:szCs w:val="28"/>
        </w:rPr>
        <w:t>Результатом административной процедуры является</w:t>
      </w:r>
      <w:r>
        <w:rPr>
          <w:sz w:val="28"/>
          <w:szCs w:val="28"/>
        </w:rPr>
        <w:t xml:space="preserve"> решение (протокол) заседания постоянно действующей комиссии по переводу земель или земельных участков из одной категории в другую. </w:t>
      </w:r>
    </w:p>
    <w:p w:rsidR="00C17306" w:rsidRDefault="00C17306" w:rsidP="00C17306">
      <w:pPr>
        <w:ind w:firstLine="708"/>
        <w:jc w:val="both"/>
        <w:rPr>
          <w:sz w:val="28"/>
          <w:szCs w:val="28"/>
        </w:rPr>
      </w:pPr>
    </w:p>
    <w:p w:rsidR="00C17306" w:rsidRPr="00A2125F" w:rsidRDefault="00C17306" w:rsidP="00C17306">
      <w:pPr>
        <w:ind w:firstLine="708"/>
        <w:jc w:val="both"/>
        <w:rPr>
          <w:b/>
          <w:sz w:val="28"/>
          <w:szCs w:val="28"/>
        </w:rPr>
      </w:pPr>
      <w:r w:rsidRPr="004F0BA7">
        <w:rPr>
          <w:b/>
          <w:sz w:val="28"/>
          <w:szCs w:val="28"/>
        </w:rPr>
        <w:t>3.</w:t>
      </w:r>
      <w:r w:rsidR="009048FD">
        <w:rPr>
          <w:b/>
          <w:sz w:val="28"/>
          <w:szCs w:val="28"/>
        </w:rPr>
        <w:t>6</w:t>
      </w:r>
      <w:r w:rsidRPr="004F0BA7">
        <w:rPr>
          <w:b/>
          <w:sz w:val="28"/>
          <w:szCs w:val="28"/>
        </w:rPr>
        <w:t xml:space="preserve">. </w:t>
      </w:r>
      <w:r w:rsidRPr="00A2125F">
        <w:rPr>
          <w:b/>
          <w:sz w:val="28"/>
          <w:szCs w:val="28"/>
        </w:rPr>
        <w:t>Оформление и выдача распоряжения о переводе земель или земельных участков из одной категории в другую, протокола заседания постоянно действующей комиссии по переводу земель или земельных участков из одной категории в другую.</w:t>
      </w:r>
    </w:p>
    <w:p w:rsidR="00C17306" w:rsidRDefault="00C17306" w:rsidP="00C17306">
      <w:pPr>
        <w:ind w:firstLine="708"/>
        <w:jc w:val="both"/>
        <w:rPr>
          <w:sz w:val="28"/>
          <w:szCs w:val="28"/>
        </w:rPr>
      </w:pPr>
      <w:r>
        <w:rPr>
          <w:sz w:val="28"/>
          <w:szCs w:val="28"/>
        </w:rPr>
        <w:lastRenderedPageBreak/>
        <w:t>Основанием для начала административной процедуры является решение (протокол) заседания постоянно действующей комиссии по переводу земель или земельных участков из одной категории в другую.</w:t>
      </w:r>
    </w:p>
    <w:p w:rsidR="00C17306" w:rsidRDefault="00C17306" w:rsidP="00C17306">
      <w:pPr>
        <w:ind w:firstLine="708"/>
        <w:jc w:val="both"/>
        <w:rPr>
          <w:sz w:val="28"/>
          <w:szCs w:val="28"/>
        </w:rPr>
      </w:pPr>
      <w:r>
        <w:rPr>
          <w:sz w:val="28"/>
          <w:szCs w:val="28"/>
        </w:rPr>
        <w:t>Должностным лицом, ответственным за оформление и выдачу распоряжения о переводе земель или земельных участков из одной категории в другую является специалист Министерства.</w:t>
      </w:r>
    </w:p>
    <w:p w:rsidR="00C17306" w:rsidRDefault="00C17306" w:rsidP="00C17306">
      <w:pPr>
        <w:ind w:firstLine="708"/>
        <w:jc w:val="both"/>
        <w:rPr>
          <w:sz w:val="28"/>
          <w:szCs w:val="28"/>
        </w:rPr>
      </w:pPr>
      <w:r>
        <w:rPr>
          <w:sz w:val="28"/>
          <w:szCs w:val="28"/>
        </w:rPr>
        <w:t>Специалист отдела готовит проект распоряжения о переводе земель или земельных участков из одной категории в другую, визирует его у начальника отдела, заместителя Министра и направляет Министру для подписания.</w:t>
      </w:r>
    </w:p>
    <w:p w:rsidR="00C17306" w:rsidRDefault="00C17306" w:rsidP="00C17306">
      <w:pPr>
        <w:ind w:firstLine="540"/>
        <w:jc w:val="both"/>
        <w:rPr>
          <w:sz w:val="28"/>
          <w:szCs w:val="28"/>
        </w:rPr>
      </w:pPr>
      <w:r>
        <w:rPr>
          <w:sz w:val="28"/>
          <w:szCs w:val="28"/>
        </w:rPr>
        <w:t>Результатом административной процедуры является выдача распоряжения о переводе земель или земельных участков из одной категории в другую и протокола заседания постоянно действующей комиссии о переводе земель или земельных участков из одной категории в другую.</w:t>
      </w:r>
      <w:r w:rsidRPr="00E279A4">
        <w:rPr>
          <w:sz w:val="28"/>
          <w:szCs w:val="28"/>
        </w:rPr>
        <w:t xml:space="preserve"> </w:t>
      </w:r>
    </w:p>
    <w:p w:rsidR="00C17306" w:rsidRDefault="00C17306" w:rsidP="00C17306">
      <w:pPr>
        <w:ind w:firstLine="540"/>
        <w:jc w:val="both"/>
        <w:rPr>
          <w:sz w:val="28"/>
          <w:szCs w:val="28"/>
        </w:rPr>
      </w:pPr>
      <w:r>
        <w:rPr>
          <w:sz w:val="28"/>
          <w:szCs w:val="28"/>
        </w:rPr>
        <w:t>Специалистом отдела заявителю выдается распоряжение Министерства и протокол заседания постоянно действующей комиссии.</w:t>
      </w:r>
    </w:p>
    <w:p w:rsidR="00C17306" w:rsidRDefault="00C17306" w:rsidP="00C17306">
      <w:pPr>
        <w:ind w:firstLine="567"/>
        <w:jc w:val="both"/>
        <w:rPr>
          <w:sz w:val="28"/>
          <w:szCs w:val="28"/>
        </w:rPr>
      </w:pPr>
      <w:r>
        <w:rPr>
          <w:sz w:val="28"/>
          <w:szCs w:val="28"/>
        </w:rPr>
        <w:t>Документы, указанные в пункте 3.7. регламента, вручаются (направляются) заявителю одним из следующих способов по выбору заявителя:</w:t>
      </w:r>
    </w:p>
    <w:p w:rsidR="00C17306" w:rsidRDefault="00C17306" w:rsidP="00C17306">
      <w:pPr>
        <w:ind w:firstLine="567"/>
        <w:jc w:val="both"/>
        <w:rPr>
          <w:sz w:val="28"/>
          <w:szCs w:val="28"/>
        </w:rPr>
      </w:pPr>
      <w:r>
        <w:rPr>
          <w:sz w:val="28"/>
          <w:szCs w:val="28"/>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C17306" w:rsidRDefault="00C17306" w:rsidP="00C17306">
      <w:pPr>
        <w:ind w:firstLine="567"/>
        <w:jc w:val="both"/>
        <w:rPr>
          <w:sz w:val="28"/>
          <w:szCs w:val="28"/>
        </w:rPr>
      </w:pPr>
      <w:r>
        <w:rPr>
          <w:sz w:val="28"/>
          <w:szCs w:val="28"/>
        </w:rPr>
        <w:t>2) в виде бумажного документа, который направляется заявителю заказным почтовым отправлением с уведомлением о вручении;</w:t>
      </w:r>
    </w:p>
    <w:p w:rsidR="00C17306" w:rsidRDefault="00C17306" w:rsidP="00C17306">
      <w:pPr>
        <w:ind w:firstLine="567"/>
        <w:jc w:val="both"/>
        <w:rPr>
          <w:sz w:val="28"/>
          <w:szCs w:val="28"/>
        </w:rPr>
      </w:pPr>
      <w:r>
        <w:rPr>
          <w:sz w:val="28"/>
          <w:szCs w:val="28"/>
        </w:rPr>
        <w:t>3) в виде электронного документа, который направляется заявителю с использованием сети «Интернет».</w:t>
      </w:r>
    </w:p>
    <w:p w:rsidR="00C17306" w:rsidRDefault="00C17306" w:rsidP="00C17306">
      <w:pPr>
        <w:jc w:val="both"/>
        <w:rPr>
          <w:sz w:val="28"/>
          <w:szCs w:val="28"/>
        </w:rPr>
      </w:pPr>
      <w:r>
        <w:rPr>
          <w:sz w:val="28"/>
          <w:szCs w:val="28"/>
        </w:rPr>
        <w:t xml:space="preserve">        С</w:t>
      </w:r>
      <w:r w:rsidRPr="008C4FB5">
        <w:rPr>
          <w:sz w:val="28"/>
          <w:szCs w:val="28"/>
        </w:rPr>
        <w:t xml:space="preserve">пособом фиксации </w:t>
      </w:r>
      <w:r>
        <w:rPr>
          <w:sz w:val="28"/>
          <w:szCs w:val="28"/>
        </w:rPr>
        <w:t xml:space="preserve">результата выполнение административной процедуры является </w:t>
      </w:r>
      <w:r w:rsidRPr="008C4FB5">
        <w:rPr>
          <w:sz w:val="28"/>
          <w:szCs w:val="28"/>
        </w:rPr>
        <w:t xml:space="preserve">регистрация </w:t>
      </w:r>
      <w:r>
        <w:rPr>
          <w:sz w:val="28"/>
          <w:szCs w:val="28"/>
        </w:rPr>
        <w:t>в журнале регистрации распоряжений, распоряжения о переводе земель или земельных участков из одной категории в другую.</w:t>
      </w:r>
    </w:p>
    <w:p w:rsidR="006403E9" w:rsidRPr="008C4FB5" w:rsidRDefault="006403E9" w:rsidP="006403E9">
      <w:pPr>
        <w:widowControl w:val="0"/>
        <w:autoSpaceDE w:val="0"/>
        <w:autoSpaceDN w:val="0"/>
        <w:adjustRightInd w:val="0"/>
        <w:jc w:val="both"/>
        <w:rPr>
          <w:sz w:val="28"/>
          <w:szCs w:val="28"/>
        </w:rPr>
      </w:pPr>
    </w:p>
    <w:p w:rsidR="007808D1" w:rsidRPr="00603D46" w:rsidRDefault="007808D1" w:rsidP="007808D1">
      <w:pPr>
        <w:widowControl w:val="0"/>
        <w:autoSpaceDE w:val="0"/>
        <w:autoSpaceDN w:val="0"/>
        <w:adjustRightInd w:val="0"/>
        <w:ind w:firstLine="708"/>
        <w:jc w:val="both"/>
        <w:rPr>
          <w:b/>
          <w:sz w:val="28"/>
          <w:szCs w:val="28"/>
        </w:rPr>
      </w:pPr>
      <w:r w:rsidRPr="00603D46">
        <w:rPr>
          <w:b/>
          <w:sz w:val="28"/>
          <w:szCs w:val="28"/>
        </w:rPr>
        <w:t>3.</w:t>
      </w:r>
      <w:r w:rsidR="009048FD">
        <w:rPr>
          <w:b/>
          <w:sz w:val="28"/>
          <w:szCs w:val="28"/>
        </w:rPr>
        <w:t>7</w:t>
      </w:r>
      <w:r w:rsidRPr="00603D46">
        <w:rPr>
          <w:b/>
          <w:sz w:val="28"/>
          <w:szCs w:val="28"/>
        </w:rPr>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Заявитель имеет право обратиться в </w:t>
      </w:r>
      <w:r>
        <w:rPr>
          <w:sz w:val="28"/>
          <w:szCs w:val="28"/>
        </w:rPr>
        <w:t>Министерство</w:t>
      </w:r>
      <w:r w:rsidRPr="008C4FB5">
        <w:rPr>
          <w:sz w:val="28"/>
          <w:szCs w:val="28"/>
        </w:rPr>
        <w:t xml:space="preserve"> за получением государственной услуги   в электронной форме.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При поступлении обращения заявителя за получением государственной услуги в форме электронного документа </w:t>
      </w:r>
      <w:r>
        <w:rPr>
          <w:sz w:val="28"/>
          <w:szCs w:val="28"/>
        </w:rPr>
        <w:t>специалист Министерства</w:t>
      </w:r>
      <w:r w:rsidRPr="008C4FB5">
        <w:rPr>
          <w:sz w:val="28"/>
          <w:szCs w:val="28"/>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lastRenderedPageBreak/>
        <w:t xml:space="preserve">Процедура проверки квалифицированной подписи заявителя осуществляется </w:t>
      </w:r>
      <w:r>
        <w:rPr>
          <w:sz w:val="28"/>
          <w:szCs w:val="28"/>
        </w:rPr>
        <w:t>специалистом Министерства</w:t>
      </w:r>
      <w:r w:rsidRPr="008C4FB5">
        <w:rPr>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7808D1" w:rsidRPr="008C4FB5" w:rsidRDefault="007808D1" w:rsidP="007808D1">
      <w:pPr>
        <w:autoSpaceDE w:val="0"/>
        <w:autoSpaceDN w:val="0"/>
        <w:adjustRightInd w:val="0"/>
        <w:ind w:firstLine="708"/>
        <w:jc w:val="both"/>
        <w:outlineLvl w:val="0"/>
        <w:rPr>
          <w:sz w:val="28"/>
          <w:szCs w:val="28"/>
        </w:rPr>
      </w:pPr>
      <w:r>
        <w:rPr>
          <w:sz w:val="28"/>
          <w:szCs w:val="28"/>
        </w:rPr>
        <w:t>Специалист Министерства</w:t>
      </w:r>
      <w:r w:rsidRPr="008C4FB5">
        <w:rPr>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762051">
        <w:rPr>
          <w:sz w:val="28"/>
          <w:szCs w:val="28"/>
        </w:rPr>
        <w:t>специалист Министерства</w:t>
      </w:r>
      <w:r w:rsidRPr="008C4FB5">
        <w:rPr>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7808D1" w:rsidRDefault="007808D1" w:rsidP="007808D1">
      <w:pPr>
        <w:widowControl w:val="0"/>
        <w:autoSpaceDE w:val="0"/>
        <w:autoSpaceDN w:val="0"/>
        <w:adjustRightInd w:val="0"/>
        <w:ind w:firstLine="708"/>
        <w:jc w:val="both"/>
        <w:rPr>
          <w:sz w:val="28"/>
          <w:szCs w:val="28"/>
        </w:rPr>
      </w:pPr>
      <w:r w:rsidRPr="008C4FB5">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C17306" w:rsidRDefault="00C17306" w:rsidP="00CE6D1E">
      <w:pPr>
        <w:autoSpaceDE w:val="0"/>
        <w:autoSpaceDN w:val="0"/>
        <w:adjustRightInd w:val="0"/>
        <w:ind w:firstLine="540"/>
        <w:jc w:val="center"/>
        <w:outlineLvl w:val="1"/>
        <w:rPr>
          <w:b/>
          <w:sz w:val="28"/>
          <w:szCs w:val="28"/>
        </w:rPr>
      </w:pPr>
    </w:p>
    <w:p w:rsidR="00CE6D1E" w:rsidRDefault="00CE6D1E" w:rsidP="00CE6D1E">
      <w:pPr>
        <w:autoSpaceDE w:val="0"/>
        <w:autoSpaceDN w:val="0"/>
        <w:adjustRightInd w:val="0"/>
        <w:ind w:firstLine="540"/>
        <w:jc w:val="center"/>
        <w:outlineLvl w:val="1"/>
        <w:rPr>
          <w:b/>
          <w:sz w:val="28"/>
          <w:szCs w:val="28"/>
        </w:rPr>
      </w:pPr>
      <w:r w:rsidRPr="00CD4C27">
        <w:rPr>
          <w:b/>
          <w:sz w:val="28"/>
          <w:szCs w:val="28"/>
        </w:rPr>
        <w:t>4. Формы контроля за исполнением</w:t>
      </w:r>
      <w:r>
        <w:rPr>
          <w:b/>
          <w:sz w:val="28"/>
          <w:szCs w:val="28"/>
        </w:rPr>
        <w:t xml:space="preserve"> регламента</w:t>
      </w:r>
    </w:p>
    <w:p w:rsidR="00CE6D1E" w:rsidRPr="00CD4C27" w:rsidRDefault="00CE6D1E" w:rsidP="00CE6D1E">
      <w:pPr>
        <w:autoSpaceDE w:val="0"/>
        <w:autoSpaceDN w:val="0"/>
        <w:adjustRightInd w:val="0"/>
        <w:ind w:firstLine="540"/>
        <w:jc w:val="center"/>
        <w:outlineLvl w:val="1"/>
        <w:rPr>
          <w:b/>
          <w:sz w:val="28"/>
          <w:szCs w:val="28"/>
        </w:rPr>
      </w:pPr>
    </w:p>
    <w:p w:rsidR="00CE6D1E" w:rsidRPr="008C4FB5" w:rsidRDefault="00CE6D1E" w:rsidP="00CE6D1E">
      <w:pPr>
        <w:widowControl w:val="0"/>
        <w:autoSpaceDE w:val="0"/>
        <w:autoSpaceDN w:val="0"/>
        <w:adjustRightInd w:val="0"/>
        <w:ind w:firstLine="540"/>
        <w:jc w:val="both"/>
        <w:rPr>
          <w:sz w:val="28"/>
          <w:szCs w:val="28"/>
        </w:rPr>
      </w:pPr>
      <w:r w:rsidRPr="008F513E">
        <w:rPr>
          <w:b/>
          <w:sz w:val="28"/>
          <w:szCs w:val="28"/>
        </w:rPr>
        <w:t>4.1.</w:t>
      </w:r>
      <w:r w:rsidRPr="008C4FB5">
        <w:rPr>
          <w:sz w:val="28"/>
          <w:szCs w:val="28"/>
        </w:rPr>
        <w:t xml:space="preserve"> </w:t>
      </w:r>
      <w:r w:rsidRPr="008C4FB5">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Контроль за полнотой и качеством предоставления государственной услуги </w:t>
      </w:r>
      <w:r>
        <w:rPr>
          <w:sz w:val="28"/>
          <w:szCs w:val="28"/>
        </w:rPr>
        <w:t>Министерством</w:t>
      </w:r>
      <w:r w:rsidRPr="008C4FB5">
        <w:rPr>
          <w:sz w:val="28"/>
          <w:szCs w:val="28"/>
        </w:rPr>
        <w:t xml:space="preserve">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w:t>
      </w:r>
      <w:r>
        <w:rPr>
          <w:sz w:val="28"/>
          <w:szCs w:val="28"/>
        </w:rPr>
        <w:t>специалистов</w:t>
      </w:r>
      <w:r w:rsidRPr="008C4FB5">
        <w:rPr>
          <w:sz w:val="28"/>
          <w:szCs w:val="28"/>
        </w:rPr>
        <w:t xml:space="preserve"> </w:t>
      </w:r>
      <w:r>
        <w:rPr>
          <w:sz w:val="28"/>
          <w:szCs w:val="28"/>
        </w:rPr>
        <w:t>Министерства</w:t>
      </w:r>
      <w:r w:rsidRPr="008C4FB5">
        <w:rPr>
          <w:sz w:val="28"/>
          <w:szCs w:val="28"/>
        </w:rPr>
        <w:t>.</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w:t>
      </w:r>
      <w:r>
        <w:rPr>
          <w:sz w:val="28"/>
          <w:szCs w:val="28"/>
        </w:rPr>
        <w:t xml:space="preserve"> начальник отдела,</w:t>
      </w:r>
      <w:r w:rsidRPr="008C4FB5">
        <w:rPr>
          <w:sz w:val="28"/>
          <w:szCs w:val="28"/>
        </w:rPr>
        <w:t xml:space="preserve"> </w:t>
      </w:r>
      <w:r>
        <w:rPr>
          <w:sz w:val="28"/>
          <w:szCs w:val="28"/>
        </w:rPr>
        <w:t>з</w:t>
      </w:r>
      <w:r w:rsidRPr="008C4FB5">
        <w:rPr>
          <w:sz w:val="28"/>
          <w:szCs w:val="28"/>
        </w:rPr>
        <w:t>аместитель Мин</w:t>
      </w:r>
      <w:r>
        <w:rPr>
          <w:sz w:val="28"/>
          <w:szCs w:val="28"/>
        </w:rPr>
        <w:t>истра, Министр</w:t>
      </w:r>
      <w:r w:rsidRPr="008C4FB5">
        <w:rPr>
          <w:sz w:val="28"/>
          <w:szCs w:val="28"/>
        </w:rPr>
        <w:t>.</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Pr>
          <w:sz w:val="28"/>
          <w:szCs w:val="28"/>
        </w:rPr>
        <w:t>Министерства</w:t>
      </w:r>
      <w:r w:rsidRPr="008C4FB5">
        <w:rPr>
          <w:sz w:val="28"/>
          <w:szCs w:val="28"/>
        </w:rPr>
        <w:t xml:space="preserve">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E279A4" w:rsidRPr="007B06B3"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Периодичность осуществления текущего контроля устанавливается </w:t>
      </w:r>
      <w:r>
        <w:rPr>
          <w:sz w:val="28"/>
          <w:szCs w:val="28"/>
        </w:rPr>
        <w:t>Министром</w:t>
      </w:r>
      <w:r w:rsidRPr="008C4FB5">
        <w:rPr>
          <w:sz w:val="28"/>
          <w:szCs w:val="28"/>
        </w:rPr>
        <w:t>.</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w:t>
      </w:r>
      <w:r>
        <w:rPr>
          <w:sz w:val="28"/>
          <w:szCs w:val="28"/>
        </w:rPr>
        <w:t xml:space="preserve"> начальником отдела,</w:t>
      </w:r>
      <w:r w:rsidRPr="008C4FB5">
        <w:rPr>
          <w:sz w:val="28"/>
          <w:szCs w:val="28"/>
        </w:rPr>
        <w:t xml:space="preserve"> заместителем Мини</w:t>
      </w:r>
      <w:r>
        <w:rPr>
          <w:sz w:val="28"/>
          <w:szCs w:val="28"/>
        </w:rPr>
        <w:t>стра, Министром</w:t>
      </w:r>
      <w:r w:rsidRPr="008C4FB5">
        <w:rPr>
          <w:sz w:val="28"/>
          <w:szCs w:val="28"/>
        </w:rPr>
        <w:t>.</w:t>
      </w:r>
    </w:p>
    <w:p w:rsidR="00CE6D1E" w:rsidRDefault="00CE6D1E" w:rsidP="00CE6D1E">
      <w:pPr>
        <w:widowControl w:val="0"/>
        <w:autoSpaceDE w:val="0"/>
        <w:autoSpaceDN w:val="0"/>
        <w:adjustRightInd w:val="0"/>
        <w:ind w:firstLine="540"/>
        <w:jc w:val="both"/>
        <w:rPr>
          <w:sz w:val="28"/>
          <w:szCs w:val="28"/>
        </w:rPr>
      </w:pPr>
      <w:r w:rsidRPr="00A9585B">
        <w:rPr>
          <w:color w:val="993300"/>
          <w:sz w:val="28"/>
          <w:szCs w:val="28"/>
        </w:rPr>
        <w:t xml:space="preserve"> </w:t>
      </w:r>
      <w:r w:rsidRPr="00A62A49">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E279A4" w:rsidRPr="00A62A49"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Государственные гражданские служащие </w:t>
      </w:r>
      <w:r>
        <w:rPr>
          <w:sz w:val="28"/>
          <w:szCs w:val="28"/>
        </w:rPr>
        <w:t>Министерства</w:t>
      </w:r>
      <w:r w:rsidRPr="008C4FB5">
        <w:rPr>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Pr>
          <w:sz w:val="28"/>
          <w:szCs w:val="28"/>
        </w:rPr>
        <w:t>Министерства</w:t>
      </w:r>
      <w:r w:rsidRPr="008C4FB5">
        <w:rPr>
          <w:sz w:val="28"/>
          <w:szCs w:val="28"/>
        </w:rPr>
        <w:t xml:space="preserve"> в соответствии с требованиями законодательства Российской Федерации.</w:t>
      </w:r>
    </w:p>
    <w:p w:rsidR="00E279A4" w:rsidRPr="008C4FB5" w:rsidRDefault="00E279A4" w:rsidP="00CE6D1E">
      <w:pPr>
        <w:widowControl w:val="0"/>
        <w:autoSpaceDE w:val="0"/>
        <w:autoSpaceDN w:val="0"/>
        <w:adjustRightInd w:val="0"/>
        <w:ind w:firstLine="540"/>
        <w:jc w:val="both"/>
        <w:rPr>
          <w:sz w:val="28"/>
          <w:szCs w:val="28"/>
        </w:rPr>
      </w:pPr>
    </w:p>
    <w:p w:rsidR="00CE6D1E" w:rsidRDefault="00CE6D1E" w:rsidP="00CE6D1E">
      <w:pPr>
        <w:widowControl w:val="0"/>
        <w:autoSpaceDE w:val="0"/>
        <w:autoSpaceDN w:val="0"/>
        <w:adjustRightInd w:val="0"/>
        <w:ind w:firstLine="540"/>
        <w:jc w:val="both"/>
      </w:pPr>
      <w:r w:rsidRPr="008C4FB5">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FE6104">
        <w:t xml:space="preserve"> </w:t>
      </w:r>
    </w:p>
    <w:p w:rsidR="00CE6D1E" w:rsidRPr="006F25E2" w:rsidRDefault="00CE6D1E" w:rsidP="00CE6D1E">
      <w:pPr>
        <w:widowControl w:val="0"/>
        <w:autoSpaceDE w:val="0"/>
        <w:autoSpaceDN w:val="0"/>
        <w:adjustRightInd w:val="0"/>
        <w:ind w:firstLine="540"/>
        <w:jc w:val="both"/>
        <w:rPr>
          <w:sz w:val="28"/>
          <w:szCs w:val="28"/>
        </w:rPr>
      </w:pPr>
      <w:r w:rsidRPr="006F25E2">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w:t>
      </w:r>
      <w:r>
        <w:rPr>
          <w:sz w:val="28"/>
          <w:szCs w:val="28"/>
        </w:rPr>
        <w:t xml:space="preserve"> и Карачаево </w:t>
      </w:r>
      <w:r w:rsidR="00E279A4">
        <w:rPr>
          <w:sz w:val="28"/>
          <w:szCs w:val="28"/>
        </w:rPr>
        <w:t>-</w:t>
      </w:r>
      <w:r>
        <w:rPr>
          <w:sz w:val="28"/>
          <w:szCs w:val="28"/>
        </w:rPr>
        <w:t xml:space="preserve"> Черкесской Республики</w:t>
      </w:r>
      <w:r w:rsidRPr="006F25E2">
        <w:rPr>
          <w:sz w:val="28"/>
          <w:szCs w:val="28"/>
        </w:rPr>
        <w:t>, а также положений настоящего Регламента.</w:t>
      </w:r>
    </w:p>
    <w:p w:rsidR="00CE6D1E" w:rsidRDefault="00CE6D1E" w:rsidP="00CE6D1E">
      <w:pPr>
        <w:widowControl w:val="0"/>
        <w:autoSpaceDE w:val="0"/>
        <w:autoSpaceDN w:val="0"/>
        <w:adjustRightInd w:val="0"/>
        <w:ind w:firstLine="540"/>
        <w:jc w:val="both"/>
        <w:rPr>
          <w:sz w:val="28"/>
          <w:szCs w:val="28"/>
        </w:rPr>
      </w:pPr>
      <w:r w:rsidRPr="006F25E2">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w:t>
      </w:r>
      <w:r>
        <w:rPr>
          <w:sz w:val="28"/>
          <w:szCs w:val="28"/>
        </w:rPr>
        <w:t>настоящего</w:t>
      </w:r>
      <w:r w:rsidRPr="006F25E2">
        <w:rPr>
          <w:sz w:val="28"/>
          <w:szCs w:val="28"/>
        </w:rPr>
        <w:t xml:space="preserve"> регламента и иных нормативных правовых актов, устанавливающих требования к предоставлению государственной услуги.</w:t>
      </w:r>
    </w:p>
    <w:p w:rsidR="00CE6D1E" w:rsidRDefault="00CE6D1E" w:rsidP="00CE6D1E">
      <w:pPr>
        <w:autoSpaceDE w:val="0"/>
        <w:autoSpaceDN w:val="0"/>
        <w:adjustRightInd w:val="0"/>
        <w:rPr>
          <w:sz w:val="28"/>
          <w:szCs w:val="28"/>
        </w:rPr>
      </w:pPr>
    </w:p>
    <w:p w:rsidR="00CE6D1E" w:rsidRPr="007B06B3" w:rsidRDefault="00CE6D1E" w:rsidP="00CE6D1E">
      <w:pPr>
        <w:widowControl w:val="0"/>
        <w:autoSpaceDE w:val="0"/>
        <w:autoSpaceDN w:val="0"/>
        <w:adjustRightInd w:val="0"/>
        <w:ind w:firstLine="540"/>
        <w:jc w:val="center"/>
        <w:rPr>
          <w:b/>
          <w:sz w:val="28"/>
          <w:szCs w:val="28"/>
        </w:rPr>
      </w:pPr>
      <w:r w:rsidRPr="008C4FB5">
        <w:rPr>
          <w:b/>
          <w:sz w:val="28"/>
          <w:szCs w:val="28"/>
        </w:rPr>
        <w:t>5.</w:t>
      </w:r>
      <w:r w:rsidR="00E279A4">
        <w:rPr>
          <w:b/>
          <w:sz w:val="28"/>
          <w:szCs w:val="28"/>
        </w:rPr>
        <w:t xml:space="preserve"> </w:t>
      </w:r>
      <w:r w:rsidRPr="008C4FB5">
        <w:rPr>
          <w:b/>
          <w:sz w:val="28"/>
          <w:szCs w:val="28"/>
        </w:rPr>
        <w:t>Досудебный (внесудебный) порядок обжалования решений и действий (бездействия) ведомства, а также его должностных лиц при предоставлении государственной услуги</w:t>
      </w:r>
    </w:p>
    <w:p w:rsidR="00CE6D1E" w:rsidRPr="00282CCE" w:rsidRDefault="00CE6D1E" w:rsidP="00CE6D1E">
      <w:pPr>
        <w:widowControl w:val="0"/>
        <w:autoSpaceDE w:val="0"/>
        <w:autoSpaceDN w:val="0"/>
        <w:adjustRightInd w:val="0"/>
        <w:ind w:firstLine="540"/>
        <w:jc w:val="both"/>
        <w:rPr>
          <w:b/>
          <w:sz w:val="16"/>
          <w:szCs w:val="16"/>
        </w:rPr>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5.1.</w:t>
      </w:r>
      <w:r w:rsidRPr="008C4FB5">
        <w:rPr>
          <w:sz w:val="28"/>
          <w:szCs w:val="28"/>
        </w:rPr>
        <w:t xml:space="preserve"> </w:t>
      </w:r>
      <w:r w:rsidRPr="008C4FB5">
        <w:rPr>
          <w:b/>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w:t>
      </w:r>
      <w:r>
        <w:rPr>
          <w:sz w:val="28"/>
          <w:szCs w:val="28"/>
        </w:rPr>
        <w:t>Карачаево-Черкесской</w:t>
      </w:r>
      <w:r w:rsidRPr="008C4FB5">
        <w:rPr>
          <w:sz w:val="28"/>
          <w:szCs w:val="28"/>
        </w:rPr>
        <w:t xml:space="preserve"> Республики.</w:t>
      </w:r>
    </w:p>
    <w:p w:rsidR="00E279A4" w:rsidRPr="008C4FB5" w:rsidRDefault="00E279A4" w:rsidP="00CE6D1E">
      <w:pPr>
        <w:widowControl w:val="0"/>
        <w:autoSpaceDE w:val="0"/>
        <w:autoSpaceDN w:val="0"/>
        <w:adjustRightInd w:val="0"/>
        <w:ind w:firstLine="540"/>
        <w:jc w:val="both"/>
        <w:rPr>
          <w:color w:val="C00000"/>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5.2.</w:t>
      </w:r>
      <w:r w:rsidRPr="008C4FB5">
        <w:rPr>
          <w:sz w:val="28"/>
          <w:szCs w:val="28"/>
        </w:rPr>
        <w:t xml:space="preserve"> </w:t>
      </w:r>
      <w:r w:rsidRPr="008C4FB5">
        <w:rPr>
          <w:b/>
          <w:sz w:val="28"/>
          <w:szCs w:val="28"/>
        </w:rPr>
        <w:t xml:space="preserve">Предмет </w:t>
      </w:r>
      <w:r w:rsidR="00E279A4">
        <w:rPr>
          <w:b/>
          <w:sz w:val="28"/>
          <w:szCs w:val="28"/>
        </w:rPr>
        <w:t>жалобы</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Pr>
          <w:sz w:val="28"/>
          <w:szCs w:val="28"/>
        </w:rPr>
        <w:t>Министерства</w:t>
      </w:r>
      <w:r w:rsidRPr="008C4FB5">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E279A4" w:rsidRPr="008C4FB5"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5.3</w:t>
      </w:r>
      <w:r w:rsidRPr="008C4FB5">
        <w:rPr>
          <w:sz w:val="28"/>
          <w:szCs w:val="28"/>
        </w:rPr>
        <w:t xml:space="preserve">. </w:t>
      </w:r>
      <w:r w:rsidRPr="008C4FB5">
        <w:rPr>
          <w:b/>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Жалоба может быть направлена в Министерство. Жалоба заявителя адресуется Министру.</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Жалоба может быть подана как письменно, так и устно (на личном приеме).</w:t>
      </w:r>
    </w:p>
    <w:p w:rsidR="00E279A4" w:rsidRDefault="00E279A4" w:rsidP="00CE6D1E">
      <w:pPr>
        <w:widowControl w:val="0"/>
        <w:autoSpaceDE w:val="0"/>
        <w:autoSpaceDN w:val="0"/>
        <w:adjustRightInd w:val="0"/>
        <w:ind w:firstLine="540"/>
        <w:jc w:val="both"/>
        <w:rPr>
          <w:b/>
          <w:sz w:val="28"/>
          <w:szCs w:val="28"/>
        </w:rPr>
      </w:pPr>
    </w:p>
    <w:p w:rsidR="00440750" w:rsidRDefault="00CE6D1E" w:rsidP="00CE6D1E">
      <w:pPr>
        <w:widowControl w:val="0"/>
        <w:autoSpaceDE w:val="0"/>
        <w:autoSpaceDN w:val="0"/>
        <w:adjustRightInd w:val="0"/>
        <w:ind w:firstLine="540"/>
        <w:jc w:val="both"/>
        <w:rPr>
          <w:b/>
          <w:sz w:val="28"/>
          <w:szCs w:val="28"/>
        </w:rPr>
      </w:pPr>
      <w:r w:rsidRPr="008C4FB5">
        <w:rPr>
          <w:b/>
          <w:sz w:val="28"/>
          <w:szCs w:val="28"/>
        </w:rPr>
        <w:t>5.</w:t>
      </w:r>
      <w:r w:rsidR="00E279A4">
        <w:rPr>
          <w:b/>
          <w:sz w:val="28"/>
          <w:szCs w:val="28"/>
        </w:rPr>
        <w:t>4</w:t>
      </w:r>
      <w:r w:rsidRPr="008C4FB5">
        <w:rPr>
          <w:b/>
          <w:sz w:val="28"/>
          <w:szCs w:val="28"/>
        </w:rPr>
        <w:t>. Поряд</w:t>
      </w:r>
      <w:r w:rsidR="00E279A4">
        <w:rPr>
          <w:b/>
          <w:sz w:val="28"/>
          <w:szCs w:val="28"/>
        </w:rPr>
        <w:t>ок подачи и рассмотрения жалобы</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 государственных услуг.</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 Жалоба содержит:</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3) сведения об обжалуемых решениях и действиях (бездействии) должностного лица, сотрудника лицензирующего органа;</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4) доводы, на основании которых заявитель не согласен с решением и действием (бездействием) должностного лица, </w:t>
      </w:r>
      <w:r>
        <w:rPr>
          <w:sz w:val="28"/>
          <w:szCs w:val="28"/>
        </w:rPr>
        <w:t>специалиста Министерства</w:t>
      </w:r>
      <w:r w:rsidRPr="008C4FB5">
        <w:rPr>
          <w:sz w:val="28"/>
          <w:szCs w:val="28"/>
        </w:rPr>
        <w:t>.</w:t>
      </w:r>
    </w:p>
    <w:p w:rsidR="00CE6D1E" w:rsidRPr="008C4FB5" w:rsidRDefault="00CE6D1E" w:rsidP="00CE6D1E">
      <w:pPr>
        <w:widowControl w:val="0"/>
        <w:autoSpaceDE w:val="0"/>
        <w:autoSpaceDN w:val="0"/>
        <w:adjustRightInd w:val="0"/>
        <w:ind w:firstLine="540"/>
        <w:jc w:val="both"/>
        <w:rPr>
          <w:color w:val="993366"/>
          <w:sz w:val="28"/>
          <w:szCs w:val="28"/>
        </w:rPr>
      </w:pPr>
      <w:r w:rsidRPr="008C4FB5">
        <w:rPr>
          <w:sz w:val="28"/>
          <w:szCs w:val="28"/>
        </w:rPr>
        <w:t xml:space="preserve">Заявитель может обратиться с жалобой в следующих случаях: </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1) нарушение срока регистрации заявления заявителя о предоставлении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2) нарушение срока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lastRenderedPageBreak/>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7) отказ государственных гражданских служащих </w:t>
      </w:r>
      <w:r>
        <w:rPr>
          <w:sz w:val="28"/>
          <w:szCs w:val="28"/>
        </w:rPr>
        <w:t>Министерства</w:t>
      </w:r>
      <w:r w:rsidRPr="008C4FB5">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E279A4" w:rsidRDefault="00E279A4" w:rsidP="00CE6D1E">
      <w:pPr>
        <w:widowControl w:val="0"/>
        <w:autoSpaceDE w:val="0"/>
        <w:autoSpaceDN w:val="0"/>
        <w:adjustRightInd w:val="0"/>
        <w:ind w:firstLine="540"/>
        <w:jc w:val="both"/>
        <w:rPr>
          <w:sz w:val="28"/>
          <w:szCs w:val="28"/>
        </w:rPr>
      </w:pPr>
    </w:p>
    <w:p w:rsidR="00E279A4" w:rsidRDefault="00E279A4" w:rsidP="00E279A4">
      <w:pPr>
        <w:widowControl w:val="0"/>
        <w:autoSpaceDE w:val="0"/>
        <w:autoSpaceDN w:val="0"/>
        <w:adjustRightInd w:val="0"/>
        <w:ind w:firstLine="540"/>
        <w:jc w:val="both"/>
        <w:rPr>
          <w:b/>
          <w:sz w:val="28"/>
          <w:szCs w:val="28"/>
        </w:rPr>
      </w:pPr>
      <w:r>
        <w:rPr>
          <w:b/>
          <w:sz w:val="28"/>
          <w:szCs w:val="28"/>
        </w:rPr>
        <w:t>5.5</w:t>
      </w:r>
      <w:r w:rsidRPr="00C03219">
        <w:rPr>
          <w:b/>
          <w:sz w:val="28"/>
          <w:szCs w:val="28"/>
        </w:rPr>
        <w:t>.</w:t>
      </w:r>
      <w:r w:rsidRPr="00C03219">
        <w:rPr>
          <w:sz w:val="28"/>
          <w:szCs w:val="28"/>
        </w:rPr>
        <w:t xml:space="preserve"> </w:t>
      </w:r>
      <w:r w:rsidRPr="00C03219">
        <w:rPr>
          <w:b/>
          <w:sz w:val="28"/>
          <w:szCs w:val="28"/>
        </w:rPr>
        <w:t xml:space="preserve">Срок рассмотрения жалобы </w:t>
      </w:r>
    </w:p>
    <w:p w:rsidR="00E279A4" w:rsidRPr="00C03219" w:rsidRDefault="00E279A4" w:rsidP="00E279A4">
      <w:pPr>
        <w:widowControl w:val="0"/>
        <w:autoSpaceDE w:val="0"/>
        <w:autoSpaceDN w:val="0"/>
        <w:adjustRightInd w:val="0"/>
        <w:ind w:firstLine="540"/>
        <w:jc w:val="both"/>
        <w:rPr>
          <w:sz w:val="28"/>
          <w:szCs w:val="28"/>
        </w:rPr>
      </w:pPr>
      <w:r w:rsidRPr="00C03219">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279A4" w:rsidRDefault="00E279A4" w:rsidP="00E279A4">
      <w:pPr>
        <w:widowControl w:val="0"/>
        <w:autoSpaceDE w:val="0"/>
        <w:autoSpaceDN w:val="0"/>
        <w:adjustRightInd w:val="0"/>
        <w:ind w:firstLine="540"/>
        <w:jc w:val="both"/>
        <w:rPr>
          <w:sz w:val="28"/>
          <w:szCs w:val="28"/>
        </w:rPr>
      </w:pPr>
      <w:r w:rsidRPr="00C03219">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79A4" w:rsidRPr="008C4FB5"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sz w:val="28"/>
          <w:szCs w:val="28"/>
          <w:u w:val="single"/>
        </w:rPr>
      </w:pPr>
      <w:r w:rsidRPr="008C4FB5">
        <w:rPr>
          <w:b/>
          <w:sz w:val="28"/>
          <w:szCs w:val="28"/>
        </w:rPr>
        <w:t>5.</w:t>
      </w:r>
      <w:r w:rsidR="00E279A4">
        <w:rPr>
          <w:b/>
          <w:sz w:val="28"/>
          <w:szCs w:val="28"/>
        </w:rPr>
        <w:t>6</w:t>
      </w:r>
      <w:r w:rsidRPr="008C4FB5">
        <w:rPr>
          <w:b/>
          <w:sz w:val="28"/>
          <w:szCs w:val="28"/>
        </w:rPr>
        <w:t>.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CE6D1E" w:rsidRPr="008C4FB5" w:rsidRDefault="00CE6D1E" w:rsidP="00CE6D1E">
      <w:pPr>
        <w:autoSpaceDE w:val="0"/>
        <w:autoSpaceDN w:val="0"/>
        <w:adjustRightInd w:val="0"/>
        <w:ind w:firstLine="540"/>
        <w:jc w:val="both"/>
        <w:outlineLvl w:val="2"/>
        <w:rPr>
          <w:color w:val="0000FF"/>
          <w:sz w:val="28"/>
          <w:szCs w:val="28"/>
        </w:rPr>
      </w:pPr>
      <w:r w:rsidRPr="008C4FB5">
        <w:rPr>
          <w:sz w:val="28"/>
          <w:szCs w:val="28"/>
        </w:rPr>
        <w:t>Основания для приостановления рассмотрения жалобы отсутствуют</w:t>
      </w:r>
      <w:r w:rsidRPr="008C4FB5">
        <w:rPr>
          <w:color w:val="0000FF"/>
          <w:sz w:val="28"/>
          <w:szCs w:val="28"/>
        </w:rPr>
        <w:t>.</w:t>
      </w:r>
    </w:p>
    <w:p w:rsidR="00CE6D1E" w:rsidRPr="008C4FB5" w:rsidRDefault="00CE6D1E" w:rsidP="00CE6D1E">
      <w:pPr>
        <w:autoSpaceDE w:val="0"/>
        <w:autoSpaceDN w:val="0"/>
        <w:adjustRightInd w:val="0"/>
        <w:ind w:firstLine="540"/>
        <w:jc w:val="both"/>
        <w:outlineLvl w:val="2"/>
        <w:rPr>
          <w:sz w:val="28"/>
          <w:szCs w:val="28"/>
        </w:rPr>
      </w:pPr>
      <w:r w:rsidRPr="008C4FB5">
        <w:rPr>
          <w:sz w:val="28"/>
          <w:szCs w:val="28"/>
        </w:rPr>
        <w:t>Ответ на жалобу не дается в следующих случаях:</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а) наличие вступившего в законную силу решения суда, арбитражного суда по жалобе о том же предмете и по тем же основаниям;</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в) наличие решения по жалобе, принятого в отношении того же заявителя и по тому же предмету жалобы.</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Министерство вправе оставить жалобу без ответа в следующих случаях:</w:t>
      </w:r>
      <w:r>
        <w:rPr>
          <w:color w:val="FF0000"/>
          <w:sz w:val="28"/>
          <w:szCs w:val="28"/>
        </w:rPr>
        <w:t xml:space="preserve"> </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E6D1E" w:rsidRDefault="00CE6D1E" w:rsidP="00CE6D1E">
      <w:pPr>
        <w:widowControl w:val="0"/>
        <w:autoSpaceDE w:val="0"/>
        <w:autoSpaceDN w:val="0"/>
        <w:adjustRightInd w:val="0"/>
        <w:ind w:firstLine="540"/>
        <w:jc w:val="both"/>
        <w:rPr>
          <w:sz w:val="28"/>
          <w:szCs w:val="28"/>
        </w:rPr>
      </w:pPr>
      <w:r w:rsidRPr="008B5F0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79A4" w:rsidRDefault="00E279A4" w:rsidP="00CE6D1E">
      <w:pPr>
        <w:widowControl w:val="0"/>
        <w:autoSpaceDE w:val="0"/>
        <w:autoSpaceDN w:val="0"/>
        <w:adjustRightInd w:val="0"/>
        <w:ind w:firstLine="540"/>
        <w:jc w:val="both"/>
        <w:rPr>
          <w:sz w:val="28"/>
          <w:szCs w:val="28"/>
        </w:rPr>
      </w:pPr>
    </w:p>
    <w:p w:rsidR="00E279A4" w:rsidRPr="008C4FB5" w:rsidRDefault="00E279A4" w:rsidP="00E279A4">
      <w:pPr>
        <w:widowControl w:val="0"/>
        <w:autoSpaceDE w:val="0"/>
        <w:autoSpaceDN w:val="0"/>
        <w:adjustRightInd w:val="0"/>
        <w:ind w:firstLine="540"/>
        <w:jc w:val="both"/>
        <w:rPr>
          <w:sz w:val="28"/>
          <w:szCs w:val="28"/>
        </w:rPr>
      </w:pPr>
      <w:r>
        <w:rPr>
          <w:b/>
          <w:sz w:val="28"/>
          <w:szCs w:val="28"/>
        </w:rPr>
        <w:t>5.7</w:t>
      </w:r>
      <w:r w:rsidRPr="008C4FB5">
        <w:rPr>
          <w:b/>
          <w:sz w:val="28"/>
          <w:szCs w:val="28"/>
        </w:rPr>
        <w:t>.</w:t>
      </w:r>
      <w:r w:rsidRPr="008C4FB5">
        <w:rPr>
          <w:sz w:val="28"/>
          <w:szCs w:val="28"/>
        </w:rPr>
        <w:t xml:space="preserve"> </w:t>
      </w:r>
      <w:r w:rsidRPr="008C4FB5">
        <w:rPr>
          <w:b/>
          <w:sz w:val="28"/>
          <w:szCs w:val="28"/>
        </w:rPr>
        <w:t>Результат рассмотрения жалобы</w:t>
      </w:r>
    </w:p>
    <w:p w:rsidR="00E279A4" w:rsidRPr="008C4FB5" w:rsidRDefault="00E279A4" w:rsidP="00E279A4">
      <w:pPr>
        <w:widowControl w:val="0"/>
        <w:autoSpaceDE w:val="0"/>
        <w:autoSpaceDN w:val="0"/>
        <w:adjustRightInd w:val="0"/>
        <w:ind w:firstLine="540"/>
        <w:jc w:val="both"/>
        <w:rPr>
          <w:sz w:val="28"/>
          <w:szCs w:val="28"/>
        </w:rPr>
      </w:pPr>
      <w:r w:rsidRPr="008C4FB5">
        <w:rPr>
          <w:sz w:val="28"/>
          <w:szCs w:val="28"/>
        </w:rPr>
        <w:t>По результатам рассмотрения жалобы принимается одно из следующих решений:</w:t>
      </w:r>
    </w:p>
    <w:p w:rsidR="00E279A4" w:rsidRPr="008C4FB5" w:rsidRDefault="00E279A4" w:rsidP="00E279A4">
      <w:pPr>
        <w:widowControl w:val="0"/>
        <w:autoSpaceDE w:val="0"/>
        <w:autoSpaceDN w:val="0"/>
        <w:adjustRightInd w:val="0"/>
        <w:ind w:firstLine="540"/>
        <w:jc w:val="both"/>
        <w:rPr>
          <w:sz w:val="28"/>
          <w:szCs w:val="28"/>
        </w:rPr>
      </w:pPr>
      <w:r w:rsidRPr="008C4FB5">
        <w:rPr>
          <w:sz w:val="28"/>
          <w:szCs w:val="28"/>
        </w:rPr>
        <w:lastRenderedPageBreak/>
        <w:t>1) удовлетворить жалобу, в том числе в форме отмены принятого решения, исправления</w:t>
      </w:r>
      <w:r>
        <w:rPr>
          <w:sz w:val="28"/>
          <w:szCs w:val="28"/>
        </w:rPr>
        <w:t>,</w:t>
      </w:r>
      <w:r w:rsidRPr="008C4FB5">
        <w:rPr>
          <w:sz w:val="28"/>
          <w:szCs w:val="28"/>
        </w:rPr>
        <w:t xml:space="preserve"> допущенных </w:t>
      </w:r>
      <w:r>
        <w:rPr>
          <w:sz w:val="28"/>
          <w:szCs w:val="28"/>
        </w:rPr>
        <w:t>Министерством</w:t>
      </w:r>
      <w:r w:rsidRPr="008C4FB5">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t>2) отказать в удовлетворении жалобы.</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79A4" w:rsidRDefault="00E279A4" w:rsidP="00CE6D1E">
      <w:pPr>
        <w:widowControl w:val="0"/>
        <w:autoSpaceDE w:val="0"/>
        <w:autoSpaceDN w:val="0"/>
        <w:adjustRightInd w:val="0"/>
        <w:ind w:firstLine="540"/>
        <w:jc w:val="both"/>
        <w:rPr>
          <w:sz w:val="28"/>
          <w:szCs w:val="28"/>
        </w:rPr>
      </w:pPr>
    </w:p>
    <w:p w:rsidR="00E279A4" w:rsidRPr="00C5227B" w:rsidRDefault="00E279A4" w:rsidP="00E279A4">
      <w:pPr>
        <w:autoSpaceDE w:val="0"/>
        <w:autoSpaceDN w:val="0"/>
        <w:adjustRightInd w:val="0"/>
        <w:ind w:firstLine="540"/>
        <w:jc w:val="both"/>
        <w:outlineLvl w:val="1"/>
        <w:rPr>
          <w:sz w:val="28"/>
          <w:szCs w:val="28"/>
        </w:rPr>
      </w:pPr>
      <w:r w:rsidRPr="00C5227B">
        <w:rPr>
          <w:b/>
          <w:sz w:val="28"/>
          <w:szCs w:val="28"/>
        </w:rPr>
        <w:t>5.</w:t>
      </w:r>
      <w:r>
        <w:rPr>
          <w:b/>
          <w:sz w:val="28"/>
          <w:szCs w:val="28"/>
        </w:rPr>
        <w:t>8</w:t>
      </w:r>
      <w:r w:rsidRPr="00C5227B">
        <w:rPr>
          <w:b/>
          <w:sz w:val="28"/>
          <w:szCs w:val="28"/>
        </w:rPr>
        <w:t>.</w:t>
      </w:r>
      <w:r w:rsidRPr="00C5227B">
        <w:rPr>
          <w:sz w:val="28"/>
          <w:szCs w:val="28"/>
        </w:rPr>
        <w:t> </w:t>
      </w:r>
      <w:r w:rsidRPr="00C5227B">
        <w:rPr>
          <w:b/>
          <w:sz w:val="28"/>
          <w:szCs w:val="28"/>
        </w:rPr>
        <w:t>Порядок     информирования    заявителя    о    результатах рассмотрения жалобы</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t>Не позднее дня, следующего за днем принятия решения, Министерство направляет мотивированный ответ о результатах рассмотрения жалобы (претензии) одним из следующих способов по выбору заявителя:</w:t>
      </w:r>
    </w:p>
    <w:p w:rsidR="00E279A4" w:rsidRPr="008C4FB5" w:rsidRDefault="00E279A4" w:rsidP="00E279A4">
      <w:pPr>
        <w:ind w:firstLine="540"/>
        <w:jc w:val="both"/>
        <w:rPr>
          <w:sz w:val="28"/>
          <w:szCs w:val="28"/>
        </w:rPr>
      </w:pPr>
      <w:r w:rsidRPr="008C4FB5">
        <w:rPr>
          <w:sz w:val="28"/>
          <w:szCs w:val="28"/>
        </w:rPr>
        <w:t>1) в виде бумажного документа, который заявитель получает непосредственно при личном обращении;</w:t>
      </w:r>
    </w:p>
    <w:p w:rsidR="00E279A4" w:rsidRPr="008C4FB5" w:rsidRDefault="00E279A4" w:rsidP="00E279A4">
      <w:pPr>
        <w:ind w:firstLine="540"/>
        <w:jc w:val="both"/>
        <w:rPr>
          <w:sz w:val="28"/>
          <w:szCs w:val="28"/>
        </w:rPr>
      </w:pPr>
      <w:r w:rsidRPr="008C4FB5">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E279A4" w:rsidRDefault="00E279A4" w:rsidP="00E279A4">
      <w:pPr>
        <w:ind w:firstLine="540"/>
        <w:jc w:val="both"/>
        <w:rPr>
          <w:sz w:val="28"/>
          <w:szCs w:val="28"/>
        </w:rPr>
      </w:pPr>
      <w:r w:rsidRPr="008C4FB5">
        <w:rPr>
          <w:sz w:val="28"/>
          <w:szCs w:val="28"/>
        </w:rPr>
        <w:t>3) в виде электронного документа, который направляется Министерством заявителю с использованием сети Интернет.</w:t>
      </w:r>
    </w:p>
    <w:p w:rsidR="00BE0040" w:rsidRPr="008C4FB5" w:rsidRDefault="00BE0040" w:rsidP="00E279A4">
      <w:pPr>
        <w:ind w:firstLine="540"/>
        <w:jc w:val="both"/>
        <w:rPr>
          <w:sz w:val="28"/>
          <w:szCs w:val="28"/>
        </w:rPr>
      </w:pPr>
    </w:p>
    <w:p w:rsidR="00E279A4" w:rsidRDefault="00BE0040" w:rsidP="00BE0040">
      <w:pPr>
        <w:pStyle w:val="ae"/>
      </w:pPr>
      <w:r w:rsidRPr="00BE0040">
        <w:rPr>
          <w:b/>
        </w:rPr>
        <w:t>5.9</w:t>
      </w:r>
      <w:r w:rsidR="00E279A4" w:rsidRPr="00BE0040">
        <w:rPr>
          <w:b/>
        </w:rPr>
        <w:t>. Порядок</w:t>
      </w:r>
      <w:r w:rsidR="00E279A4" w:rsidRPr="00BE0040">
        <w:t xml:space="preserve"> </w:t>
      </w:r>
      <w:r w:rsidR="00E279A4" w:rsidRPr="00BE0040">
        <w:rPr>
          <w:b/>
        </w:rPr>
        <w:t xml:space="preserve">обжалования </w:t>
      </w:r>
      <w:r w:rsidRPr="00BE0040">
        <w:rPr>
          <w:b/>
        </w:rPr>
        <w:t>решения</w:t>
      </w:r>
      <w:r w:rsidRPr="00BE0040">
        <w:t xml:space="preserve"> </w:t>
      </w:r>
      <w:r w:rsidRPr="00BE0040">
        <w:rPr>
          <w:b/>
        </w:rPr>
        <w:t xml:space="preserve">по </w:t>
      </w:r>
      <w:r w:rsidR="00E279A4" w:rsidRPr="00BE0040">
        <w:rPr>
          <w:b/>
        </w:rPr>
        <w:t>жалобе</w:t>
      </w:r>
      <w:r w:rsidR="00E279A4" w:rsidRPr="00BE0040">
        <w:t xml:space="preserve"> </w:t>
      </w:r>
    </w:p>
    <w:p w:rsidR="00BE0040" w:rsidRDefault="00BE0040" w:rsidP="00BE0040">
      <w:pPr>
        <w:widowControl w:val="0"/>
        <w:autoSpaceDE w:val="0"/>
        <w:autoSpaceDN w:val="0"/>
        <w:adjustRightInd w:val="0"/>
        <w:ind w:firstLine="540"/>
        <w:jc w:val="both"/>
        <w:rPr>
          <w:sz w:val="28"/>
          <w:szCs w:val="28"/>
        </w:rPr>
      </w:pPr>
      <w:r w:rsidRPr="006E683B">
        <w:rPr>
          <w:sz w:val="28"/>
          <w:szCs w:val="28"/>
        </w:rPr>
        <w:t>Решение</w:t>
      </w:r>
      <w:r>
        <w:rPr>
          <w:sz w:val="28"/>
          <w:szCs w:val="28"/>
        </w:rPr>
        <w:t xml:space="preserve"> Министерства может быть обжаловано заявителем в судебные органы.</w:t>
      </w:r>
    </w:p>
    <w:p w:rsidR="00BE0040" w:rsidRDefault="00BE0040" w:rsidP="00BE0040">
      <w:pPr>
        <w:widowControl w:val="0"/>
        <w:autoSpaceDE w:val="0"/>
        <w:autoSpaceDN w:val="0"/>
        <w:adjustRightInd w:val="0"/>
        <w:ind w:firstLine="540"/>
        <w:jc w:val="both"/>
        <w:rPr>
          <w:sz w:val="28"/>
          <w:szCs w:val="28"/>
        </w:rPr>
      </w:pPr>
      <w:r>
        <w:rPr>
          <w:sz w:val="28"/>
          <w:szCs w:val="28"/>
        </w:rPr>
        <w:t>Обжалование производится в течение 30 (тридцати) календарных дней с момента получения решения Министерства,  лично или почтовым отправлением.</w:t>
      </w:r>
    </w:p>
    <w:p w:rsidR="00E279A4" w:rsidRPr="00BE0040" w:rsidRDefault="00E279A4" w:rsidP="00BE0040">
      <w:pPr>
        <w:pStyle w:val="ae"/>
        <w:ind w:firstLine="0"/>
      </w:pPr>
      <w:r w:rsidRPr="00BE0040">
        <w:t>Решение Министерства может быть обжаловано заявителем в судебном порядке.</w:t>
      </w:r>
    </w:p>
    <w:p w:rsidR="00E279A4" w:rsidRDefault="00E279A4" w:rsidP="00BE0040">
      <w:pPr>
        <w:pStyle w:val="ae"/>
        <w:ind w:firstLine="0"/>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w:t>
      </w:r>
      <w:r w:rsidR="00BE0040">
        <w:rPr>
          <w:b/>
          <w:sz w:val="28"/>
          <w:szCs w:val="28"/>
        </w:rPr>
        <w:t>10</w:t>
      </w:r>
      <w:r w:rsidRPr="008C4FB5">
        <w:rPr>
          <w:b/>
          <w:sz w:val="28"/>
          <w:szCs w:val="28"/>
        </w:rPr>
        <w:t>. Право  заявителя  на  получение  информации  и  документов, необходимых для обоснования и рассмотрения жалобы</w:t>
      </w:r>
    </w:p>
    <w:p w:rsidR="00CE6D1E" w:rsidRDefault="00CE6D1E" w:rsidP="00CE6D1E">
      <w:pPr>
        <w:autoSpaceDE w:val="0"/>
        <w:autoSpaceDN w:val="0"/>
        <w:adjustRightInd w:val="0"/>
        <w:ind w:firstLine="540"/>
        <w:jc w:val="both"/>
        <w:outlineLvl w:val="2"/>
        <w:rPr>
          <w:sz w:val="28"/>
          <w:szCs w:val="28"/>
        </w:rPr>
      </w:pPr>
      <w:r w:rsidRPr="008C4FB5">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6D1E" w:rsidRPr="00C03219" w:rsidRDefault="00CE6D1E" w:rsidP="00CE6D1E">
      <w:pPr>
        <w:widowControl w:val="0"/>
        <w:autoSpaceDE w:val="0"/>
        <w:autoSpaceDN w:val="0"/>
        <w:adjustRightInd w:val="0"/>
        <w:ind w:firstLine="540"/>
        <w:jc w:val="both"/>
        <w:rPr>
          <w:b/>
          <w:sz w:val="28"/>
          <w:szCs w:val="28"/>
        </w:rPr>
      </w:pPr>
      <w:r w:rsidRPr="00C03219">
        <w:rPr>
          <w:b/>
          <w:sz w:val="28"/>
          <w:szCs w:val="28"/>
        </w:rPr>
        <w:t>5.1</w:t>
      </w:r>
      <w:r w:rsidR="00BE0040">
        <w:rPr>
          <w:b/>
          <w:sz w:val="28"/>
          <w:szCs w:val="28"/>
        </w:rPr>
        <w:t>1</w:t>
      </w:r>
      <w:r w:rsidRPr="00C03219">
        <w:rPr>
          <w:b/>
          <w:sz w:val="28"/>
          <w:szCs w:val="28"/>
        </w:rPr>
        <w:t>.</w:t>
      </w:r>
      <w:r w:rsidRPr="00C03219">
        <w:rPr>
          <w:sz w:val="28"/>
          <w:szCs w:val="28"/>
        </w:rPr>
        <w:t xml:space="preserve"> </w:t>
      </w:r>
      <w:r w:rsidRPr="00C03219">
        <w:rPr>
          <w:b/>
          <w:sz w:val="28"/>
          <w:szCs w:val="28"/>
        </w:rPr>
        <w:t>Способы   информирования  заявителей  о  порядке  подачи  и рассмотрения жалобы</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Информацию о порядке подачи и рассмотрения жалобы можно получить следующими способами: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lastRenderedPageBreak/>
        <w:t xml:space="preserve">1) при личном обращении заявителя в </w:t>
      </w:r>
      <w:r>
        <w:rPr>
          <w:sz w:val="28"/>
          <w:szCs w:val="28"/>
        </w:rPr>
        <w:t>Министерство</w:t>
      </w:r>
      <w:r w:rsidRPr="008C4FB5">
        <w:rPr>
          <w:sz w:val="28"/>
          <w:szCs w:val="28"/>
        </w:rPr>
        <w:t>;</w:t>
      </w:r>
    </w:p>
    <w:p w:rsidR="009048FD" w:rsidRDefault="00CE6D1E" w:rsidP="009048FD">
      <w:pPr>
        <w:widowControl w:val="0"/>
        <w:autoSpaceDE w:val="0"/>
        <w:autoSpaceDN w:val="0"/>
        <w:adjustRightInd w:val="0"/>
        <w:ind w:firstLine="540"/>
        <w:jc w:val="both"/>
        <w:rPr>
          <w:sz w:val="28"/>
          <w:szCs w:val="28"/>
        </w:rPr>
      </w:pPr>
      <w:r w:rsidRPr="008C4FB5">
        <w:rPr>
          <w:sz w:val="28"/>
          <w:szCs w:val="28"/>
        </w:rPr>
        <w:t>2) по телефонам указанным в пункте 1.3. регламента;</w:t>
      </w:r>
    </w:p>
    <w:p w:rsidR="00CE6D1E" w:rsidRPr="008C4FB5" w:rsidRDefault="009048FD" w:rsidP="009048FD">
      <w:pPr>
        <w:widowControl w:val="0"/>
        <w:autoSpaceDE w:val="0"/>
        <w:autoSpaceDN w:val="0"/>
        <w:adjustRightInd w:val="0"/>
        <w:ind w:firstLine="540"/>
        <w:jc w:val="both"/>
        <w:rPr>
          <w:sz w:val="28"/>
          <w:szCs w:val="28"/>
        </w:rPr>
      </w:pPr>
      <w:r>
        <w:rPr>
          <w:sz w:val="28"/>
          <w:szCs w:val="28"/>
        </w:rPr>
        <w:t>3</w:t>
      </w:r>
      <w:r w:rsidR="00CE6D1E" w:rsidRPr="008C4FB5">
        <w:rPr>
          <w:sz w:val="28"/>
          <w:szCs w:val="28"/>
        </w:rPr>
        <w:t>) в сети Интернет.</w:t>
      </w:r>
    </w:p>
    <w:p w:rsidR="00D7289F" w:rsidRDefault="00D7289F" w:rsidP="008E5D37">
      <w:pPr>
        <w:suppressAutoHyphens/>
        <w:ind w:left="4111"/>
        <w:jc w:val="both"/>
        <w:rPr>
          <w:color w:val="000000"/>
          <w:spacing w:val="-6"/>
        </w:rPr>
      </w:pPr>
    </w:p>
    <w:p w:rsidR="00D7289F" w:rsidRDefault="00D7289F" w:rsidP="008E5D37">
      <w:pPr>
        <w:suppressAutoHyphens/>
        <w:ind w:left="4111"/>
        <w:jc w:val="both"/>
        <w:rPr>
          <w:color w:val="000000"/>
          <w:spacing w:val="-6"/>
        </w:rPr>
      </w:pPr>
    </w:p>
    <w:p w:rsidR="00B462E7" w:rsidRDefault="00EF085B" w:rsidP="009048FD">
      <w:pPr>
        <w:suppressAutoHyphens/>
        <w:ind w:left="4111"/>
        <w:jc w:val="both"/>
        <w:rPr>
          <w:color w:val="000000"/>
          <w:spacing w:val="-6"/>
        </w:rPr>
      </w:pPr>
      <w:r>
        <w:rPr>
          <w:color w:val="000000"/>
          <w:spacing w:val="-6"/>
        </w:rPr>
        <w:t xml:space="preserve">        </w:t>
      </w:r>
      <w:r w:rsidR="009048FD">
        <w:rPr>
          <w:color w:val="000000"/>
          <w:spacing w:val="-6"/>
        </w:rPr>
        <w:t xml:space="preserve">                                     </w:t>
      </w:r>
      <w:r w:rsidR="00FF582E">
        <w:rPr>
          <w:color w:val="000000"/>
          <w:spacing w:val="-6"/>
        </w:rPr>
        <w:t xml:space="preserve"> </w:t>
      </w: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B462E7" w:rsidRDefault="00B462E7" w:rsidP="009048FD">
      <w:pPr>
        <w:suppressAutoHyphens/>
        <w:ind w:left="4111"/>
        <w:jc w:val="both"/>
        <w:rPr>
          <w:color w:val="000000"/>
          <w:spacing w:val="-6"/>
        </w:rPr>
      </w:pPr>
    </w:p>
    <w:p w:rsidR="008E5D37" w:rsidRPr="00EF085B" w:rsidRDefault="00B462E7" w:rsidP="009048FD">
      <w:pPr>
        <w:suppressAutoHyphens/>
        <w:ind w:left="4111"/>
        <w:jc w:val="both"/>
        <w:rPr>
          <w:color w:val="000000"/>
          <w:spacing w:val="-6"/>
        </w:rPr>
      </w:pPr>
      <w:r>
        <w:rPr>
          <w:color w:val="000000"/>
          <w:spacing w:val="-6"/>
        </w:rPr>
        <w:t xml:space="preserve">                                              </w:t>
      </w:r>
      <w:r w:rsidR="00FF582E">
        <w:rPr>
          <w:color w:val="000000"/>
          <w:spacing w:val="-6"/>
        </w:rPr>
        <w:t xml:space="preserve">   </w:t>
      </w:r>
      <w:r w:rsidR="008E5D37" w:rsidRPr="00EF085B">
        <w:rPr>
          <w:color w:val="000000"/>
          <w:spacing w:val="-6"/>
        </w:rPr>
        <w:t xml:space="preserve">Приложение </w:t>
      </w:r>
      <w:r w:rsidR="00BE0040">
        <w:rPr>
          <w:color w:val="000000"/>
          <w:spacing w:val="-6"/>
        </w:rPr>
        <w:t xml:space="preserve">№ </w:t>
      </w:r>
      <w:r w:rsidR="008E5D37" w:rsidRPr="00EF085B">
        <w:rPr>
          <w:color w:val="000000"/>
          <w:spacing w:val="-6"/>
        </w:rPr>
        <w:t>1</w:t>
      </w:r>
      <w:r w:rsidR="005B5F7C" w:rsidRPr="00EF085B">
        <w:rPr>
          <w:color w:val="000000"/>
          <w:spacing w:val="-6"/>
        </w:rPr>
        <w:t xml:space="preserve"> к регламенту</w:t>
      </w:r>
    </w:p>
    <w:p w:rsidR="008E5D37" w:rsidRDefault="008E5D37" w:rsidP="008E5D37">
      <w:pPr>
        <w:pStyle w:val="ConsNormal"/>
        <w:widowControl/>
        <w:ind w:firstLine="0"/>
        <w:rPr>
          <w:rFonts w:ascii="Times New Roman" w:hAnsi="Times New Roman"/>
          <w:b/>
          <w:sz w:val="24"/>
        </w:rPr>
      </w:pPr>
      <w:r>
        <w:rPr>
          <w:rFonts w:ascii="Times New Roman" w:hAnsi="Times New Roman"/>
          <w:b/>
          <w:sz w:val="24"/>
        </w:rPr>
        <w:t xml:space="preserve">            </w:t>
      </w:r>
    </w:p>
    <w:p w:rsidR="008E5D37" w:rsidRDefault="008E5D37" w:rsidP="008E5D37">
      <w:pPr>
        <w:jc w:val="right"/>
      </w:pPr>
      <w:r>
        <w:t xml:space="preserve">Министру  </w:t>
      </w:r>
    </w:p>
    <w:p w:rsidR="008E5D37" w:rsidRDefault="008E5D37" w:rsidP="008E5D37">
      <w:pPr>
        <w:jc w:val="right"/>
      </w:pPr>
      <w:r>
        <w:t xml:space="preserve"> имущественных и земельных отношений </w:t>
      </w:r>
    </w:p>
    <w:p w:rsidR="008E5D37" w:rsidRDefault="008E5D37" w:rsidP="008E5D37">
      <w:pPr>
        <w:jc w:val="right"/>
      </w:pPr>
      <w:r>
        <w:t>Карачаево-Черкесской Республики</w:t>
      </w:r>
    </w:p>
    <w:p w:rsidR="008E5D37" w:rsidRDefault="007F7EA0" w:rsidP="00FF582E">
      <w:pPr>
        <w:jc w:val="right"/>
      </w:pPr>
      <w:r>
        <w:t>Е.С.Полякову</w:t>
      </w:r>
    </w:p>
    <w:p w:rsidR="008E5D37" w:rsidRDefault="008E5D37" w:rsidP="008E5D37">
      <w:pPr>
        <w:jc w:val="right"/>
      </w:pPr>
    </w:p>
    <w:p w:rsidR="008E5D37" w:rsidRDefault="008E5D37" w:rsidP="008E5D37">
      <w:pPr>
        <w:jc w:val="right"/>
      </w:pPr>
      <w:r>
        <w:t>__________________________________________</w:t>
      </w:r>
    </w:p>
    <w:p w:rsidR="008E5D37" w:rsidRDefault="008E5D37" w:rsidP="008E5D37">
      <w:pPr>
        <w:jc w:val="center"/>
      </w:pPr>
      <w:r>
        <w:t xml:space="preserve">                                                                             (заявитель)  </w:t>
      </w:r>
    </w:p>
    <w:p w:rsidR="008E5D37" w:rsidRDefault="008E5D37" w:rsidP="008E5D37">
      <w:pPr>
        <w:jc w:val="right"/>
      </w:pPr>
      <w:r>
        <w:t>__________________________________________</w:t>
      </w:r>
    </w:p>
    <w:p w:rsidR="008E5D37" w:rsidRDefault="008E5D37" w:rsidP="008E5D37">
      <w:pPr>
        <w:jc w:val="right"/>
      </w:pPr>
    </w:p>
    <w:p w:rsidR="008E5D37" w:rsidRDefault="008E5D37" w:rsidP="008E5D37">
      <w:pPr>
        <w:jc w:val="right"/>
      </w:pPr>
      <w:r>
        <w:t>__________________________________________</w:t>
      </w:r>
    </w:p>
    <w:p w:rsidR="008E5D37" w:rsidRDefault="008E5D37" w:rsidP="008E5D37">
      <w:pPr>
        <w:jc w:val="right"/>
      </w:pPr>
    </w:p>
    <w:p w:rsidR="00FF582E" w:rsidRDefault="00FF582E" w:rsidP="00FF582E">
      <w:pPr>
        <w:jc w:val="right"/>
      </w:pPr>
    </w:p>
    <w:p w:rsidR="00FF582E" w:rsidRDefault="00FF582E" w:rsidP="00FF582E">
      <w:pPr>
        <w:jc w:val="center"/>
      </w:pPr>
      <w:r>
        <w:t xml:space="preserve"> ХОДАТАЙСТВО</w:t>
      </w:r>
    </w:p>
    <w:p w:rsidR="00FF582E" w:rsidRDefault="00FF582E" w:rsidP="00FF582E">
      <w:pPr>
        <w:jc w:val="center"/>
      </w:pPr>
      <w:r>
        <w:t>о  переводе земель или земельных участков из одной категории в другую</w:t>
      </w:r>
    </w:p>
    <w:p w:rsidR="00FF582E" w:rsidRDefault="00FF582E" w:rsidP="00FF582E">
      <w:pPr>
        <w:jc w:val="both"/>
      </w:pPr>
    </w:p>
    <w:p w:rsidR="00FF582E" w:rsidRDefault="00FF582E" w:rsidP="00FF582E">
      <w:pPr>
        <w:ind w:firstLine="360"/>
      </w:pPr>
      <w:r>
        <w:t>Прошу Вас перевести земельный участок, расположенный по адресу: КЧР _______________________________________________________________________________</w:t>
      </w:r>
    </w:p>
    <w:p w:rsidR="00FF582E" w:rsidRDefault="00266998" w:rsidP="00FF582E">
      <w:pPr>
        <w:pStyle w:val="a9"/>
        <w:rPr>
          <w:szCs w:val="20"/>
        </w:rPr>
      </w:pPr>
      <w:r w:rsidRPr="00266998">
        <w:rPr>
          <w:noProof/>
        </w:rPr>
        <w:pict>
          <v:line id="_x0000_s1062" style="position:absolute;z-index:251678208" from="0,17pt" to="477pt,17pt"/>
        </w:pict>
      </w:r>
    </w:p>
    <w:p w:rsidR="00FF582E" w:rsidRDefault="00266998" w:rsidP="00FF582E">
      <w:pPr>
        <w:pStyle w:val="a9"/>
        <w:rPr>
          <w:szCs w:val="20"/>
        </w:rPr>
      </w:pPr>
      <w:r w:rsidRPr="00266998">
        <w:rPr>
          <w:noProof/>
        </w:rPr>
        <w:pict>
          <v:line id="_x0000_s1063" style="position:absolute;z-index:251679232" from="0,5.65pt" to="477pt,5.65pt"/>
        </w:pict>
      </w:r>
    </w:p>
    <w:p w:rsidR="00FF582E" w:rsidRDefault="00266998" w:rsidP="00FF582E">
      <w:pPr>
        <w:pStyle w:val="a9"/>
        <w:rPr>
          <w:szCs w:val="20"/>
        </w:rPr>
      </w:pPr>
      <w:r w:rsidRPr="00266998">
        <w:rPr>
          <w:noProof/>
        </w:rPr>
        <w:pict>
          <v:line id="_x0000_s1064" style="position:absolute;z-index:251680256" from="0,8.35pt" to="477pt,8.35pt"/>
        </w:pict>
      </w:r>
      <w:r w:rsidR="00FF582E">
        <w:rPr>
          <w:szCs w:val="20"/>
        </w:rPr>
        <w:tab/>
      </w:r>
      <w:r w:rsidR="00FF582E">
        <w:rPr>
          <w:szCs w:val="20"/>
        </w:rPr>
        <w:tab/>
      </w:r>
      <w:r w:rsidR="00FF582E">
        <w:rPr>
          <w:szCs w:val="20"/>
        </w:rPr>
        <w:tab/>
      </w:r>
      <w:r w:rsidR="00FF582E">
        <w:rPr>
          <w:szCs w:val="20"/>
        </w:rPr>
        <w:tab/>
      </w:r>
      <w:r w:rsidR="00FF582E">
        <w:rPr>
          <w:szCs w:val="20"/>
        </w:rPr>
        <w:tab/>
      </w:r>
      <w:r w:rsidR="00FF582E">
        <w:rPr>
          <w:szCs w:val="20"/>
        </w:rPr>
        <w:tab/>
      </w:r>
      <w:r w:rsidR="00FF582E">
        <w:rPr>
          <w:szCs w:val="20"/>
        </w:rPr>
        <w:tab/>
      </w:r>
    </w:p>
    <w:p w:rsidR="00FF582E" w:rsidRDefault="00FF582E" w:rsidP="00FF582E">
      <w:pPr>
        <w:pStyle w:val="a9"/>
        <w:rPr>
          <w:szCs w:val="20"/>
        </w:rPr>
      </w:pPr>
      <w:r>
        <w:rPr>
          <w:szCs w:val="20"/>
        </w:rPr>
        <w:t>с кадастровым номером___________________________________________________________</w:t>
      </w:r>
    </w:p>
    <w:p w:rsidR="00FF582E" w:rsidRDefault="00FF582E" w:rsidP="00FF582E">
      <w:pPr>
        <w:pStyle w:val="a9"/>
        <w:rPr>
          <w:szCs w:val="20"/>
        </w:rPr>
      </w:pPr>
      <w:r>
        <w:rPr>
          <w:szCs w:val="20"/>
        </w:rPr>
        <w:t>общей площадью________________________кв.м.</w:t>
      </w:r>
    </w:p>
    <w:p w:rsidR="00FF582E" w:rsidRDefault="00266998" w:rsidP="00FF582E">
      <w:pPr>
        <w:pStyle w:val="a9"/>
        <w:rPr>
          <w:szCs w:val="20"/>
        </w:rPr>
      </w:pPr>
      <w:r w:rsidRPr="00266998">
        <w:rPr>
          <w:noProof/>
        </w:rPr>
        <w:pict>
          <v:line id="_x0000_s1065" style="position:absolute;z-index:251681280" from="0,12.6pt" to="477pt,12.6pt"/>
        </w:pict>
      </w:r>
    </w:p>
    <w:p w:rsidR="00FF582E" w:rsidRDefault="00266998" w:rsidP="00FF582E">
      <w:pPr>
        <w:pStyle w:val="a9"/>
        <w:rPr>
          <w:szCs w:val="20"/>
        </w:rPr>
      </w:pPr>
      <w:r w:rsidRPr="00266998">
        <w:rPr>
          <w:noProof/>
        </w:rPr>
        <w:pict>
          <v:line id="_x0000_s1066" style="position:absolute;z-index:251682304" from="0,3pt" to="477pt,3pt"/>
        </w:pict>
      </w:r>
    </w:p>
    <w:p w:rsidR="00FF582E" w:rsidRDefault="00266998" w:rsidP="00FF582E">
      <w:pPr>
        <w:pStyle w:val="a9"/>
        <w:rPr>
          <w:szCs w:val="20"/>
        </w:rPr>
      </w:pPr>
      <w:r w:rsidRPr="00266998">
        <w:rPr>
          <w:noProof/>
        </w:rPr>
        <w:pict>
          <v:line id="_x0000_s1067" style="position:absolute;z-index:251683328" from="0,7.2pt" to="477pt,7.2pt"/>
        </w:pict>
      </w:r>
    </w:p>
    <w:p w:rsidR="00FF582E" w:rsidRDefault="00266998" w:rsidP="00FF582E">
      <w:pPr>
        <w:pStyle w:val="a9"/>
      </w:pPr>
      <w:r>
        <w:rPr>
          <w:noProof/>
        </w:rPr>
        <w:pict>
          <v:line id="_x0000_s1068" style="position:absolute;z-index:251684352" from="0,12.6pt" to="477pt,12.6pt"/>
        </w:pict>
      </w:r>
    </w:p>
    <w:p w:rsidR="00FF582E" w:rsidRDefault="00FF582E" w:rsidP="00FF582E">
      <w:pPr>
        <w:pStyle w:val="a9"/>
        <w:rPr>
          <w:szCs w:val="20"/>
        </w:rPr>
      </w:pPr>
      <w:r>
        <w:rPr>
          <w:szCs w:val="20"/>
        </w:rPr>
        <w:t>из категории земель _____________________________________________________________</w:t>
      </w:r>
    </w:p>
    <w:p w:rsidR="00FF582E" w:rsidRDefault="00266998" w:rsidP="00FF582E">
      <w:pPr>
        <w:pStyle w:val="a9"/>
        <w:rPr>
          <w:szCs w:val="20"/>
        </w:rPr>
      </w:pPr>
      <w:r w:rsidRPr="00266998">
        <w:rPr>
          <w:noProof/>
        </w:rPr>
        <w:pict>
          <v:line id="_x0000_s1059" style="position:absolute;z-index:251675136" from="0,5.65pt" to="477pt,5.65pt"/>
        </w:pict>
      </w:r>
      <w:r>
        <w:rPr>
          <w:noProof/>
          <w:szCs w:val="20"/>
        </w:rPr>
        <w:pict>
          <v:line id="_x0000_s1056" style="position:absolute;z-index:251672064" from="2in,-27pt" to="477pt,-27pt"/>
        </w:pict>
      </w:r>
    </w:p>
    <w:p w:rsidR="00FF582E" w:rsidRDefault="00266998" w:rsidP="00FF582E">
      <w:pPr>
        <w:jc w:val="both"/>
      </w:pPr>
      <w:r>
        <w:rPr>
          <w:noProof/>
        </w:rPr>
        <w:pict>
          <v:line id="_x0000_s1061" style="position:absolute;left:0;text-align:left;z-index:251677184" from="0,12pt" to="477pt,12pt"/>
        </w:pict>
      </w:r>
    </w:p>
    <w:p w:rsidR="00FF582E" w:rsidRDefault="00FF582E" w:rsidP="00FF582E">
      <w:pPr>
        <w:jc w:val="both"/>
      </w:pPr>
    </w:p>
    <w:p w:rsidR="00FF582E" w:rsidRDefault="00FF582E" w:rsidP="00FF582E">
      <w:pPr>
        <w:jc w:val="both"/>
      </w:pPr>
      <w:r>
        <w:t>в категорию земель_______________________________________________________________</w:t>
      </w:r>
    </w:p>
    <w:p w:rsidR="00FF582E" w:rsidRDefault="00FF582E" w:rsidP="00FF582E">
      <w:pPr>
        <w:jc w:val="both"/>
      </w:pPr>
    </w:p>
    <w:p w:rsidR="00FF582E" w:rsidRDefault="00266998" w:rsidP="00FF582E">
      <w:pPr>
        <w:jc w:val="both"/>
      </w:pPr>
      <w:r>
        <w:rPr>
          <w:noProof/>
        </w:rPr>
        <w:pict>
          <v:line id="_x0000_s1060" style="position:absolute;left:0;text-align:left;z-index:251676160" from="0,5.3pt" to="477pt,5.3pt"/>
        </w:pict>
      </w:r>
    </w:p>
    <w:p w:rsidR="00FF582E" w:rsidRDefault="00266998" w:rsidP="00FF582E">
      <w:pPr>
        <w:jc w:val="both"/>
      </w:pPr>
      <w:r>
        <w:rPr>
          <w:noProof/>
        </w:rPr>
        <w:pict>
          <v:line id="_x0000_s1070" style="position:absolute;left:0;text-align:left;z-index:251686400" from="0,9.35pt" to="477pt,9.35pt"/>
        </w:pict>
      </w:r>
    </w:p>
    <w:p w:rsidR="00FF582E" w:rsidRDefault="00FF582E" w:rsidP="00FF582E">
      <w:pPr>
        <w:jc w:val="both"/>
        <w:rPr>
          <w:u w:val="single"/>
        </w:rPr>
      </w:pPr>
      <w:r>
        <w:t>В виду того, что_______________________________________________________________ ________________________________________________________________________________</w:t>
      </w:r>
      <w:r>
        <w:rPr>
          <w:u w:val="single"/>
        </w:rPr>
        <w:t xml:space="preserve"> ________________________________________________________________________________</w:t>
      </w:r>
    </w:p>
    <w:p w:rsidR="00FF582E" w:rsidRDefault="00FF582E" w:rsidP="00FF582E">
      <w:pPr>
        <w:ind w:left="3600"/>
        <w:jc w:val="both"/>
      </w:pPr>
      <w:r>
        <w:t xml:space="preserve">  (указывается основание перевода)</w:t>
      </w:r>
    </w:p>
    <w:p w:rsidR="00FF582E" w:rsidRDefault="00FF582E" w:rsidP="00FF582E">
      <w:pPr>
        <w:jc w:val="both"/>
      </w:pPr>
      <w:r>
        <w:t>________________________________________________________________________________</w:t>
      </w:r>
    </w:p>
    <w:p w:rsidR="00FF582E" w:rsidRDefault="00FF582E" w:rsidP="00FF582E">
      <w:pPr>
        <w:jc w:val="both"/>
      </w:pPr>
      <w:r>
        <w:t>________________________________________________________________________________</w:t>
      </w:r>
    </w:p>
    <w:p w:rsidR="00FF582E" w:rsidRDefault="00FF582E" w:rsidP="00FF582E">
      <w:pPr>
        <w:jc w:val="both"/>
      </w:pPr>
    </w:p>
    <w:p w:rsidR="00FF582E" w:rsidRDefault="00FF582E" w:rsidP="00FF582E">
      <w:pPr>
        <w:jc w:val="both"/>
      </w:pPr>
      <w:r>
        <w:t>____________________________                                ____________________________</w:t>
      </w:r>
    </w:p>
    <w:p w:rsidR="00FF582E" w:rsidRDefault="00FF582E" w:rsidP="00FF582E">
      <w:pPr>
        <w:jc w:val="both"/>
      </w:pPr>
      <w:r>
        <w:t xml:space="preserve">                  ( заявитель)                                                               (подпись уполномоченного лица)</w:t>
      </w:r>
    </w:p>
    <w:p w:rsidR="00FF582E" w:rsidRDefault="00FF582E" w:rsidP="00FF582E">
      <w:pPr>
        <w:jc w:val="both"/>
      </w:pPr>
      <w:r>
        <w:tab/>
      </w:r>
      <w:r>
        <w:tab/>
      </w:r>
      <w:r>
        <w:tab/>
      </w:r>
      <w:r>
        <w:tab/>
      </w:r>
      <w:r>
        <w:tab/>
      </w:r>
      <w:r>
        <w:tab/>
      </w:r>
      <w:r>
        <w:tab/>
      </w:r>
      <w:r>
        <w:tab/>
      </w:r>
    </w:p>
    <w:p w:rsidR="00FF582E" w:rsidRDefault="00FF582E" w:rsidP="00FF582E">
      <w:pPr>
        <w:jc w:val="both"/>
      </w:pPr>
      <w:r>
        <w:tab/>
        <w:t xml:space="preserve">             </w:t>
      </w:r>
    </w:p>
    <w:p w:rsidR="008E5D37" w:rsidRDefault="00FF582E" w:rsidP="00BE0040">
      <w:pPr>
        <w:jc w:val="center"/>
        <w:rPr>
          <w:color w:val="000000"/>
          <w:spacing w:val="-6"/>
          <w:sz w:val="28"/>
          <w:szCs w:val="28"/>
        </w:rPr>
      </w:pPr>
      <w:r>
        <w:tab/>
      </w:r>
      <w:r>
        <w:tab/>
      </w:r>
      <w:r>
        <w:tab/>
      </w:r>
      <w:r>
        <w:tab/>
      </w:r>
      <w:r>
        <w:tab/>
      </w:r>
      <w:r>
        <w:tab/>
      </w:r>
      <w:r>
        <w:tab/>
        <w:t>МП            "__"__________________ 20__г</w:t>
      </w:r>
    </w:p>
    <w:p w:rsidR="00957C74" w:rsidRDefault="00BE0040" w:rsidP="008E5D37">
      <w:pPr>
        <w:suppressAutoHyphens/>
        <w:ind w:left="4111"/>
        <w:jc w:val="both"/>
        <w:rPr>
          <w:color w:val="000000"/>
          <w:spacing w:val="-6"/>
          <w:sz w:val="28"/>
          <w:szCs w:val="28"/>
        </w:rPr>
      </w:pPr>
      <w:r>
        <w:rPr>
          <w:color w:val="000000"/>
          <w:spacing w:val="-6"/>
          <w:sz w:val="28"/>
          <w:szCs w:val="28"/>
        </w:rPr>
        <w:lastRenderedPageBreak/>
        <w:t xml:space="preserve">                       </w:t>
      </w:r>
      <w:r w:rsidR="00407A01">
        <w:rPr>
          <w:color w:val="000000"/>
          <w:spacing w:val="-6"/>
          <w:sz w:val="28"/>
          <w:szCs w:val="28"/>
        </w:rPr>
        <w:t xml:space="preserve">     </w:t>
      </w:r>
    </w:p>
    <w:p w:rsidR="00957C74" w:rsidRDefault="00957C74" w:rsidP="008E5D37">
      <w:pPr>
        <w:suppressAutoHyphens/>
        <w:ind w:left="4111"/>
        <w:jc w:val="both"/>
        <w:rPr>
          <w:color w:val="000000"/>
          <w:spacing w:val="-6"/>
          <w:sz w:val="28"/>
          <w:szCs w:val="28"/>
        </w:rPr>
      </w:pPr>
    </w:p>
    <w:p w:rsidR="008E5D37" w:rsidRPr="00407A01" w:rsidRDefault="00957C74" w:rsidP="008E5D37">
      <w:pPr>
        <w:suppressAutoHyphens/>
        <w:ind w:left="4111"/>
        <w:jc w:val="both"/>
        <w:rPr>
          <w:color w:val="000000"/>
          <w:spacing w:val="-6"/>
        </w:rPr>
      </w:pPr>
      <w:r>
        <w:rPr>
          <w:color w:val="000000"/>
          <w:spacing w:val="-6"/>
          <w:sz w:val="28"/>
          <w:szCs w:val="28"/>
        </w:rPr>
        <w:t xml:space="preserve">                                  </w:t>
      </w:r>
      <w:r w:rsidR="00407A01">
        <w:rPr>
          <w:color w:val="000000"/>
          <w:spacing w:val="-6"/>
          <w:sz w:val="28"/>
          <w:szCs w:val="28"/>
        </w:rPr>
        <w:t xml:space="preserve">  </w:t>
      </w:r>
      <w:r w:rsidR="00C0754D" w:rsidRPr="00407A01">
        <w:rPr>
          <w:color w:val="000000"/>
          <w:spacing w:val="-6"/>
        </w:rPr>
        <w:t xml:space="preserve">Приложение </w:t>
      </w:r>
      <w:r w:rsidR="00BE0040">
        <w:rPr>
          <w:color w:val="000000"/>
          <w:spacing w:val="-6"/>
        </w:rPr>
        <w:t xml:space="preserve">№ </w:t>
      </w:r>
      <w:r w:rsidR="00C0754D" w:rsidRPr="00407A01">
        <w:rPr>
          <w:color w:val="000000"/>
          <w:spacing w:val="-6"/>
        </w:rPr>
        <w:t>2</w:t>
      </w:r>
      <w:r w:rsidR="00CF7280" w:rsidRPr="00407A01">
        <w:rPr>
          <w:color w:val="000000"/>
          <w:spacing w:val="-6"/>
        </w:rPr>
        <w:t xml:space="preserve"> к регламенту</w:t>
      </w:r>
    </w:p>
    <w:p w:rsidR="00A80ECD" w:rsidRDefault="00A80ECD" w:rsidP="00AB44A6">
      <w:pPr>
        <w:suppressAutoHyphens/>
        <w:jc w:val="center"/>
      </w:pPr>
    </w:p>
    <w:p w:rsidR="00AB44A6" w:rsidRDefault="00AB44A6" w:rsidP="00AB44A6">
      <w:pPr>
        <w:suppressAutoHyphens/>
        <w:jc w:val="center"/>
      </w:pPr>
      <w:r>
        <w:t>БЛОК-СХЕМА</w:t>
      </w:r>
    </w:p>
    <w:p w:rsidR="00AB44A6" w:rsidRDefault="00AB44A6" w:rsidP="00AB44A6">
      <w:pPr>
        <w:suppressAutoHyphens/>
        <w:jc w:val="center"/>
      </w:pPr>
      <w:r w:rsidRPr="00AB44A6">
        <w:t>предоставления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AB44A6" w:rsidRDefault="00AB44A6" w:rsidP="00AB44A6">
      <w:pPr>
        <w:suppressAutoHyphens/>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36322" w:rsidTr="009A353D">
        <w:tc>
          <w:tcPr>
            <w:tcW w:w="3960" w:type="dxa"/>
          </w:tcPr>
          <w:p w:rsidR="00C36322" w:rsidRDefault="00C36322" w:rsidP="009A353D">
            <w:pPr>
              <w:suppressAutoHyphens/>
              <w:jc w:val="center"/>
            </w:pPr>
            <w:r>
              <w:t>Начало административной процедуры</w:t>
            </w:r>
            <w:r w:rsidR="003B239E">
              <w:t xml:space="preserve"> </w:t>
            </w:r>
            <w:r>
              <w:t>- обращение заявителя</w:t>
            </w:r>
          </w:p>
        </w:tc>
      </w:tr>
    </w:tbl>
    <w:p w:rsidR="00AB44A6" w:rsidRDefault="00266998" w:rsidP="001372DD">
      <w:pPr>
        <w:suppressAutoHyphens/>
        <w:jc w:val="both"/>
      </w:pPr>
      <w:r>
        <w:rPr>
          <w:noProof/>
        </w:rPr>
        <w:pict>
          <v:line id="_x0000_s1044" style="position:absolute;left:0;text-align:left;z-index:251661824;mso-position-horizontal-relative:text;mso-position-vertical-relative:text" from="3in,5.6pt" to="3in,23.6pt">
            <v:stroke endarrow="block"/>
          </v:line>
        </w:pict>
      </w:r>
    </w:p>
    <w:p w:rsidR="00400EB4" w:rsidRPr="00AB44A6" w:rsidRDefault="00400EB4" w:rsidP="001372DD">
      <w:pPr>
        <w:suppressAutoHyphens/>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36322" w:rsidTr="009A353D">
        <w:tc>
          <w:tcPr>
            <w:tcW w:w="3960" w:type="dxa"/>
          </w:tcPr>
          <w:p w:rsidR="00C36322" w:rsidRDefault="00C36322" w:rsidP="009A353D">
            <w:pPr>
              <w:suppressAutoHyphens/>
              <w:jc w:val="center"/>
            </w:pPr>
            <w:r>
              <w:t>Регистрация заявления в</w:t>
            </w:r>
          </w:p>
          <w:p w:rsidR="00C36322" w:rsidRDefault="00C36322" w:rsidP="009A353D">
            <w:pPr>
              <w:suppressAutoHyphens/>
              <w:jc w:val="center"/>
            </w:pPr>
            <w:r>
              <w:t>Министерстве</w:t>
            </w:r>
          </w:p>
        </w:tc>
      </w:tr>
    </w:tbl>
    <w:p w:rsidR="00AB44A6" w:rsidRDefault="00266998" w:rsidP="00AB44A6">
      <w:pPr>
        <w:suppressAutoHyphens/>
        <w:ind w:left="4111"/>
        <w:jc w:val="both"/>
      </w:pPr>
      <w:r>
        <w:rPr>
          <w:noProof/>
        </w:rPr>
        <w:pict>
          <v:line id="_x0000_s1048" style="position:absolute;left:0;text-align:left;z-index:251662848;mso-position-horizontal-relative:text;mso-position-vertical-relative:text" from="3in,3.4pt" to="3in,21.4pt">
            <v:stroke endarrow="block"/>
          </v:line>
        </w:pict>
      </w:r>
    </w:p>
    <w:p w:rsidR="007736EF" w:rsidRDefault="007736EF" w:rsidP="00AB44A6">
      <w:pPr>
        <w:suppressAutoHyphens/>
        <w:ind w:left="4111"/>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606EF8" w:rsidTr="009A353D">
        <w:trPr>
          <w:trHeight w:val="501"/>
        </w:trPr>
        <w:tc>
          <w:tcPr>
            <w:tcW w:w="3960" w:type="dxa"/>
          </w:tcPr>
          <w:p w:rsidR="00606EF8" w:rsidRDefault="00176662" w:rsidP="009A353D">
            <w:pPr>
              <w:suppressAutoHyphens/>
              <w:jc w:val="center"/>
            </w:pPr>
            <w:r>
              <w:t>Ф</w:t>
            </w:r>
            <w:r w:rsidRPr="00236CA3">
              <w:t>ормирование и направление межведомственного запроса в органы, участвующие в предоставлении государственной услуги</w:t>
            </w:r>
          </w:p>
        </w:tc>
      </w:tr>
    </w:tbl>
    <w:p w:rsidR="00606EF8" w:rsidRDefault="00266998" w:rsidP="00BD3C76">
      <w:pPr>
        <w:tabs>
          <w:tab w:val="left" w:pos="4730"/>
        </w:tabs>
        <w:suppressAutoHyphens/>
        <w:ind w:left="4111"/>
        <w:jc w:val="both"/>
      </w:pPr>
      <w:r>
        <w:rPr>
          <w:noProof/>
        </w:rPr>
        <w:pict>
          <v:line id="_x0000_s1049" style="position:absolute;left:0;text-align:left;z-index:251663872;mso-position-horizontal-relative:text;mso-position-vertical-relative:text" from="3in,1.2pt" to="3in,19.2pt">
            <v:stroke endarrow="block"/>
          </v:line>
        </w:pict>
      </w:r>
      <w:r w:rsidR="00BD3C76">
        <w:tab/>
      </w:r>
    </w:p>
    <w:p w:rsidR="00BD3C76" w:rsidRDefault="00BD3C76" w:rsidP="00BD3C76">
      <w:pPr>
        <w:tabs>
          <w:tab w:val="left" w:pos="4730"/>
        </w:tabs>
        <w:suppressAutoHyphens/>
        <w:ind w:left="4111"/>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42B11" w:rsidTr="009A353D">
        <w:tc>
          <w:tcPr>
            <w:tcW w:w="3960" w:type="dxa"/>
          </w:tcPr>
          <w:p w:rsidR="00C42B11" w:rsidRDefault="00DF130E" w:rsidP="009A353D">
            <w:pPr>
              <w:tabs>
                <w:tab w:val="left" w:pos="4730"/>
              </w:tabs>
              <w:suppressAutoHyphens/>
              <w:jc w:val="center"/>
            </w:pPr>
            <w:r>
              <w:t>Рассмотрение заявления</w:t>
            </w:r>
            <w:r w:rsidR="00EC6813">
              <w:t xml:space="preserve"> комиссией</w:t>
            </w:r>
          </w:p>
          <w:p w:rsidR="00DF130E" w:rsidRDefault="00DF130E" w:rsidP="009A353D">
            <w:pPr>
              <w:tabs>
                <w:tab w:val="left" w:pos="4730"/>
              </w:tabs>
              <w:suppressAutoHyphens/>
              <w:jc w:val="center"/>
            </w:pPr>
          </w:p>
        </w:tc>
      </w:tr>
    </w:tbl>
    <w:p w:rsidR="00F54AAB" w:rsidRDefault="00266998" w:rsidP="00BD3C76">
      <w:pPr>
        <w:tabs>
          <w:tab w:val="left" w:pos="4730"/>
        </w:tabs>
        <w:suppressAutoHyphens/>
        <w:ind w:left="4111"/>
        <w:jc w:val="both"/>
      </w:pPr>
      <w:r>
        <w:rPr>
          <w:noProof/>
        </w:rPr>
        <w:pict>
          <v:line id="_x0000_s1051" style="position:absolute;left:0;text-align:left;z-index:251665920;mso-position-horizontal-relative:text;mso-position-vertical-relative:text" from="225pt,8pt" to="270pt,26pt">
            <v:stroke endarrow="block"/>
          </v:line>
        </w:pict>
      </w:r>
      <w:r>
        <w:rPr>
          <w:noProof/>
        </w:rPr>
        <w:pict>
          <v:line id="_x0000_s1050" style="position:absolute;left:0;text-align:left;flip:x;z-index:251664896;mso-position-horizontal-relative:text;mso-position-vertical-relative:text" from="162pt,8pt" to="207pt,26pt">
            <v:stroke endarrow="block"/>
          </v:line>
        </w:pict>
      </w:r>
    </w:p>
    <w:p w:rsidR="00F54AAB" w:rsidRDefault="00F54AAB" w:rsidP="00F54AAB"/>
    <w:p w:rsidR="00783515" w:rsidRDefault="00F54AAB" w:rsidP="00F54AAB">
      <w:pPr>
        <w:tabs>
          <w:tab w:val="left" w:pos="3200"/>
        </w:tabs>
      </w:pPr>
      <w:r>
        <w:t xml:space="preserve">                                                нет                                     да        </w:t>
      </w:r>
    </w:p>
    <w:p w:rsidR="00783515" w:rsidRPr="00783515" w:rsidRDefault="00783515" w:rsidP="00783515">
      <w:pPr>
        <w:tabs>
          <w:tab w:val="left" w:pos="2010"/>
        </w:tabs>
      </w:pP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783515" w:rsidTr="009A353D">
        <w:tc>
          <w:tcPr>
            <w:tcW w:w="4068" w:type="dxa"/>
          </w:tcPr>
          <w:p w:rsidR="00783515" w:rsidRDefault="005E7821" w:rsidP="008A63F5">
            <w:pPr>
              <w:tabs>
                <w:tab w:val="left" w:pos="2010"/>
              </w:tabs>
              <w:jc w:val="both"/>
            </w:pPr>
            <w:r>
              <w:t>Издание  отказ</w:t>
            </w:r>
            <w:r w:rsidR="008A63F5">
              <w:t>а</w:t>
            </w:r>
            <w:r>
              <w:t xml:space="preserve"> в переводе</w:t>
            </w:r>
            <w:r w:rsidRPr="00AB44A6">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8A63F5">
              <w:t xml:space="preserve"> в форме письма</w:t>
            </w:r>
          </w:p>
        </w:tc>
      </w:tr>
    </w:tbl>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tblGrid>
      <w:tr w:rsidR="00783515" w:rsidTr="009A353D">
        <w:tc>
          <w:tcPr>
            <w:tcW w:w="4572" w:type="dxa"/>
          </w:tcPr>
          <w:p w:rsidR="00783515" w:rsidRDefault="00C9518C" w:rsidP="009A353D">
            <w:pPr>
              <w:tabs>
                <w:tab w:val="left" w:pos="2010"/>
              </w:tabs>
              <w:jc w:val="both"/>
            </w:pPr>
            <w:r>
              <w:t>Издание распоряжения о переводе</w:t>
            </w:r>
            <w:r w:rsidRPr="00AB44A6">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tc>
      </w:tr>
    </w:tbl>
    <w:p w:rsidR="00783515" w:rsidRDefault="00783515" w:rsidP="00783515">
      <w:pPr>
        <w:tabs>
          <w:tab w:val="left" w:pos="2010"/>
        </w:tabs>
      </w:pPr>
      <w:r>
        <w:t xml:space="preserve">                </w:t>
      </w:r>
    </w:p>
    <w:p w:rsidR="003B239E" w:rsidRDefault="003B239E" w:rsidP="00783515">
      <w:pPr>
        <w:tabs>
          <w:tab w:val="left" w:pos="2010"/>
        </w:tabs>
      </w:pPr>
    </w:p>
    <w:p w:rsidR="003B239E" w:rsidRPr="003B239E" w:rsidRDefault="003B239E" w:rsidP="003B239E"/>
    <w:p w:rsidR="003B239E" w:rsidRPr="003B239E" w:rsidRDefault="003B239E" w:rsidP="003B239E"/>
    <w:p w:rsidR="003B239E" w:rsidRPr="003B239E" w:rsidRDefault="003B239E" w:rsidP="003B239E"/>
    <w:p w:rsidR="003B239E" w:rsidRPr="003B239E" w:rsidRDefault="003B239E" w:rsidP="003B239E"/>
    <w:p w:rsidR="003B239E" w:rsidRPr="003B239E" w:rsidRDefault="003B239E" w:rsidP="003B239E"/>
    <w:p w:rsidR="003B239E" w:rsidRDefault="003B239E" w:rsidP="003B239E"/>
    <w:p w:rsidR="00173AB0" w:rsidRPr="003B239E" w:rsidRDefault="00266998" w:rsidP="003B239E">
      <w:r>
        <w:rPr>
          <w:noProof/>
        </w:rPr>
        <w:pict>
          <v:line id="_x0000_s1052" style="position:absolute;z-index:251666944" from="152.75pt,4.45pt" to="152.75pt,22.45pt">
            <v:stroke endarrow="block"/>
          </v:line>
        </w:pict>
      </w:r>
    </w:p>
    <w:p w:rsidR="008A63F5" w:rsidRPr="003B239E" w:rsidRDefault="008A63F5" w:rsidP="003B239E"/>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3B239E" w:rsidTr="009A353D">
        <w:tc>
          <w:tcPr>
            <w:tcW w:w="4603" w:type="dxa"/>
          </w:tcPr>
          <w:p w:rsidR="003B239E" w:rsidRDefault="003B239E" w:rsidP="009A353D">
            <w:pPr>
              <w:tabs>
                <w:tab w:val="left" w:pos="960"/>
              </w:tabs>
              <w:jc w:val="center"/>
            </w:pPr>
            <w:r>
              <w:t>Направление распоряжения в государственный орган, осуществляющий кадастровый учет и заявителю</w:t>
            </w:r>
          </w:p>
        </w:tc>
      </w:tr>
    </w:tbl>
    <w:p w:rsidR="003B239E" w:rsidRDefault="003B239E" w:rsidP="00783515">
      <w:pPr>
        <w:tabs>
          <w:tab w:val="left" w:pos="20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B239E" w:rsidTr="008A63F5">
        <w:trPr>
          <w:trHeight w:val="942"/>
        </w:trPr>
        <w:tc>
          <w:tcPr>
            <w:tcW w:w="4068" w:type="dxa"/>
          </w:tcPr>
          <w:p w:rsidR="003B239E" w:rsidRDefault="00266998" w:rsidP="008A63F5">
            <w:pPr>
              <w:tabs>
                <w:tab w:val="left" w:pos="2010"/>
              </w:tabs>
            </w:pPr>
            <w:r>
              <w:rPr>
                <w:noProof/>
              </w:rPr>
              <w:pict>
                <v:line id="_x0000_s1054" style="position:absolute;z-index:251668992" from="-108.25pt,8.05pt" to="-108.25pt,26.05pt">
                  <v:stroke endarrow="block"/>
                </v:line>
              </w:pict>
            </w:r>
            <w:r w:rsidR="003B239E">
              <w:t xml:space="preserve">Направление </w:t>
            </w:r>
            <w:r w:rsidR="008A63F5">
              <w:t>письма об отказе в переводе земельного участка заявите</w:t>
            </w:r>
            <w:r w:rsidR="003B239E">
              <w:t>лю</w:t>
            </w:r>
          </w:p>
        </w:tc>
      </w:tr>
    </w:tbl>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173AB0" w:rsidTr="009A353D">
        <w:tc>
          <w:tcPr>
            <w:tcW w:w="4603" w:type="dxa"/>
          </w:tcPr>
          <w:p w:rsidR="00173AB0" w:rsidRDefault="00173AB0" w:rsidP="009A353D">
            <w:pPr>
              <w:tabs>
                <w:tab w:val="left" w:pos="960"/>
              </w:tabs>
              <w:jc w:val="both"/>
            </w:pPr>
            <w:r>
              <w:t>Окончание административной процедуры</w:t>
            </w:r>
          </w:p>
          <w:p w:rsidR="00173AB0" w:rsidRDefault="00173AB0" w:rsidP="009A353D">
            <w:pPr>
              <w:tabs>
                <w:tab w:val="left" w:pos="960"/>
              </w:tabs>
              <w:jc w:val="both"/>
            </w:pPr>
          </w:p>
        </w:tc>
      </w:tr>
    </w:tbl>
    <w:p w:rsidR="005E7821" w:rsidRDefault="00266998" w:rsidP="00783515">
      <w:pPr>
        <w:tabs>
          <w:tab w:val="left" w:pos="2010"/>
        </w:tabs>
      </w:pPr>
      <w:r>
        <w:rPr>
          <w:noProof/>
        </w:rPr>
        <w:pict>
          <v:line id="_x0000_s1055" style="position:absolute;z-index:251670016;mso-position-horizontal-relative:text;mso-position-vertical-relative:text" from="99pt,10.05pt" to="99pt,28.05pt">
            <v:stroke endarrow="block"/>
          </v:line>
        </w:pict>
      </w:r>
    </w:p>
    <w:p w:rsidR="00417072" w:rsidRDefault="00417072" w:rsidP="00783515">
      <w:pPr>
        <w:tabs>
          <w:tab w:val="left" w:pos="20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B239E" w:rsidTr="009A353D">
        <w:tc>
          <w:tcPr>
            <w:tcW w:w="4068" w:type="dxa"/>
          </w:tcPr>
          <w:p w:rsidR="003B239E" w:rsidRDefault="003B239E" w:rsidP="009A353D">
            <w:pPr>
              <w:tabs>
                <w:tab w:val="left" w:pos="2010"/>
              </w:tabs>
              <w:jc w:val="center"/>
            </w:pPr>
            <w:r>
              <w:t>Окончание административной процедуры</w:t>
            </w:r>
          </w:p>
        </w:tc>
      </w:tr>
    </w:tbl>
    <w:p w:rsidR="003B239E" w:rsidRDefault="003B239E" w:rsidP="00783515">
      <w:pPr>
        <w:tabs>
          <w:tab w:val="left" w:pos="2010"/>
        </w:tabs>
      </w:pPr>
    </w:p>
    <w:p w:rsidR="003B239E" w:rsidRDefault="003B239E" w:rsidP="003B239E"/>
    <w:p w:rsidR="003B239E" w:rsidRPr="003B239E" w:rsidRDefault="003B239E" w:rsidP="003B239E">
      <w:pPr>
        <w:tabs>
          <w:tab w:val="left" w:pos="960"/>
        </w:tabs>
      </w:pPr>
      <w:r>
        <w:tab/>
      </w:r>
    </w:p>
    <w:p w:rsidR="003B239E" w:rsidRPr="003B239E" w:rsidRDefault="003B239E" w:rsidP="003B239E">
      <w:pPr>
        <w:tabs>
          <w:tab w:val="left" w:pos="960"/>
        </w:tabs>
      </w:pPr>
    </w:p>
    <w:sectPr w:rsidR="003B239E" w:rsidRPr="003B239E" w:rsidSect="009048FD">
      <w:footerReference w:type="even" r:id="rId17"/>
      <w:footerReference w:type="default" r:id="rId18"/>
      <w:pgSz w:w="11906" w:h="16838"/>
      <w:pgMar w:top="567" w:right="566" w:bottom="284"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02A" w:rsidRDefault="0054402A">
      <w:r>
        <w:separator/>
      </w:r>
    </w:p>
  </w:endnote>
  <w:endnote w:type="continuationSeparator" w:id="1">
    <w:p w:rsidR="0054402A" w:rsidRDefault="005440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AC" w:rsidRDefault="00266998" w:rsidP="009D4770">
    <w:pPr>
      <w:pStyle w:val="ac"/>
      <w:framePr w:wrap="around" w:vAnchor="text" w:hAnchor="margin" w:xAlign="center" w:y="1"/>
      <w:rPr>
        <w:rStyle w:val="ad"/>
      </w:rPr>
    </w:pPr>
    <w:r>
      <w:rPr>
        <w:rStyle w:val="ad"/>
      </w:rPr>
      <w:fldChar w:fldCharType="begin"/>
    </w:r>
    <w:r w:rsidR="005E23AC">
      <w:rPr>
        <w:rStyle w:val="ad"/>
      </w:rPr>
      <w:instrText xml:space="preserve">PAGE  </w:instrText>
    </w:r>
    <w:r>
      <w:rPr>
        <w:rStyle w:val="ad"/>
      </w:rPr>
      <w:fldChar w:fldCharType="end"/>
    </w:r>
  </w:p>
  <w:p w:rsidR="005E23AC" w:rsidRDefault="005E23AC" w:rsidP="00B93962">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AC" w:rsidRDefault="00266998" w:rsidP="009D4770">
    <w:pPr>
      <w:pStyle w:val="ac"/>
      <w:framePr w:wrap="around" w:vAnchor="text" w:hAnchor="margin" w:xAlign="center" w:y="1"/>
      <w:rPr>
        <w:rStyle w:val="ad"/>
      </w:rPr>
    </w:pPr>
    <w:r>
      <w:rPr>
        <w:rStyle w:val="ad"/>
      </w:rPr>
      <w:fldChar w:fldCharType="begin"/>
    </w:r>
    <w:r w:rsidR="005E23AC">
      <w:rPr>
        <w:rStyle w:val="ad"/>
      </w:rPr>
      <w:instrText xml:space="preserve">PAGE  </w:instrText>
    </w:r>
    <w:r>
      <w:rPr>
        <w:rStyle w:val="ad"/>
      </w:rPr>
      <w:fldChar w:fldCharType="separate"/>
    </w:r>
    <w:r w:rsidR="00B73226">
      <w:rPr>
        <w:rStyle w:val="ad"/>
        <w:noProof/>
      </w:rPr>
      <w:t>2</w:t>
    </w:r>
    <w:r>
      <w:rPr>
        <w:rStyle w:val="ad"/>
      </w:rPr>
      <w:fldChar w:fldCharType="end"/>
    </w:r>
  </w:p>
  <w:p w:rsidR="005E23AC" w:rsidRDefault="005E23AC" w:rsidP="00B9396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02A" w:rsidRDefault="0054402A">
      <w:r>
        <w:separator/>
      </w:r>
    </w:p>
  </w:footnote>
  <w:footnote w:type="continuationSeparator" w:id="1">
    <w:p w:rsidR="0054402A" w:rsidRDefault="005440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5A0C"/>
    <w:multiLevelType w:val="multilevel"/>
    <w:tmpl w:val="3E387E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characterSpacingControl w:val="doNotCompress"/>
  <w:footnotePr>
    <w:footnote w:id="0"/>
    <w:footnote w:id="1"/>
  </w:footnotePr>
  <w:endnotePr>
    <w:endnote w:id="0"/>
    <w:endnote w:id="1"/>
  </w:endnotePr>
  <w:compat/>
  <w:rsids>
    <w:rsidRoot w:val="00970866"/>
    <w:rsid w:val="000010CA"/>
    <w:rsid w:val="00007355"/>
    <w:rsid w:val="00007905"/>
    <w:rsid w:val="0001210D"/>
    <w:rsid w:val="0003053A"/>
    <w:rsid w:val="00030D02"/>
    <w:rsid w:val="00034549"/>
    <w:rsid w:val="00051FDD"/>
    <w:rsid w:val="00061E6E"/>
    <w:rsid w:val="00064A4B"/>
    <w:rsid w:val="0006561D"/>
    <w:rsid w:val="000661D6"/>
    <w:rsid w:val="000720A5"/>
    <w:rsid w:val="00073C84"/>
    <w:rsid w:val="0007583F"/>
    <w:rsid w:val="00076E21"/>
    <w:rsid w:val="000771D2"/>
    <w:rsid w:val="000805B4"/>
    <w:rsid w:val="00086A03"/>
    <w:rsid w:val="00086BD0"/>
    <w:rsid w:val="00087D1E"/>
    <w:rsid w:val="000A1765"/>
    <w:rsid w:val="000A7DD9"/>
    <w:rsid w:val="000C59F7"/>
    <w:rsid w:val="000C6A47"/>
    <w:rsid w:val="000D48A3"/>
    <w:rsid w:val="000D7B44"/>
    <w:rsid w:val="000E1407"/>
    <w:rsid w:val="000E1F90"/>
    <w:rsid w:val="000E3804"/>
    <w:rsid w:val="000E45D1"/>
    <w:rsid w:val="000E7E9A"/>
    <w:rsid w:val="001071EA"/>
    <w:rsid w:val="00112F30"/>
    <w:rsid w:val="00116241"/>
    <w:rsid w:val="00124930"/>
    <w:rsid w:val="00126A4E"/>
    <w:rsid w:val="00134578"/>
    <w:rsid w:val="00135227"/>
    <w:rsid w:val="001372DD"/>
    <w:rsid w:val="00137C26"/>
    <w:rsid w:val="00142DB4"/>
    <w:rsid w:val="00153CA6"/>
    <w:rsid w:val="00154725"/>
    <w:rsid w:val="00154B3A"/>
    <w:rsid w:val="00157642"/>
    <w:rsid w:val="00162F98"/>
    <w:rsid w:val="00166569"/>
    <w:rsid w:val="00173AB0"/>
    <w:rsid w:val="00174180"/>
    <w:rsid w:val="00176662"/>
    <w:rsid w:val="00190E7F"/>
    <w:rsid w:val="001944DF"/>
    <w:rsid w:val="00196B58"/>
    <w:rsid w:val="001A41FB"/>
    <w:rsid w:val="001A64F6"/>
    <w:rsid w:val="001B0B10"/>
    <w:rsid w:val="001B2FBC"/>
    <w:rsid w:val="001B43D5"/>
    <w:rsid w:val="001C0266"/>
    <w:rsid w:val="001E1F72"/>
    <w:rsid w:val="00201B61"/>
    <w:rsid w:val="002027A3"/>
    <w:rsid w:val="002117A9"/>
    <w:rsid w:val="00214103"/>
    <w:rsid w:val="00214589"/>
    <w:rsid w:val="00216407"/>
    <w:rsid w:val="0022092F"/>
    <w:rsid w:val="002226C9"/>
    <w:rsid w:val="002325B3"/>
    <w:rsid w:val="00235C41"/>
    <w:rsid w:val="00240D21"/>
    <w:rsid w:val="0024752F"/>
    <w:rsid w:val="0025072E"/>
    <w:rsid w:val="00263A46"/>
    <w:rsid w:val="00266998"/>
    <w:rsid w:val="00270137"/>
    <w:rsid w:val="00277F30"/>
    <w:rsid w:val="002850C7"/>
    <w:rsid w:val="00291322"/>
    <w:rsid w:val="00297368"/>
    <w:rsid w:val="002C77E0"/>
    <w:rsid w:val="002D0C3C"/>
    <w:rsid w:val="002D1EA2"/>
    <w:rsid w:val="002F0BB2"/>
    <w:rsid w:val="002F2DD1"/>
    <w:rsid w:val="002F5EB6"/>
    <w:rsid w:val="002F793C"/>
    <w:rsid w:val="00304D78"/>
    <w:rsid w:val="0032276C"/>
    <w:rsid w:val="00325F32"/>
    <w:rsid w:val="00332405"/>
    <w:rsid w:val="00344157"/>
    <w:rsid w:val="003563F4"/>
    <w:rsid w:val="0035668E"/>
    <w:rsid w:val="00356BB7"/>
    <w:rsid w:val="0036092D"/>
    <w:rsid w:val="0036758B"/>
    <w:rsid w:val="00370C4B"/>
    <w:rsid w:val="00372E42"/>
    <w:rsid w:val="003777C9"/>
    <w:rsid w:val="00380304"/>
    <w:rsid w:val="00380B67"/>
    <w:rsid w:val="003818AB"/>
    <w:rsid w:val="00383F8A"/>
    <w:rsid w:val="00384318"/>
    <w:rsid w:val="00384BB4"/>
    <w:rsid w:val="00390FCA"/>
    <w:rsid w:val="003A3F47"/>
    <w:rsid w:val="003A6DE6"/>
    <w:rsid w:val="003A7F32"/>
    <w:rsid w:val="003B239E"/>
    <w:rsid w:val="003B4AAC"/>
    <w:rsid w:val="003C3377"/>
    <w:rsid w:val="003C6DE1"/>
    <w:rsid w:val="003C74AA"/>
    <w:rsid w:val="003D015D"/>
    <w:rsid w:val="003D20A8"/>
    <w:rsid w:val="003D42E6"/>
    <w:rsid w:val="003E4C5A"/>
    <w:rsid w:val="003E6065"/>
    <w:rsid w:val="003F67C4"/>
    <w:rsid w:val="00400EB4"/>
    <w:rsid w:val="00402672"/>
    <w:rsid w:val="00407779"/>
    <w:rsid w:val="00407A01"/>
    <w:rsid w:val="00417072"/>
    <w:rsid w:val="00424E7C"/>
    <w:rsid w:val="0042726F"/>
    <w:rsid w:val="00440750"/>
    <w:rsid w:val="004412FC"/>
    <w:rsid w:val="0045744C"/>
    <w:rsid w:val="004672D8"/>
    <w:rsid w:val="00470752"/>
    <w:rsid w:val="00472F30"/>
    <w:rsid w:val="0047517C"/>
    <w:rsid w:val="004772DC"/>
    <w:rsid w:val="004A32CE"/>
    <w:rsid w:val="004A32DD"/>
    <w:rsid w:val="004A5B0B"/>
    <w:rsid w:val="004C17D7"/>
    <w:rsid w:val="004E1F32"/>
    <w:rsid w:val="004E7730"/>
    <w:rsid w:val="004F1497"/>
    <w:rsid w:val="004F6201"/>
    <w:rsid w:val="00502DC8"/>
    <w:rsid w:val="00511DF8"/>
    <w:rsid w:val="00512B78"/>
    <w:rsid w:val="005178DE"/>
    <w:rsid w:val="00535A09"/>
    <w:rsid w:val="005361AE"/>
    <w:rsid w:val="0054402A"/>
    <w:rsid w:val="005506D7"/>
    <w:rsid w:val="00552846"/>
    <w:rsid w:val="005607E5"/>
    <w:rsid w:val="005642EB"/>
    <w:rsid w:val="00573EE2"/>
    <w:rsid w:val="00574BEE"/>
    <w:rsid w:val="00583D34"/>
    <w:rsid w:val="00584D5C"/>
    <w:rsid w:val="00585489"/>
    <w:rsid w:val="005876EB"/>
    <w:rsid w:val="00593456"/>
    <w:rsid w:val="005B5F7C"/>
    <w:rsid w:val="005C363E"/>
    <w:rsid w:val="005C44D8"/>
    <w:rsid w:val="005E23AC"/>
    <w:rsid w:val="005E4BAA"/>
    <w:rsid w:val="005E7821"/>
    <w:rsid w:val="006013CC"/>
    <w:rsid w:val="006068A6"/>
    <w:rsid w:val="00606EF8"/>
    <w:rsid w:val="006111A4"/>
    <w:rsid w:val="00611794"/>
    <w:rsid w:val="00611D61"/>
    <w:rsid w:val="006170D9"/>
    <w:rsid w:val="006245E9"/>
    <w:rsid w:val="00630D69"/>
    <w:rsid w:val="00635CF4"/>
    <w:rsid w:val="00636FEA"/>
    <w:rsid w:val="006403E9"/>
    <w:rsid w:val="006434B0"/>
    <w:rsid w:val="00654711"/>
    <w:rsid w:val="00680657"/>
    <w:rsid w:val="00686924"/>
    <w:rsid w:val="00686D5E"/>
    <w:rsid w:val="0069167D"/>
    <w:rsid w:val="006A2C39"/>
    <w:rsid w:val="006A4C2D"/>
    <w:rsid w:val="006A5540"/>
    <w:rsid w:val="006C08F1"/>
    <w:rsid w:val="006C0B1A"/>
    <w:rsid w:val="006C7AD7"/>
    <w:rsid w:val="006D3DFB"/>
    <w:rsid w:val="006E08ED"/>
    <w:rsid w:val="006E4945"/>
    <w:rsid w:val="006E6EB0"/>
    <w:rsid w:val="00727B62"/>
    <w:rsid w:val="00742F52"/>
    <w:rsid w:val="0074420A"/>
    <w:rsid w:val="0074491C"/>
    <w:rsid w:val="00750594"/>
    <w:rsid w:val="00762051"/>
    <w:rsid w:val="00766E07"/>
    <w:rsid w:val="007736EF"/>
    <w:rsid w:val="00774EF0"/>
    <w:rsid w:val="00775C69"/>
    <w:rsid w:val="007808D1"/>
    <w:rsid w:val="00782FB4"/>
    <w:rsid w:val="00783515"/>
    <w:rsid w:val="007846AD"/>
    <w:rsid w:val="00785B2E"/>
    <w:rsid w:val="007904BF"/>
    <w:rsid w:val="007946BB"/>
    <w:rsid w:val="007A5219"/>
    <w:rsid w:val="007A6A55"/>
    <w:rsid w:val="007B1CC9"/>
    <w:rsid w:val="007C44CE"/>
    <w:rsid w:val="007E030E"/>
    <w:rsid w:val="007E1172"/>
    <w:rsid w:val="007E1607"/>
    <w:rsid w:val="007E2298"/>
    <w:rsid w:val="007E234F"/>
    <w:rsid w:val="007F0F72"/>
    <w:rsid w:val="007F1235"/>
    <w:rsid w:val="007F7EA0"/>
    <w:rsid w:val="00811672"/>
    <w:rsid w:val="0081403C"/>
    <w:rsid w:val="00816CBD"/>
    <w:rsid w:val="00822849"/>
    <w:rsid w:val="00826101"/>
    <w:rsid w:val="00835EDE"/>
    <w:rsid w:val="008529DB"/>
    <w:rsid w:val="0085633F"/>
    <w:rsid w:val="0086212F"/>
    <w:rsid w:val="00873C6E"/>
    <w:rsid w:val="00875337"/>
    <w:rsid w:val="008861F7"/>
    <w:rsid w:val="0088662E"/>
    <w:rsid w:val="008A63F5"/>
    <w:rsid w:val="008A70CB"/>
    <w:rsid w:val="008B59F8"/>
    <w:rsid w:val="008C304A"/>
    <w:rsid w:val="008C43F6"/>
    <w:rsid w:val="008D008E"/>
    <w:rsid w:val="008D174F"/>
    <w:rsid w:val="008D353C"/>
    <w:rsid w:val="008D74F8"/>
    <w:rsid w:val="008E00DB"/>
    <w:rsid w:val="008E5D37"/>
    <w:rsid w:val="008F5B87"/>
    <w:rsid w:val="009048FD"/>
    <w:rsid w:val="009062B5"/>
    <w:rsid w:val="00911C83"/>
    <w:rsid w:val="00917340"/>
    <w:rsid w:val="0092172A"/>
    <w:rsid w:val="00923F02"/>
    <w:rsid w:val="00935ED9"/>
    <w:rsid w:val="00943AC9"/>
    <w:rsid w:val="00945D43"/>
    <w:rsid w:val="0094729F"/>
    <w:rsid w:val="00957C74"/>
    <w:rsid w:val="009649F0"/>
    <w:rsid w:val="009661ED"/>
    <w:rsid w:val="00970866"/>
    <w:rsid w:val="00970B45"/>
    <w:rsid w:val="00973E0E"/>
    <w:rsid w:val="0098214C"/>
    <w:rsid w:val="00986655"/>
    <w:rsid w:val="00990A1E"/>
    <w:rsid w:val="009A14E5"/>
    <w:rsid w:val="009A353D"/>
    <w:rsid w:val="009A7D29"/>
    <w:rsid w:val="009B3DE8"/>
    <w:rsid w:val="009C027F"/>
    <w:rsid w:val="009C3FA5"/>
    <w:rsid w:val="009D0E62"/>
    <w:rsid w:val="009D4770"/>
    <w:rsid w:val="00A04221"/>
    <w:rsid w:val="00A05BBE"/>
    <w:rsid w:val="00A1387A"/>
    <w:rsid w:val="00A13F13"/>
    <w:rsid w:val="00A2125F"/>
    <w:rsid w:val="00A3237E"/>
    <w:rsid w:val="00A33786"/>
    <w:rsid w:val="00A41C0F"/>
    <w:rsid w:val="00A42D51"/>
    <w:rsid w:val="00A4477B"/>
    <w:rsid w:val="00A53471"/>
    <w:rsid w:val="00A53BF1"/>
    <w:rsid w:val="00A55718"/>
    <w:rsid w:val="00A610E8"/>
    <w:rsid w:val="00A652CD"/>
    <w:rsid w:val="00A71896"/>
    <w:rsid w:val="00A80ECD"/>
    <w:rsid w:val="00A85345"/>
    <w:rsid w:val="00A9315A"/>
    <w:rsid w:val="00A93815"/>
    <w:rsid w:val="00AA3A4E"/>
    <w:rsid w:val="00AA4AA0"/>
    <w:rsid w:val="00AA5966"/>
    <w:rsid w:val="00AB2407"/>
    <w:rsid w:val="00AB44A6"/>
    <w:rsid w:val="00AB7EB1"/>
    <w:rsid w:val="00AC2832"/>
    <w:rsid w:val="00AC285F"/>
    <w:rsid w:val="00AC2F85"/>
    <w:rsid w:val="00AD2ECB"/>
    <w:rsid w:val="00AD61B5"/>
    <w:rsid w:val="00AE4C18"/>
    <w:rsid w:val="00AF515F"/>
    <w:rsid w:val="00B006CC"/>
    <w:rsid w:val="00B0404F"/>
    <w:rsid w:val="00B12D81"/>
    <w:rsid w:val="00B241D1"/>
    <w:rsid w:val="00B2640F"/>
    <w:rsid w:val="00B31433"/>
    <w:rsid w:val="00B424FC"/>
    <w:rsid w:val="00B462E7"/>
    <w:rsid w:val="00B47524"/>
    <w:rsid w:val="00B53128"/>
    <w:rsid w:val="00B70926"/>
    <w:rsid w:val="00B716BD"/>
    <w:rsid w:val="00B72372"/>
    <w:rsid w:val="00B73226"/>
    <w:rsid w:val="00B811B6"/>
    <w:rsid w:val="00B81A3B"/>
    <w:rsid w:val="00B81CB4"/>
    <w:rsid w:val="00B82606"/>
    <w:rsid w:val="00B835E7"/>
    <w:rsid w:val="00B93962"/>
    <w:rsid w:val="00B974AC"/>
    <w:rsid w:val="00B97DB5"/>
    <w:rsid w:val="00BB2B81"/>
    <w:rsid w:val="00BB3655"/>
    <w:rsid w:val="00BB7F55"/>
    <w:rsid w:val="00BC0D4F"/>
    <w:rsid w:val="00BD2B99"/>
    <w:rsid w:val="00BD3461"/>
    <w:rsid w:val="00BD3C76"/>
    <w:rsid w:val="00BE0040"/>
    <w:rsid w:val="00BE071E"/>
    <w:rsid w:val="00C012A0"/>
    <w:rsid w:val="00C0754D"/>
    <w:rsid w:val="00C10092"/>
    <w:rsid w:val="00C109EB"/>
    <w:rsid w:val="00C11D19"/>
    <w:rsid w:val="00C12F76"/>
    <w:rsid w:val="00C12F8B"/>
    <w:rsid w:val="00C16DDF"/>
    <w:rsid w:val="00C17306"/>
    <w:rsid w:val="00C216E7"/>
    <w:rsid w:val="00C23778"/>
    <w:rsid w:val="00C24957"/>
    <w:rsid w:val="00C25291"/>
    <w:rsid w:val="00C30A3B"/>
    <w:rsid w:val="00C31965"/>
    <w:rsid w:val="00C36226"/>
    <w:rsid w:val="00C36322"/>
    <w:rsid w:val="00C40540"/>
    <w:rsid w:val="00C42B11"/>
    <w:rsid w:val="00C4323E"/>
    <w:rsid w:val="00C434DB"/>
    <w:rsid w:val="00C47F8C"/>
    <w:rsid w:val="00C5012F"/>
    <w:rsid w:val="00C5019D"/>
    <w:rsid w:val="00C52938"/>
    <w:rsid w:val="00C536A7"/>
    <w:rsid w:val="00C62BB9"/>
    <w:rsid w:val="00C63E50"/>
    <w:rsid w:val="00C672A5"/>
    <w:rsid w:val="00C7017E"/>
    <w:rsid w:val="00C760A8"/>
    <w:rsid w:val="00C763FB"/>
    <w:rsid w:val="00C9518C"/>
    <w:rsid w:val="00C979FF"/>
    <w:rsid w:val="00CA522B"/>
    <w:rsid w:val="00CC0804"/>
    <w:rsid w:val="00CC6D47"/>
    <w:rsid w:val="00CD0C05"/>
    <w:rsid w:val="00CD1997"/>
    <w:rsid w:val="00CE09D3"/>
    <w:rsid w:val="00CE6834"/>
    <w:rsid w:val="00CE6A24"/>
    <w:rsid w:val="00CE6D1E"/>
    <w:rsid w:val="00CF411C"/>
    <w:rsid w:val="00CF7280"/>
    <w:rsid w:val="00D136B8"/>
    <w:rsid w:val="00D31959"/>
    <w:rsid w:val="00D33005"/>
    <w:rsid w:val="00D40644"/>
    <w:rsid w:val="00D443D9"/>
    <w:rsid w:val="00D47159"/>
    <w:rsid w:val="00D47421"/>
    <w:rsid w:val="00D47CF6"/>
    <w:rsid w:val="00D53C93"/>
    <w:rsid w:val="00D56444"/>
    <w:rsid w:val="00D62814"/>
    <w:rsid w:val="00D634BE"/>
    <w:rsid w:val="00D64764"/>
    <w:rsid w:val="00D72534"/>
    <w:rsid w:val="00D7289F"/>
    <w:rsid w:val="00D8057B"/>
    <w:rsid w:val="00D83326"/>
    <w:rsid w:val="00D83AE9"/>
    <w:rsid w:val="00D85892"/>
    <w:rsid w:val="00D9009A"/>
    <w:rsid w:val="00D9342F"/>
    <w:rsid w:val="00D971CE"/>
    <w:rsid w:val="00D973C6"/>
    <w:rsid w:val="00DA14F6"/>
    <w:rsid w:val="00DA3AD2"/>
    <w:rsid w:val="00DA67DC"/>
    <w:rsid w:val="00DA761C"/>
    <w:rsid w:val="00DB10E7"/>
    <w:rsid w:val="00DC0DE3"/>
    <w:rsid w:val="00DC2E55"/>
    <w:rsid w:val="00DD158D"/>
    <w:rsid w:val="00DD2849"/>
    <w:rsid w:val="00DD4E56"/>
    <w:rsid w:val="00DE0243"/>
    <w:rsid w:val="00DE152D"/>
    <w:rsid w:val="00DE4087"/>
    <w:rsid w:val="00DF02D9"/>
    <w:rsid w:val="00DF130E"/>
    <w:rsid w:val="00DF5C7C"/>
    <w:rsid w:val="00E03631"/>
    <w:rsid w:val="00E03632"/>
    <w:rsid w:val="00E24869"/>
    <w:rsid w:val="00E279A4"/>
    <w:rsid w:val="00E34409"/>
    <w:rsid w:val="00E4237D"/>
    <w:rsid w:val="00E43609"/>
    <w:rsid w:val="00E47D6D"/>
    <w:rsid w:val="00E537A3"/>
    <w:rsid w:val="00E57AA2"/>
    <w:rsid w:val="00E64642"/>
    <w:rsid w:val="00E71013"/>
    <w:rsid w:val="00E7108B"/>
    <w:rsid w:val="00E71670"/>
    <w:rsid w:val="00E71D20"/>
    <w:rsid w:val="00E75430"/>
    <w:rsid w:val="00E80C3B"/>
    <w:rsid w:val="00E8160C"/>
    <w:rsid w:val="00E86A37"/>
    <w:rsid w:val="00E87E6B"/>
    <w:rsid w:val="00E906EC"/>
    <w:rsid w:val="00E93C41"/>
    <w:rsid w:val="00EA5561"/>
    <w:rsid w:val="00EC4915"/>
    <w:rsid w:val="00EC6813"/>
    <w:rsid w:val="00EE33D0"/>
    <w:rsid w:val="00EE7C32"/>
    <w:rsid w:val="00EF085B"/>
    <w:rsid w:val="00EF113D"/>
    <w:rsid w:val="00EF7068"/>
    <w:rsid w:val="00F043B7"/>
    <w:rsid w:val="00F05EC2"/>
    <w:rsid w:val="00F07204"/>
    <w:rsid w:val="00F35CAD"/>
    <w:rsid w:val="00F448F9"/>
    <w:rsid w:val="00F457D8"/>
    <w:rsid w:val="00F54AAB"/>
    <w:rsid w:val="00F71FDA"/>
    <w:rsid w:val="00F82504"/>
    <w:rsid w:val="00F93F32"/>
    <w:rsid w:val="00F949E7"/>
    <w:rsid w:val="00F97916"/>
    <w:rsid w:val="00FA2758"/>
    <w:rsid w:val="00FA3639"/>
    <w:rsid w:val="00FB2055"/>
    <w:rsid w:val="00FB242D"/>
    <w:rsid w:val="00FB3F2F"/>
    <w:rsid w:val="00FC2172"/>
    <w:rsid w:val="00FC2400"/>
    <w:rsid w:val="00FC64C7"/>
    <w:rsid w:val="00FC7E28"/>
    <w:rsid w:val="00FD27D7"/>
    <w:rsid w:val="00FD62E9"/>
    <w:rsid w:val="00FE4910"/>
    <w:rsid w:val="00FE702F"/>
    <w:rsid w:val="00FF346B"/>
    <w:rsid w:val="00FF435E"/>
    <w:rsid w:val="00FF582E"/>
    <w:rsid w:val="00FF6122"/>
    <w:rsid w:val="00FF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A37"/>
    <w:rPr>
      <w:sz w:val="24"/>
      <w:szCs w:val="24"/>
    </w:rPr>
  </w:style>
  <w:style w:type="paragraph" w:styleId="1">
    <w:name w:val="heading 1"/>
    <w:basedOn w:val="a"/>
    <w:next w:val="a"/>
    <w:qFormat/>
    <w:rsid w:val="00E86A37"/>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86A37"/>
    <w:rPr>
      <w:rFonts w:ascii="Verdana" w:hAnsi="Verdana" w:cs="Verdana"/>
      <w:sz w:val="20"/>
      <w:szCs w:val="20"/>
      <w:lang w:val="en-US" w:eastAsia="en-US"/>
    </w:rPr>
  </w:style>
  <w:style w:type="paragraph" w:styleId="a4">
    <w:name w:val="Balloon Text"/>
    <w:basedOn w:val="a"/>
    <w:semiHidden/>
    <w:rsid w:val="00E86A37"/>
    <w:rPr>
      <w:rFonts w:ascii="Tahoma" w:hAnsi="Tahoma" w:cs="Tahoma"/>
      <w:sz w:val="16"/>
      <w:szCs w:val="16"/>
    </w:rPr>
  </w:style>
  <w:style w:type="paragraph" w:styleId="a5">
    <w:name w:val="Title"/>
    <w:basedOn w:val="a"/>
    <w:link w:val="a6"/>
    <w:qFormat/>
    <w:rsid w:val="008E5D37"/>
    <w:pPr>
      <w:spacing w:line="360" w:lineRule="auto"/>
      <w:jc w:val="center"/>
    </w:pPr>
    <w:rPr>
      <w:b/>
      <w:sz w:val="28"/>
    </w:rPr>
  </w:style>
  <w:style w:type="paragraph" w:styleId="a7">
    <w:name w:val="Body Text Indent"/>
    <w:basedOn w:val="a"/>
    <w:rsid w:val="008E5D37"/>
    <w:pPr>
      <w:ind w:firstLine="539"/>
      <w:jc w:val="both"/>
    </w:pPr>
    <w:rPr>
      <w:sz w:val="28"/>
    </w:rPr>
  </w:style>
  <w:style w:type="paragraph" w:styleId="2">
    <w:name w:val="Body Text 2"/>
    <w:basedOn w:val="a"/>
    <w:rsid w:val="008E5D37"/>
    <w:pPr>
      <w:spacing w:line="360" w:lineRule="auto"/>
      <w:jc w:val="center"/>
    </w:pPr>
    <w:rPr>
      <w:b/>
      <w:sz w:val="28"/>
    </w:rPr>
  </w:style>
  <w:style w:type="paragraph" w:customStyle="1" w:styleId="ConsPlusNonformat">
    <w:name w:val="ConsPlusNonformat"/>
    <w:rsid w:val="008E5D37"/>
    <w:pPr>
      <w:widowControl w:val="0"/>
      <w:autoSpaceDE w:val="0"/>
      <w:autoSpaceDN w:val="0"/>
      <w:adjustRightInd w:val="0"/>
    </w:pPr>
    <w:rPr>
      <w:rFonts w:ascii="Courier New" w:hAnsi="Courier New" w:cs="Courier New"/>
    </w:rPr>
  </w:style>
  <w:style w:type="paragraph" w:styleId="3">
    <w:name w:val="Body Text Indent 3"/>
    <w:basedOn w:val="a"/>
    <w:rsid w:val="008E5D37"/>
    <w:pPr>
      <w:spacing w:after="120"/>
      <w:ind w:left="283"/>
    </w:pPr>
    <w:rPr>
      <w:sz w:val="16"/>
      <w:szCs w:val="16"/>
    </w:rPr>
  </w:style>
  <w:style w:type="paragraph" w:customStyle="1" w:styleId="ConsPlusNormal">
    <w:name w:val="ConsPlusNormal"/>
    <w:link w:val="ConsPlusNormal0"/>
    <w:rsid w:val="008E5D37"/>
    <w:pPr>
      <w:autoSpaceDE w:val="0"/>
      <w:autoSpaceDN w:val="0"/>
      <w:adjustRightInd w:val="0"/>
      <w:ind w:firstLine="720"/>
    </w:pPr>
    <w:rPr>
      <w:rFonts w:ascii="Arial" w:hAnsi="Arial" w:cs="Arial"/>
    </w:rPr>
  </w:style>
  <w:style w:type="character" w:styleId="a8">
    <w:name w:val="Hyperlink"/>
    <w:basedOn w:val="a0"/>
    <w:rsid w:val="008E5D37"/>
    <w:rPr>
      <w:color w:val="0000FF"/>
      <w:u w:val="single"/>
    </w:rPr>
  </w:style>
  <w:style w:type="paragraph" w:styleId="a9">
    <w:name w:val="Body Text"/>
    <w:basedOn w:val="a"/>
    <w:rsid w:val="008E5D37"/>
    <w:pPr>
      <w:spacing w:after="120"/>
    </w:pPr>
  </w:style>
  <w:style w:type="table" w:styleId="aa">
    <w:name w:val="Table Grid"/>
    <w:basedOn w:val="a1"/>
    <w:rsid w:val="008E5D3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E5D37"/>
    <w:pPr>
      <w:widowControl w:val="0"/>
      <w:autoSpaceDE w:val="0"/>
      <w:autoSpaceDN w:val="0"/>
      <w:adjustRightInd w:val="0"/>
      <w:ind w:firstLine="720"/>
    </w:pPr>
    <w:rPr>
      <w:rFonts w:ascii="Arial" w:hAnsi="Arial" w:cs="Arial"/>
      <w:sz w:val="16"/>
      <w:szCs w:val="16"/>
    </w:rPr>
  </w:style>
  <w:style w:type="paragraph" w:styleId="ab">
    <w:name w:val="Document Map"/>
    <w:basedOn w:val="a"/>
    <w:semiHidden/>
    <w:rsid w:val="00C16DDF"/>
    <w:pPr>
      <w:shd w:val="clear" w:color="auto" w:fill="000080"/>
    </w:pPr>
    <w:rPr>
      <w:rFonts w:ascii="Tahoma" w:hAnsi="Tahoma" w:cs="Tahoma"/>
      <w:sz w:val="20"/>
      <w:szCs w:val="20"/>
    </w:rPr>
  </w:style>
  <w:style w:type="paragraph" w:styleId="ac">
    <w:name w:val="footer"/>
    <w:basedOn w:val="a"/>
    <w:rsid w:val="00B93962"/>
    <w:pPr>
      <w:tabs>
        <w:tab w:val="center" w:pos="4677"/>
        <w:tab w:val="right" w:pos="9355"/>
      </w:tabs>
    </w:pPr>
  </w:style>
  <w:style w:type="character" w:styleId="ad">
    <w:name w:val="page number"/>
    <w:basedOn w:val="a0"/>
    <w:rsid w:val="00B93962"/>
  </w:style>
  <w:style w:type="paragraph" w:customStyle="1" w:styleId="10">
    <w:name w:val="Знак1"/>
    <w:basedOn w:val="a"/>
    <w:rsid w:val="0003053A"/>
    <w:rPr>
      <w:rFonts w:ascii="Verdana" w:hAnsi="Verdana" w:cs="Verdana"/>
      <w:sz w:val="20"/>
      <w:szCs w:val="20"/>
      <w:lang w:val="en-US" w:eastAsia="en-US"/>
    </w:rPr>
  </w:style>
  <w:style w:type="paragraph" w:customStyle="1" w:styleId="ae">
    <w:name w:val="МУ Обычный стиль"/>
    <w:basedOn w:val="a"/>
    <w:autoRedefine/>
    <w:rsid w:val="00BE0040"/>
    <w:pPr>
      <w:tabs>
        <w:tab w:val="left" w:pos="1260"/>
      </w:tabs>
      <w:autoSpaceDE w:val="0"/>
      <w:autoSpaceDN w:val="0"/>
      <w:adjustRightInd w:val="0"/>
      <w:ind w:firstLine="540"/>
      <w:jc w:val="both"/>
    </w:pPr>
    <w:rPr>
      <w:sz w:val="28"/>
      <w:szCs w:val="28"/>
    </w:rPr>
  </w:style>
  <w:style w:type="character" w:customStyle="1" w:styleId="ConsPlusNormal0">
    <w:name w:val="ConsPlusNormal Знак"/>
    <w:link w:val="ConsPlusNormal"/>
    <w:locked/>
    <w:rsid w:val="007F1235"/>
    <w:rPr>
      <w:rFonts w:ascii="Arial" w:hAnsi="Arial" w:cs="Arial"/>
      <w:lang w:val="ru-RU" w:eastAsia="ru-RU" w:bidi="ar-SA"/>
    </w:rPr>
  </w:style>
  <w:style w:type="paragraph" w:styleId="af">
    <w:name w:val="Subtitle"/>
    <w:basedOn w:val="a"/>
    <w:next w:val="a"/>
    <w:link w:val="af0"/>
    <w:qFormat/>
    <w:rsid w:val="00A04221"/>
    <w:pPr>
      <w:spacing w:before="100" w:after="60"/>
      <w:jc w:val="center"/>
      <w:outlineLvl w:val="1"/>
    </w:pPr>
    <w:rPr>
      <w:rFonts w:ascii="Cambria" w:eastAsia="Calibri" w:hAnsi="Cambria"/>
      <w:szCs w:val="20"/>
    </w:rPr>
  </w:style>
  <w:style w:type="character" w:customStyle="1" w:styleId="af0">
    <w:name w:val="Подзаголовок Знак"/>
    <w:link w:val="af"/>
    <w:rsid w:val="00A04221"/>
    <w:rPr>
      <w:rFonts w:ascii="Cambria" w:eastAsia="Calibri" w:hAnsi="Cambria"/>
      <w:sz w:val="24"/>
      <w:lang w:val="ru-RU" w:eastAsia="ru-RU" w:bidi="ar-SA"/>
    </w:rPr>
  </w:style>
  <w:style w:type="paragraph" w:styleId="af1">
    <w:name w:val="Normal (Web)"/>
    <w:basedOn w:val="a"/>
    <w:rsid w:val="00686D5E"/>
    <w:pPr>
      <w:spacing w:before="120" w:after="24"/>
    </w:pPr>
  </w:style>
  <w:style w:type="character" w:customStyle="1" w:styleId="a6">
    <w:name w:val="Название Знак"/>
    <w:basedOn w:val="a0"/>
    <w:link w:val="a5"/>
    <w:rsid w:val="00A53471"/>
    <w:rPr>
      <w:b/>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chr.inf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900FDD41202B27C61CCA1013A7098E843E29D8D7692891EC5515A024E81048A75926C526A2DCDA9V9H8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C4A8CA8DF05212CCAEA6102D42EE476BEDA875D555BDAE014AEF47AAA1570EF" TargetMode="External"/><Relationship Id="rId10" Type="http://schemas.openxmlformats.org/officeDocument/2006/relationships/hyperlink" Target="mailto:minizo09@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izo09.ru" TargetMode="External"/><Relationship Id="rId14" Type="http://schemas.openxmlformats.org/officeDocument/2006/relationships/hyperlink" Target="http://www.09.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56;&#1072;&#1073;&#1086;&#1095;&#1080;&#1081;%20&#1089;&#1090;&#1086;&#1083;\&#1056;&#1077;&#1075;&#1083;&#1072;&#1084;&#1077;&#1085;&#1090;%20&#1087;&#1077;&#1088;&#1077;&#1074;&#1086;&#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0878-FED9-49CD-9466-04C05650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 перевод</Template>
  <TotalTime>177</TotalTime>
  <Pages>1</Pages>
  <Words>8244</Words>
  <Characters>46993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МИНИСТЕРСТВО ИМУЩЕСТВЕННЫХ И ЗЕМЕЛЬНЫХ ОТНОШЕНИЙ </vt:lpstr>
    </vt:vector>
  </TitlesOfParts>
  <Company>1</Company>
  <LinksUpToDate>false</LinksUpToDate>
  <CharactersWithSpaces>55127</CharactersWithSpaces>
  <SharedDoc>false</SharedDoc>
  <HLinks>
    <vt:vector size="48" baseType="variant">
      <vt:variant>
        <vt:i4>6357098</vt:i4>
      </vt:variant>
      <vt:variant>
        <vt:i4>21</vt:i4>
      </vt:variant>
      <vt:variant>
        <vt:i4>0</vt:i4>
      </vt:variant>
      <vt:variant>
        <vt:i4>5</vt:i4>
      </vt:variant>
      <vt:variant>
        <vt:lpwstr>consultantplus://offline/ref=A900FDD41202B27C61CCA1013A7098E843E29D8D7692891EC5515A024E81048A75926C526A2DCDA9V9H8K</vt:lpwstr>
      </vt:variant>
      <vt:variant>
        <vt:lpwstr/>
      </vt:variant>
      <vt:variant>
        <vt:i4>1769557</vt:i4>
      </vt:variant>
      <vt:variant>
        <vt:i4>18</vt:i4>
      </vt:variant>
      <vt:variant>
        <vt:i4>0</vt:i4>
      </vt:variant>
      <vt:variant>
        <vt:i4>5</vt:i4>
      </vt:variant>
      <vt:variant>
        <vt:lpwstr>consultantplus://offline/ref=C4A8CA8DF05212CCAEA6102D42EE476BEDA875D555BDAE014AEF47AAA1570EF</vt:lpwstr>
      </vt:variant>
      <vt:variant>
        <vt:lpwstr/>
      </vt:variant>
      <vt:variant>
        <vt:i4>8323168</vt:i4>
      </vt:variant>
      <vt:variant>
        <vt:i4>15</vt:i4>
      </vt:variant>
      <vt:variant>
        <vt:i4>0</vt:i4>
      </vt:variant>
      <vt:variant>
        <vt:i4>5</vt:i4>
      </vt:variant>
      <vt:variant>
        <vt:lpwstr>http://www.09.gosuslugi.ru/</vt:lpwstr>
      </vt:variant>
      <vt:variant>
        <vt:lpwstr/>
      </vt:variant>
      <vt:variant>
        <vt:i4>851994</vt:i4>
      </vt:variant>
      <vt:variant>
        <vt:i4>12</vt:i4>
      </vt:variant>
      <vt:variant>
        <vt:i4>0</vt:i4>
      </vt:variant>
      <vt:variant>
        <vt:i4>5</vt:i4>
      </vt:variant>
      <vt:variant>
        <vt:lpwstr>http://www.gosuslugi.ru/</vt:lpwstr>
      </vt:variant>
      <vt:variant>
        <vt:lpwstr/>
      </vt:variant>
      <vt:variant>
        <vt:i4>458775</vt:i4>
      </vt:variant>
      <vt:variant>
        <vt:i4>9</vt:i4>
      </vt:variant>
      <vt:variant>
        <vt:i4>0</vt:i4>
      </vt:variant>
      <vt:variant>
        <vt:i4>5</vt:i4>
      </vt:variant>
      <vt:variant>
        <vt:lpwstr>http://kchr.info/</vt:lpwstr>
      </vt:variant>
      <vt:variant>
        <vt:lpwstr/>
      </vt:variant>
      <vt:variant>
        <vt:i4>851994</vt:i4>
      </vt:variant>
      <vt:variant>
        <vt:i4>6</vt:i4>
      </vt:variant>
      <vt:variant>
        <vt:i4>0</vt:i4>
      </vt:variant>
      <vt:variant>
        <vt:i4>5</vt:i4>
      </vt:variant>
      <vt:variant>
        <vt:lpwstr>http://www.gosuslugi.ru/</vt:lpwstr>
      </vt:variant>
      <vt:variant>
        <vt:lpwstr/>
      </vt:variant>
      <vt:variant>
        <vt:i4>1310774</vt:i4>
      </vt:variant>
      <vt:variant>
        <vt:i4>3</vt:i4>
      </vt:variant>
      <vt:variant>
        <vt:i4>0</vt:i4>
      </vt:variant>
      <vt:variant>
        <vt:i4>5</vt:i4>
      </vt:variant>
      <vt:variant>
        <vt:lpwstr>mailto:minizo09@mail.ru</vt:lpwstr>
      </vt:variant>
      <vt:variant>
        <vt:lpwstr/>
      </vt:variant>
      <vt:variant>
        <vt:i4>3735668</vt:i4>
      </vt:variant>
      <vt:variant>
        <vt:i4>0</vt:i4>
      </vt:variant>
      <vt:variant>
        <vt:i4>0</vt:i4>
      </vt:variant>
      <vt:variant>
        <vt:i4>5</vt:i4>
      </vt:variant>
      <vt:variant>
        <vt:lpwstr>http://www.minizo09.ru/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ИМУЩЕСТВЕННЫХ И ЗЕМЕЛЬНЫХ ОТНОШЕНИЙ </dc:title>
  <dc:subject/>
  <dc:creator>bitdaeva</dc:creator>
  <cp:keywords/>
  <dc:description/>
  <cp:lastModifiedBy>bitdaeva</cp:lastModifiedBy>
  <cp:revision>14</cp:revision>
  <cp:lastPrinted>2016-10-12T13:23:00Z</cp:lastPrinted>
  <dcterms:created xsi:type="dcterms:W3CDTF">2016-08-31T11:09:00Z</dcterms:created>
  <dcterms:modified xsi:type="dcterms:W3CDTF">2016-10-12T13:26:00Z</dcterms:modified>
</cp:coreProperties>
</file>