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126"/>
        <w:gridCol w:w="1699"/>
        <w:gridCol w:w="1802"/>
        <w:gridCol w:w="5848"/>
      </w:tblGrid>
      <w:tr w:rsidR="00927E28" w:rsidRPr="009A1BA9" w:rsidTr="000151EC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 xml:space="preserve">Госпошлина за выдачу лицензии </w:t>
            </w: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Наименование получателя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3B066B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Управление Федерального казначейства</w:t>
            </w:r>
            <w:r w:rsidR="00927E28" w:rsidRPr="009A1BA9">
              <w:rPr>
                <w:rFonts w:ascii="Times New Roman" w:hAnsi="Times New Roman" w:cs="Times New Roman"/>
                <w:color w:val="000000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</w:rPr>
              <w:t xml:space="preserve"> КЧР</w:t>
            </w:r>
          </w:p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(Министерство имущественных и земельных отношений КЧР  ИНН 0917012783, КПП 091701001)</w:t>
            </w:r>
          </w:p>
        </w:tc>
      </w:tr>
      <w:tr w:rsidR="00927E28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Банк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FF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Отделение - НБ Карачаево-Черкесская Республика  г</w:t>
            </w:r>
            <w:proofErr w:type="gramStart"/>
            <w:r w:rsidRPr="009A1BA9">
              <w:rPr>
                <w:rFonts w:ascii="Times New Roman" w:hAnsi="Times New Roman" w:cs="Times New Roman"/>
                <w:color w:val="000000"/>
              </w:rPr>
              <w:t>.Ч</w:t>
            </w:r>
            <w:proofErr w:type="gramEnd"/>
            <w:r w:rsidRPr="009A1BA9">
              <w:rPr>
                <w:rFonts w:ascii="Times New Roman" w:hAnsi="Times New Roman" w:cs="Times New Roman"/>
                <w:color w:val="000000"/>
              </w:rPr>
              <w:t>еркесск</w:t>
            </w:r>
          </w:p>
        </w:tc>
      </w:tr>
      <w:tr w:rsidR="00927E28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БИК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049133001</w:t>
            </w:r>
          </w:p>
        </w:tc>
      </w:tr>
      <w:tr w:rsidR="00927E28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9A1BA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9A1BA9">
              <w:rPr>
                <w:rFonts w:ascii="Times New Roman" w:hAnsi="Times New Roman" w:cs="Times New Roman"/>
              </w:rPr>
              <w:t>/с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40101810900000010001</w:t>
            </w:r>
          </w:p>
        </w:tc>
      </w:tr>
      <w:tr w:rsidR="00927E28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КБК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84811202102020000120</w:t>
            </w:r>
          </w:p>
        </w:tc>
      </w:tr>
      <w:tr w:rsidR="00927E28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ОКТМО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91701000</w:t>
            </w:r>
          </w:p>
        </w:tc>
      </w:tr>
      <w:tr w:rsidR="00927E28" w:rsidRPr="009A1BA9" w:rsidTr="000151EC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69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</w:rPr>
            </w:pPr>
            <w:r w:rsidRPr="009A1BA9">
              <w:rPr>
                <w:rFonts w:ascii="Times New Roman" w:hAnsi="Times New Roman" w:cs="Times New Roman"/>
              </w:rPr>
              <w:t>Назначение платежа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927E28" w:rsidRPr="009A1BA9" w:rsidRDefault="00927E28" w:rsidP="000151EC">
            <w:pPr>
              <w:spacing w:after="0" w:line="20" w:lineRule="atLeast"/>
              <w:contextualSpacing/>
              <w:rPr>
                <w:rFonts w:ascii="Times New Roman" w:hAnsi="Times New Roman" w:cs="Times New Roman"/>
                <w:color w:val="000000"/>
              </w:rPr>
            </w:pPr>
            <w:r w:rsidRPr="009A1BA9">
              <w:rPr>
                <w:rFonts w:ascii="Times New Roman" w:hAnsi="Times New Roman" w:cs="Times New Roman"/>
                <w:color w:val="000000"/>
              </w:rPr>
              <w:t>Госпошлина за предоставление лицензии по итогам аукциона на право пользования участком недр месторождения______</w:t>
            </w:r>
          </w:p>
        </w:tc>
      </w:tr>
    </w:tbl>
    <w:p w:rsidR="00917161" w:rsidRDefault="00917161" w:rsidP="00DC1D68"/>
    <w:sectPr w:rsidR="00917161" w:rsidSect="00BB46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27E28"/>
    <w:rsid w:val="000D7BA0"/>
    <w:rsid w:val="003B066B"/>
    <w:rsid w:val="00494CAD"/>
    <w:rsid w:val="007F20FC"/>
    <w:rsid w:val="00917161"/>
    <w:rsid w:val="00927E28"/>
    <w:rsid w:val="00AF6F3A"/>
    <w:rsid w:val="00BB46D4"/>
    <w:rsid w:val="00C53A50"/>
    <w:rsid w:val="00DC1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Company>Microsoft</Company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O_dedukova</cp:lastModifiedBy>
  <cp:revision>4</cp:revision>
  <dcterms:created xsi:type="dcterms:W3CDTF">2015-04-23T13:38:00Z</dcterms:created>
  <dcterms:modified xsi:type="dcterms:W3CDTF">2015-04-23T13:40:00Z</dcterms:modified>
</cp:coreProperties>
</file>